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F6205" w14:textId="0FC05BBD" w:rsidR="00783F5F" w:rsidRPr="00AB3327" w:rsidRDefault="00AB3327" w:rsidP="00AB3327">
      <w:pPr>
        <w:jc w:val="center"/>
        <w:rPr>
          <w:rFonts w:ascii="Times New Roman" w:hAnsi="Times New Roman" w:cs="Times New Roman"/>
          <w:sz w:val="32"/>
          <w:szCs w:val="32"/>
        </w:rPr>
      </w:pPr>
      <w:bookmarkStart w:id="0" w:name="_GoBack"/>
      <w:bookmarkEnd w:id="0"/>
      <w:r w:rsidRPr="00AB3327">
        <w:rPr>
          <w:rFonts w:ascii="Times New Roman" w:hAnsi="Times New Roman" w:cs="Times New Roman"/>
          <w:sz w:val="32"/>
          <w:szCs w:val="32"/>
        </w:rPr>
        <w:t>Ocean Gallery</w:t>
      </w:r>
    </w:p>
    <w:p w14:paraId="7BC2F75D" w14:textId="3BA9EEB2" w:rsidR="00AB3327" w:rsidRPr="00AB3327" w:rsidRDefault="00AB3327" w:rsidP="00AB3327">
      <w:pPr>
        <w:jc w:val="center"/>
        <w:rPr>
          <w:rFonts w:ascii="Times New Roman" w:hAnsi="Times New Roman" w:cs="Times New Roman"/>
          <w:sz w:val="32"/>
          <w:szCs w:val="32"/>
        </w:rPr>
      </w:pPr>
      <w:r w:rsidRPr="00720A0C">
        <w:rPr>
          <w:rFonts w:ascii="Times New Roman" w:hAnsi="Times New Roman" w:cs="Times New Roman"/>
          <w:sz w:val="32"/>
          <w:szCs w:val="32"/>
        </w:rPr>
        <w:t>Architectural Review Committee (ARC)</w:t>
      </w:r>
      <w:r w:rsidR="004B35BC" w:rsidRPr="00720A0C">
        <w:rPr>
          <w:rFonts w:ascii="Times New Roman" w:hAnsi="Times New Roman" w:cs="Times New Roman"/>
          <w:sz w:val="32"/>
          <w:szCs w:val="32"/>
        </w:rPr>
        <w:t xml:space="preserve"> produced</w:t>
      </w:r>
      <w:r w:rsidR="004B35BC">
        <w:rPr>
          <w:rFonts w:ascii="Times New Roman" w:hAnsi="Times New Roman" w:cs="Times New Roman"/>
          <w:sz w:val="32"/>
          <w:szCs w:val="32"/>
        </w:rPr>
        <w:t xml:space="preserve"> docs </w:t>
      </w:r>
    </w:p>
    <w:p w14:paraId="740806C0" w14:textId="77777777" w:rsidR="006160E7" w:rsidRDefault="006160E7" w:rsidP="00AB3327">
      <w:pPr>
        <w:jc w:val="center"/>
        <w:rPr>
          <w:rFonts w:ascii="Times New Roman" w:hAnsi="Times New Roman" w:cs="Times New Roman"/>
          <w:sz w:val="32"/>
          <w:szCs w:val="32"/>
        </w:rPr>
      </w:pPr>
    </w:p>
    <w:p w14:paraId="559AF770" w14:textId="33C99622" w:rsidR="000558BC" w:rsidRPr="0036770C" w:rsidRDefault="0036770C" w:rsidP="00AB3327">
      <w:pPr>
        <w:jc w:val="center"/>
        <w:rPr>
          <w:rFonts w:ascii="Times New Roman" w:hAnsi="Times New Roman" w:cs="Times New Roman"/>
          <w:sz w:val="32"/>
          <w:szCs w:val="32"/>
        </w:rPr>
      </w:pPr>
      <w:r w:rsidRPr="0036770C">
        <w:rPr>
          <w:rFonts w:ascii="Times New Roman" w:hAnsi="Times New Roman" w:cs="Times New Roman"/>
          <w:sz w:val="32"/>
          <w:szCs w:val="32"/>
        </w:rPr>
        <w:t xml:space="preserve">ARC </w:t>
      </w:r>
      <w:r w:rsidR="00924C27">
        <w:rPr>
          <w:rFonts w:ascii="Times New Roman" w:hAnsi="Times New Roman" w:cs="Times New Roman"/>
          <w:sz w:val="32"/>
          <w:szCs w:val="32"/>
        </w:rPr>
        <w:t>Handbook</w:t>
      </w:r>
    </w:p>
    <w:p w14:paraId="6304C8C0" w14:textId="717767A2" w:rsidR="004B35BC" w:rsidRDefault="004B35BC" w:rsidP="00AB3327">
      <w:pPr>
        <w:jc w:val="center"/>
        <w:rPr>
          <w:rFonts w:ascii="Times New Roman" w:hAnsi="Times New Roman" w:cs="Times New Roman"/>
          <w:sz w:val="24"/>
          <w:szCs w:val="24"/>
        </w:rPr>
      </w:pPr>
    </w:p>
    <w:p w14:paraId="6FDD5990" w14:textId="25F9D1A8" w:rsidR="006F1517" w:rsidRPr="006F1517" w:rsidRDefault="006F1517" w:rsidP="006F1517">
      <w:pPr>
        <w:jc w:val="center"/>
        <w:rPr>
          <w:rFonts w:ascii="Times New Roman" w:hAnsi="Times New Roman" w:cs="Times New Roman"/>
          <w:sz w:val="28"/>
          <w:szCs w:val="28"/>
        </w:rPr>
      </w:pPr>
      <w:r w:rsidRPr="006F1517">
        <w:rPr>
          <w:rFonts w:ascii="Times New Roman" w:hAnsi="Times New Roman" w:cs="Times New Roman"/>
          <w:sz w:val="28"/>
          <w:szCs w:val="28"/>
        </w:rPr>
        <w:t xml:space="preserve"> “ARC Handbook Version 2020A</w:t>
      </w:r>
      <w:r>
        <w:rPr>
          <w:rFonts w:ascii="Times New Roman" w:hAnsi="Times New Roman" w:cs="Times New Roman"/>
          <w:sz w:val="28"/>
          <w:szCs w:val="28"/>
        </w:rPr>
        <w:t xml:space="preserve">   </w:t>
      </w:r>
      <w:r w:rsidRPr="006F1517">
        <w:rPr>
          <w:rFonts w:ascii="Times New Roman" w:hAnsi="Times New Roman" w:cs="Times New Roman"/>
          <w:sz w:val="28"/>
          <w:szCs w:val="28"/>
        </w:rPr>
        <w:t xml:space="preserve">  (compiled 1-21-2020)”</w:t>
      </w:r>
    </w:p>
    <w:p w14:paraId="2A66E26D" w14:textId="06558780" w:rsidR="004B35BC" w:rsidRDefault="004B35BC" w:rsidP="00AB3327">
      <w:pPr>
        <w:jc w:val="center"/>
        <w:rPr>
          <w:rFonts w:ascii="Times New Roman" w:hAnsi="Times New Roman" w:cs="Times New Roman"/>
          <w:sz w:val="24"/>
          <w:szCs w:val="24"/>
        </w:rPr>
      </w:pPr>
    </w:p>
    <w:p w14:paraId="60EC4B5D" w14:textId="77777777" w:rsidR="008F4BC0" w:rsidRDefault="008F4BC0">
      <w:pPr>
        <w:rPr>
          <w:rFonts w:ascii="Times New Roman" w:hAnsi="Times New Roman" w:cs="Times New Roman"/>
          <w:sz w:val="24"/>
          <w:szCs w:val="24"/>
        </w:rPr>
      </w:pPr>
    </w:p>
    <w:p w14:paraId="5C91E4C5" w14:textId="4C849F88" w:rsidR="002A6685" w:rsidRPr="00E66B22" w:rsidRDefault="00082A79" w:rsidP="00082A79">
      <w:pPr>
        <w:jc w:val="center"/>
        <w:rPr>
          <w:rFonts w:ascii="Times New Roman" w:hAnsi="Times New Roman" w:cs="Times New Roman"/>
          <w:sz w:val="32"/>
          <w:szCs w:val="32"/>
        </w:rPr>
      </w:pPr>
      <w:r w:rsidRPr="00E66B22">
        <w:rPr>
          <w:rFonts w:ascii="Times New Roman" w:hAnsi="Times New Roman" w:cs="Times New Roman"/>
          <w:sz w:val="32"/>
          <w:szCs w:val="32"/>
        </w:rPr>
        <w:t>Three Key Statements about ARC in the Founding Documents</w:t>
      </w:r>
    </w:p>
    <w:p w14:paraId="6B68462F" w14:textId="77777777" w:rsidR="008F4BC0" w:rsidRDefault="008F4BC0">
      <w:pPr>
        <w:rPr>
          <w:rFonts w:ascii="Times New Roman" w:hAnsi="Times New Roman" w:cs="Times New Roman"/>
          <w:sz w:val="24"/>
          <w:szCs w:val="24"/>
        </w:rPr>
      </w:pPr>
    </w:p>
    <w:p w14:paraId="55C8C6C7" w14:textId="64FE22AA" w:rsidR="002E6923" w:rsidRPr="00903E6F" w:rsidRDefault="00086501" w:rsidP="00903E6F">
      <w:pPr>
        <w:jc w:val="center"/>
        <w:rPr>
          <w:rFonts w:ascii="Times New Roman" w:hAnsi="Times New Roman" w:cs="Times New Roman"/>
          <w:sz w:val="28"/>
          <w:szCs w:val="28"/>
        </w:rPr>
      </w:pPr>
      <w:r w:rsidRPr="00903E6F">
        <w:rPr>
          <w:rFonts w:ascii="Times New Roman" w:hAnsi="Times New Roman" w:cs="Times New Roman"/>
          <w:sz w:val="28"/>
          <w:szCs w:val="28"/>
        </w:rPr>
        <w:t>ARC Responsibility for Standards</w:t>
      </w:r>
    </w:p>
    <w:p w14:paraId="6F7ABDFE" w14:textId="77777777" w:rsidR="008C2A9F" w:rsidRPr="00A14BC6" w:rsidRDefault="008C2A9F" w:rsidP="008C2A9F">
      <w:pPr>
        <w:autoSpaceDE w:val="0"/>
        <w:autoSpaceDN w:val="0"/>
        <w:adjustRightInd w:val="0"/>
        <w:rPr>
          <w:rFonts w:ascii="Times New Roman" w:hAnsi="Times New Roman" w:cs="Times New Roman"/>
          <w:sz w:val="24"/>
          <w:szCs w:val="24"/>
        </w:rPr>
      </w:pPr>
      <w:r w:rsidRPr="00A14BC6">
        <w:rPr>
          <w:rFonts w:ascii="Times New Roman" w:hAnsi="Times New Roman" w:cs="Times New Roman"/>
          <w:sz w:val="24"/>
          <w:szCs w:val="24"/>
        </w:rPr>
        <w:t xml:space="preserve">The Property Owner's Association is empowered to elect and maintain an Architectural Review Committee which shall be </w:t>
      </w:r>
      <w:r w:rsidRPr="00903E6F">
        <w:rPr>
          <w:rFonts w:ascii="Times New Roman" w:hAnsi="Times New Roman" w:cs="Times New Roman"/>
          <w:b/>
          <w:bCs/>
          <w:i/>
          <w:iCs/>
          <w:sz w:val="24"/>
          <w:szCs w:val="24"/>
          <w:u w:val="single"/>
        </w:rPr>
        <w:t>responsible for adopting and enforcing the architectural and landscaping standards</w:t>
      </w:r>
      <w:r w:rsidRPr="00A14BC6">
        <w:rPr>
          <w:rFonts w:ascii="Times New Roman" w:hAnsi="Times New Roman" w:cs="Times New Roman"/>
          <w:sz w:val="24"/>
          <w:szCs w:val="24"/>
        </w:rPr>
        <w:t xml:space="preserve"> on behalf of The Property Owner's Association.  </w:t>
      </w:r>
    </w:p>
    <w:p w14:paraId="0975AF9C" w14:textId="77777777" w:rsidR="00B265C6" w:rsidRPr="001E24C7" w:rsidRDefault="00B265C6" w:rsidP="00B265C6">
      <w:pPr>
        <w:rPr>
          <w:rFonts w:ascii="Times New Roman" w:hAnsi="Times New Roman" w:cs="Times New Roman"/>
          <w:sz w:val="24"/>
          <w:szCs w:val="24"/>
        </w:rPr>
      </w:pPr>
      <w:r w:rsidRPr="002C4F27">
        <w:rPr>
          <w:rFonts w:ascii="Times New Roman" w:hAnsi="Times New Roman" w:cs="Times New Roman"/>
          <w:sz w:val="24"/>
          <w:szCs w:val="24"/>
        </w:rPr>
        <w:t>(Section 10.2    OGPOA Declaration of Condominium)</w:t>
      </w:r>
    </w:p>
    <w:p w14:paraId="2B934E65" w14:textId="50E4AC7A" w:rsidR="00710F23" w:rsidRDefault="00710F23" w:rsidP="00A14BC6">
      <w:pPr>
        <w:rPr>
          <w:rFonts w:ascii="Times New Roman" w:hAnsi="Times New Roman" w:cs="Times New Roman"/>
          <w:sz w:val="24"/>
          <w:szCs w:val="24"/>
        </w:rPr>
      </w:pPr>
    </w:p>
    <w:p w14:paraId="30D363F4" w14:textId="169CE33D" w:rsidR="00220F98" w:rsidRDefault="00220F98" w:rsidP="00A14BC6">
      <w:pPr>
        <w:rPr>
          <w:rFonts w:ascii="Times New Roman" w:hAnsi="Times New Roman" w:cs="Times New Roman"/>
          <w:sz w:val="24"/>
          <w:szCs w:val="24"/>
        </w:rPr>
      </w:pPr>
    </w:p>
    <w:p w14:paraId="1BC647D2" w14:textId="6A0108E7" w:rsidR="00220F98" w:rsidRPr="00903E6F" w:rsidRDefault="00086501" w:rsidP="00903E6F">
      <w:pPr>
        <w:jc w:val="center"/>
        <w:rPr>
          <w:rFonts w:ascii="Times New Roman" w:hAnsi="Times New Roman" w:cs="Times New Roman"/>
          <w:sz w:val="28"/>
          <w:szCs w:val="28"/>
        </w:rPr>
      </w:pPr>
      <w:r w:rsidRPr="00903E6F">
        <w:rPr>
          <w:rFonts w:ascii="Times New Roman" w:hAnsi="Times New Roman" w:cs="Times New Roman"/>
          <w:sz w:val="28"/>
          <w:szCs w:val="28"/>
        </w:rPr>
        <w:t>ARC Purpose</w:t>
      </w:r>
    </w:p>
    <w:p w14:paraId="6F7196A5" w14:textId="346E5B14" w:rsidR="002E6923" w:rsidRPr="00903E6F" w:rsidRDefault="00B265C6" w:rsidP="002E6923">
      <w:pPr>
        <w:rPr>
          <w:rFonts w:ascii="Times New Roman" w:hAnsi="Times New Roman" w:cs="Times New Roman"/>
          <w:b/>
          <w:bCs/>
          <w:i/>
          <w:iCs/>
          <w:sz w:val="24"/>
          <w:szCs w:val="24"/>
        </w:rPr>
      </w:pPr>
      <w:r w:rsidRPr="00A14BC6">
        <w:rPr>
          <w:rFonts w:ascii="Times New Roman" w:hAnsi="Times New Roman" w:cs="Times New Roman"/>
          <w:sz w:val="24"/>
          <w:szCs w:val="24"/>
        </w:rPr>
        <w:t xml:space="preserve"> </w:t>
      </w:r>
      <w:r w:rsidR="002E6923" w:rsidRPr="00A14BC6">
        <w:rPr>
          <w:rFonts w:ascii="Times New Roman" w:hAnsi="Times New Roman" w:cs="Times New Roman"/>
          <w:sz w:val="24"/>
          <w:szCs w:val="24"/>
        </w:rPr>
        <w:t>“The purpose of the Architectural Review Committee is to assure that each condominium within the Complex uniformly maintains its units and common elements in order</w:t>
      </w:r>
      <w:r w:rsidR="00547C8C">
        <w:rPr>
          <w:rFonts w:ascii="Times New Roman" w:hAnsi="Times New Roman" w:cs="Times New Roman"/>
          <w:sz w:val="24"/>
          <w:szCs w:val="24"/>
        </w:rPr>
        <w:t xml:space="preserve"> to</w:t>
      </w:r>
      <w:r w:rsidR="002E6923" w:rsidRPr="00A14BC6">
        <w:rPr>
          <w:rFonts w:ascii="Times New Roman" w:hAnsi="Times New Roman" w:cs="Times New Roman"/>
          <w:sz w:val="24"/>
          <w:szCs w:val="24"/>
        </w:rPr>
        <w:t xml:space="preserve"> </w:t>
      </w:r>
      <w:r w:rsidR="002E6923" w:rsidRPr="00903E6F">
        <w:rPr>
          <w:rFonts w:ascii="Times New Roman" w:hAnsi="Times New Roman" w:cs="Times New Roman"/>
          <w:b/>
          <w:bCs/>
          <w:i/>
          <w:iCs/>
          <w:sz w:val="24"/>
          <w:szCs w:val="24"/>
          <w:u w:val="single"/>
        </w:rPr>
        <w:t>create a pleasing and homogeneous appearance</w:t>
      </w:r>
    </w:p>
    <w:p w14:paraId="08A8E351" w14:textId="77777777" w:rsidR="00B265C6" w:rsidRPr="00A14BC6" w:rsidRDefault="00B265C6" w:rsidP="00B265C6">
      <w:pPr>
        <w:rPr>
          <w:rFonts w:ascii="Times New Roman" w:hAnsi="Times New Roman" w:cs="Times New Roman"/>
          <w:sz w:val="24"/>
          <w:szCs w:val="24"/>
        </w:rPr>
      </w:pPr>
      <w:r w:rsidRPr="002C4F27">
        <w:rPr>
          <w:rFonts w:ascii="Times New Roman" w:hAnsi="Times New Roman" w:cs="Times New Roman"/>
          <w:sz w:val="24"/>
          <w:szCs w:val="24"/>
        </w:rPr>
        <w:t>(1989 O.G. Declaration of Covenants   Article V, Section 1, Architectural Control)</w:t>
      </w:r>
    </w:p>
    <w:p w14:paraId="17BBA65D" w14:textId="20BE00A8" w:rsidR="002E6923" w:rsidRDefault="002E6923" w:rsidP="00A14BC6">
      <w:pPr>
        <w:rPr>
          <w:rFonts w:ascii="Times New Roman" w:hAnsi="Times New Roman" w:cs="Times New Roman"/>
          <w:sz w:val="24"/>
          <w:szCs w:val="24"/>
        </w:rPr>
      </w:pPr>
    </w:p>
    <w:p w14:paraId="6B445502" w14:textId="77777777" w:rsidR="00DD4145" w:rsidRDefault="00DD4145" w:rsidP="00A14BC6">
      <w:pPr>
        <w:rPr>
          <w:rFonts w:ascii="Times New Roman" w:hAnsi="Times New Roman" w:cs="Times New Roman"/>
          <w:sz w:val="24"/>
          <w:szCs w:val="24"/>
        </w:rPr>
      </w:pPr>
    </w:p>
    <w:p w14:paraId="151DBA83" w14:textId="4D0E9105" w:rsidR="00220F98" w:rsidRPr="00903E6F" w:rsidRDefault="00086501" w:rsidP="00903E6F">
      <w:pPr>
        <w:jc w:val="center"/>
        <w:rPr>
          <w:rFonts w:ascii="Times New Roman" w:hAnsi="Times New Roman" w:cs="Times New Roman"/>
          <w:sz w:val="28"/>
          <w:szCs w:val="28"/>
        </w:rPr>
      </w:pPr>
      <w:r w:rsidRPr="00903E6F">
        <w:rPr>
          <w:rFonts w:ascii="Times New Roman" w:hAnsi="Times New Roman" w:cs="Times New Roman"/>
          <w:sz w:val="28"/>
          <w:szCs w:val="28"/>
        </w:rPr>
        <w:t>ARC Authority</w:t>
      </w:r>
    </w:p>
    <w:p w14:paraId="3B7593A3" w14:textId="746CCB95" w:rsidR="00710F23" w:rsidRDefault="00710F23" w:rsidP="00710F23">
      <w:pPr>
        <w:autoSpaceDE w:val="0"/>
        <w:autoSpaceDN w:val="0"/>
        <w:adjustRightInd w:val="0"/>
        <w:rPr>
          <w:rFonts w:ascii="Times New Roman" w:hAnsi="Times New Roman" w:cs="Times New Roman"/>
          <w:sz w:val="24"/>
          <w:szCs w:val="24"/>
        </w:rPr>
      </w:pPr>
      <w:r w:rsidRPr="00710F23">
        <w:rPr>
          <w:rFonts w:ascii="Times New Roman" w:hAnsi="Times New Roman" w:cs="Times New Roman"/>
          <w:sz w:val="24"/>
          <w:szCs w:val="24"/>
        </w:rPr>
        <w:t xml:space="preserve">The Architectural Review Committee will be </w:t>
      </w:r>
      <w:r w:rsidRPr="00903E6F">
        <w:rPr>
          <w:rFonts w:ascii="Times New Roman" w:hAnsi="Times New Roman" w:cs="Times New Roman"/>
          <w:b/>
          <w:bCs/>
          <w:i/>
          <w:iCs/>
          <w:sz w:val="24"/>
          <w:szCs w:val="24"/>
          <w:u w:val="single"/>
        </w:rPr>
        <w:t>empowered to order any condominium association which does not meet the standards</w:t>
      </w:r>
      <w:r w:rsidRPr="00710F23">
        <w:rPr>
          <w:rFonts w:ascii="Times New Roman" w:hAnsi="Times New Roman" w:cs="Times New Roman"/>
          <w:sz w:val="24"/>
          <w:szCs w:val="24"/>
        </w:rPr>
        <w:t xml:space="preserve"> to comply within a given period of time with those standards. If the association does not comply, the Committee may direct the Property Owner's Association to perform that work necessary to bring the condominium into compliance and the Property Owner's Association may levy assessment against the unit owners of that condominium or its condominium association for the costs incurred in achieving compliance.</w:t>
      </w:r>
    </w:p>
    <w:p w14:paraId="6ED99239" w14:textId="4AF5E7C5" w:rsidR="00F96689" w:rsidRDefault="006F1517" w:rsidP="00F96689">
      <w:pPr>
        <w:rPr>
          <w:rFonts w:ascii="Times New Roman" w:hAnsi="Times New Roman" w:cs="Times New Roman"/>
          <w:sz w:val="24"/>
          <w:szCs w:val="24"/>
        </w:rPr>
      </w:pPr>
      <w:r w:rsidRPr="00F96689">
        <w:rPr>
          <w:rFonts w:ascii="Times New Roman" w:hAnsi="Times New Roman" w:cs="Times New Roman"/>
          <w:noProof/>
          <w:sz w:val="24"/>
          <w:szCs w:val="24"/>
        </w:rPr>
        <mc:AlternateContent>
          <mc:Choice Requires="wps">
            <w:drawing>
              <wp:anchor distT="91440" distB="91440" distL="114300" distR="114300" simplePos="0" relativeHeight="251744256" behindDoc="0" locked="0" layoutInCell="1" allowOverlap="1" wp14:anchorId="1A646D81" wp14:editId="7A9C45C5">
                <wp:simplePos x="0" y="0"/>
                <wp:positionH relativeFrom="page">
                  <wp:posOffset>1448435</wp:posOffset>
                </wp:positionH>
                <wp:positionV relativeFrom="paragraph">
                  <wp:posOffset>281940</wp:posOffset>
                </wp:positionV>
                <wp:extent cx="5120640" cy="1099185"/>
                <wp:effectExtent l="0" t="0" r="0" b="571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099185"/>
                        </a:xfrm>
                        <a:prstGeom prst="rect">
                          <a:avLst/>
                        </a:prstGeom>
                        <a:noFill/>
                        <a:ln w="9525">
                          <a:noFill/>
                          <a:miter lim="800000"/>
                          <a:headEnd/>
                          <a:tailEnd/>
                        </a:ln>
                      </wps:spPr>
                      <wps:txbx>
                        <w:txbxContent>
                          <w:p w14:paraId="22F70ABB" w14:textId="76648856" w:rsidR="00B82F35" w:rsidRDefault="00B82F35" w:rsidP="00CC5041">
                            <w:pPr>
                              <w:pBdr>
                                <w:top w:val="single" w:sz="24" w:space="8" w:color="5B9BD5" w:themeColor="accent1"/>
                                <w:bottom w:val="single" w:sz="24" w:space="7" w:color="5B9BD5" w:themeColor="accent1"/>
                              </w:pBdr>
                              <w:jc w:val="center"/>
                              <w:rPr>
                                <w:rFonts w:ascii="Times New Roman" w:hAnsi="Times New Roman" w:cs="Times New Roman"/>
                                <w:i/>
                                <w:iCs/>
                                <w:sz w:val="28"/>
                                <w:szCs w:val="28"/>
                              </w:rPr>
                            </w:pPr>
                            <w:r w:rsidRPr="00F96689">
                              <w:rPr>
                                <w:rFonts w:ascii="Times New Roman" w:hAnsi="Times New Roman" w:cs="Times New Roman"/>
                                <w:i/>
                                <w:iCs/>
                                <w:sz w:val="28"/>
                                <w:szCs w:val="28"/>
                              </w:rPr>
                              <w:t>Th</w:t>
                            </w:r>
                            <w:r>
                              <w:rPr>
                                <w:rFonts w:ascii="Times New Roman" w:hAnsi="Times New Roman" w:cs="Times New Roman"/>
                                <w:i/>
                                <w:iCs/>
                                <w:sz w:val="28"/>
                                <w:szCs w:val="28"/>
                              </w:rPr>
                              <w:t>e</w:t>
                            </w:r>
                            <w:r w:rsidRPr="00F96689">
                              <w:rPr>
                                <w:rFonts w:ascii="Times New Roman" w:hAnsi="Times New Roman" w:cs="Times New Roman"/>
                                <w:i/>
                                <w:iCs/>
                                <w:sz w:val="28"/>
                                <w:szCs w:val="28"/>
                              </w:rPr>
                              <w:t xml:space="preserve"> </w:t>
                            </w:r>
                            <w:r>
                              <w:rPr>
                                <w:rFonts w:ascii="Times New Roman" w:hAnsi="Times New Roman" w:cs="Times New Roman"/>
                                <w:i/>
                                <w:iCs/>
                                <w:sz w:val="28"/>
                                <w:szCs w:val="28"/>
                              </w:rPr>
                              <w:t>2019</w:t>
                            </w:r>
                            <w:r w:rsidRPr="00F96689">
                              <w:rPr>
                                <w:rFonts w:ascii="Times New Roman" w:hAnsi="Times New Roman" w:cs="Times New Roman"/>
                                <w:i/>
                                <w:iCs/>
                                <w:sz w:val="28"/>
                                <w:szCs w:val="28"/>
                              </w:rPr>
                              <w:t xml:space="preserve"> ARC Handbook version approved by the Ocean Gallery Architectural </w:t>
                            </w:r>
                            <w:r>
                              <w:rPr>
                                <w:rFonts w:ascii="Times New Roman" w:hAnsi="Times New Roman" w:cs="Times New Roman"/>
                                <w:i/>
                                <w:iCs/>
                                <w:sz w:val="28"/>
                                <w:szCs w:val="28"/>
                              </w:rPr>
                              <w:t xml:space="preserve">Review </w:t>
                            </w:r>
                            <w:r w:rsidRPr="00F96689">
                              <w:rPr>
                                <w:rFonts w:ascii="Times New Roman" w:hAnsi="Times New Roman" w:cs="Times New Roman"/>
                                <w:i/>
                                <w:iCs/>
                                <w:sz w:val="28"/>
                                <w:szCs w:val="28"/>
                              </w:rPr>
                              <w:t>Committee on 8/9/201</w:t>
                            </w:r>
                            <w:r>
                              <w:rPr>
                                <w:rFonts w:ascii="Times New Roman" w:hAnsi="Times New Roman" w:cs="Times New Roman"/>
                                <w:i/>
                                <w:iCs/>
                                <w:sz w:val="28"/>
                                <w:szCs w:val="28"/>
                              </w:rPr>
                              <w:t xml:space="preserve">9  </w:t>
                            </w:r>
                          </w:p>
                          <w:p w14:paraId="1CCBDCAC" w14:textId="6A73B77C" w:rsidR="00B82F35" w:rsidRPr="00F96689" w:rsidRDefault="00B82F35" w:rsidP="00CC5041">
                            <w:pPr>
                              <w:pBdr>
                                <w:top w:val="single" w:sz="24" w:space="8" w:color="5B9BD5" w:themeColor="accent1"/>
                                <w:bottom w:val="single" w:sz="24" w:space="7" w:color="5B9BD5" w:themeColor="accent1"/>
                              </w:pBdr>
                              <w:jc w:val="center"/>
                              <w:rPr>
                                <w:rFonts w:ascii="Times New Roman" w:hAnsi="Times New Roman" w:cs="Times New Roman"/>
                                <w:i/>
                                <w:iCs/>
                                <w:sz w:val="28"/>
                                <w:szCs w:val="28"/>
                              </w:rPr>
                            </w:pPr>
                            <w:r>
                              <w:rPr>
                                <w:rFonts w:ascii="Times New Roman" w:hAnsi="Times New Roman" w:cs="Times New Roman"/>
                                <w:i/>
                                <w:iCs/>
                                <w:sz w:val="28"/>
                                <w:szCs w:val="28"/>
                              </w:rPr>
                              <w:t>Subsequent additions have been approved by ARC Board.</w:t>
                            </w:r>
                          </w:p>
                          <w:p w14:paraId="667EC0F1" w14:textId="77777777" w:rsidR="00B82F35" w:rsidRDefault="00B82F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46D81" id="_x0000_t202" coordsize="21600,21600" o:spt="202" path="m,l,21600r21600,l21600,xe">
                <v:stroke joinstyle="miter"/>
                <v:path gradientshapeok="t" o:connecttype="rect"/>
              </v:shapetype>
              <v:shape id="Text Box 2" o:spid="_x0000_s1026" type="#_x0000_t202" style="position:absolute;margin-left:114.05pt;margin-top:22.2pt;width:403.2pt;height:86.55pt;z-index:25174425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" filled="f" stroked="f">
                <v:textbox>
                  <w:txbxContent>
                    <w:p w14:paraId="22F70ABB" w14:textId="76648856" w:rsidR="00B82F35" w:rsidRDefault="00B82F35" w:rsidP="00CC5041">
                      <w:pPr>
                        <w:pBdr>
                          <w:top w:val="single" w:sz="24" w:space="8" w:color="5B9BD5" w:themeColor="accent1"/>
                          <w:bottom w:val="single" w:sz="24" w:space="7" w:color="5B9BD5" w:themeColor="accent1"/>
                        </w:pBdr>
                        <w:jc w:val="center"/>
                        <w:rPr>
                          <w:rFonts w:ascii="Times New Roman" w:hAnsi="Times New Roman" w:cs="Times New Roman"/>
                          <w:i/>
                          <w:iCs/>
                          <w:sz w:val="28"/>
                          <w:szCs w:val="28"/>
                        </w:rPr>
                      </w:pPr>
                      <w:r w:rsidRPr="00F96689">
                        <w:rPr>
                          <w:rFonts w:ascii="Times New Roman" w:hAnsi="Times New Roman" w:cs="Times New Roman"/>
                          <w:i/>
                          <w:iCs/>
                          <w:sz w:val="28"/>
                          <w:szCs w:val="28"/>
                        </w:rPr>
                        <w:t>Th</w:t>
                      </w:r>
                      <w:r>
                        <w:rPr>
                          <w:rFonts w:ascii="Times New Roman" w:hAnsi="Times New Roman" w:cs="Times New Roman"/>
                          <w:i/>
                          <w:iCs/>
                          <w:sz w:val="28"/>
                          <w:szCs w:val="28"/>
                        </w:rPr>
                        <w:t>e</w:t>
                      </w:r>
                      <w:r w:rsidRPr="00F96689">
                        <w:rPr>
                          <w:rFonts w:ascii="Times New Roman" w:hAnsi="Times New Roman" w:cs="Times New Roman"/>
                          <w:i/>
                          <w:iCs/>
                          <w:sz w:val="28"/>
                          <w:szCs w:val="28"/>
                        </w:rPr>
                        <w:t xml:space="preserve"> </w:t>
                      </w:r>
                      <w:r>
                        <w:rPr>
                          <w:rFonts w:ascii="Times New Roman" w:hAnsi="Times New Roman" w:cs="Times New Roman"/>
                          <w:i/>
                          <w:iCs/>
                          <w:sz w:val="28"/>
                          <w:szCs w:val="28"/>
                        </w:rPr>
                        <w:t>2019</w:t>
                      </w:r>
                      <w:r w:rsidRPr="00F96689">
                        <w:rPr>
                          <w:rFonts w:ascii="Times New Roman" w:hAnsi="Times New Roman" w:cs="Times New Roman"/>
                          <w:i/>
                          <w:iCs/>
                          <w:sz w:val="28"/>
                          <w:szCs w:val="28"/>
                        </w:rPr>
                        <w:t xml:space="preserve"> ARC Handbook version approved by the Ocean Gallery Architectural </w:t>
                      </w:r>
                      <w:r>
                        <w:rPr>
                          <w:rFonts w:ascii="Times New Roman" w:hAnsi="Times New Roman" w:cs="Times New Roman"/>
                          <w:i/>
                          <w:iCs/>
                          <w:sz w:val="28"/>
                          <w:szCs w:val="28"/>
                        </w:rPr>
                        <w:t xml:space="preserve">Review </w:t>
                      </w:r>
                      <w:r w:rsidRPr="00F96689">
                        <w:rPr>
                          <w:rFonts w:ascii="Times New Roman" w:hAnsi="Times New Roman" w:cs="Times New Roman"/>
                          <w:i/>
                          <w:iCs/>
                          <w:sz w:val="28"/>
                          <w:szCs w:val="28"/>
                        </w:rPr>
                        <w:t>Committee on 8/9/201</w:t>
                      </w:r>
                      <w:r>
                        <w:rPr>
                          <w:rFonts w:ascii="Times New Roman" w:hAnsi="Times New Roman" w:cs="Times New Roman"/>
                          <w:i/>
                          <w:iCs/>
                          <w:sz w:val="28"/>
                          <w:szCs w:val="28"/>
                        </w:rPr>
                        <w:t xml:space="preserve">9  </w:t>
                      </w:r>
                    </w:p>
                    <w:p w14:paraId="1CCBDCAC" w14:textId="6A73B77C" w:rsidR="00B82F35" w:rsidRPr="00F96689" w:rsidRDefault="00B82F35" w:rsidP="00CC5041">
                      <w:pPr>
                        <w:pBdr>
                          <w:top w:val="single" w:sz="24" w:space="8" w:color="5B9BD5" w:themeColor="accent1"/>
                          <w:bottom w:val="single" w:sz="24" w:space="7" w:color="5B9BD5" w:themeColor="accent1"/>
                        </w:pBdr>
                        <w:jc w:val="center"/>
                        <w:rPr>
                          <w:rFonts w:ascii="Times New Roman" w:hAnsi="Times New Roman" w:cs="Times New Roman"/>
                          <w:i/>
                          <w:iCs/>
                          <w:sz w:val="28"/>
                          <w:szCs w:val="28"/>
                        </w:rPr>
                      </w:pPr>
                      <w:r>
                        <w:rPr>
                          <w:rFonts w:ascii="Times New Roman" w:hAnsi="Times New Roman" w:cs="Times New Roman"/>
                          <w:i/>
                          <w:iCs/>
                          <w:sz w:val="28"/>
                          <w:szCs w:val="28"/>
                        </w:rPr>
                        <w:t>Subsequent additions have been approved by ARC Board.</w:t>
                      </w:r>
                    </w:p>
                    <w:p w14:paraId="667EC0F1" w14:textId="77777777" w:rsidR="00B82F35" w:rsidRDefault="00B82F35"/>
                  </w:txbxContent>
                </v:textbox>
                <w10:wrap type="topAndBottom" anchorx="page"/>
              </v:shape>
            </w:pict>
          </mc:Fallback>
        </mc:AlternateContent>
      </w:r>
      <w:r w:rsidR="00B265C6" w:rsidRPr="002C4F27">
        <w:rPr>
          <w:rFonts w:ascii="Times New Roman" w:hAnsi="Times New Roman" w:cs="Times New Roman"/>
          <w:sz w:val="24"/>
          <w:szCs w:val="24"/>
        </w:rPr>
        <w:t>(Section 10.2.1   Declaration of Condominium)</w:t>
      </w:r>
    </w:p>
    <w:p w14:paraId="557046A4" w14:textId="1F173C08" w:rsidR="00615E7C" w:rsidRDefault="00615E7C">
      <w:pPr>
        <w:rPr>
          <w:rFonts w:ascii="Times New Roman" w:hAnsi="Times New Roman" w:cs="Times New Roman"/>
          <w:sz w:val="24"/>
          <w:szCs w:val="24"/>
        </w:rPr>
      </w:pPr>
    </w:p>
    <w:p w14:paraId="5966B83A" w14:textId="77777777" w:rsidR="00630FE4" w:rsidRDefault="00630FE4">
      <w:pPr>
        <w:rPr>
          <w:rFonts w:ascii="Times New Roman" w:hAnsi="Times New Roman" w:cs="Times New Roman"/>
          <w:sz w:val="24"/>
          <w:szCs w:val="24"/>
        </w:rPr>
      </w:pPr>
    </w:p>
    <w:p w14:paraId="7A592571" w14:textId="3F2BF577" w:rsidR="00783F5F" w:rsidRDefault="00AB3327">
      <w:pPr>
        <w:rPr>
          <w:rFonts w:ascii="Times New Roman" w:hAnsi="Times New Roman" w:cs="Times New Roman"/>
          <w:sz w:val="24"/>
          <w:szCs w:val="24"/>
        </w:rPr>
      </w:pPr>
      <w:r>
        <w:rPr>
          <w:rFonts w:ascii="Times New Roman" w:hAnsi="Times New Roman" w:cs="Times New Roman"/>
          <w:sz w:val="24"/>
          <w:szCs w:val="24"/>
        </w:rPr>
        <w:br w:type="page"/>
      </w:r>
    </w:p>
    <w:p w14:paraId="6E6E9900" w14:textId="23F07822" w:rsidR="0072140C" w:rsidRPr="000F150F" w:rsidRDefault="005D1C8B" w:rsidP="0072140C">
      <w:pPr>
        <w:jc w:val="center"/>
        <w:rPr>
          <w:rFonts w:ascii="Times New Roman" w:hAnsi="Times New Roman" w:cs="Times New Roman"/>
          <w:sz w:val="32"/>
          <w:szCs w:val="32"/>
        </w:rPr>
      </w:pPr>
      <w:r w:rsidRPr="000F150F">
        <w:rPr>
          <w:rFonts w:ascii="Times New Roman" w:hAnsi="Times New Roman" w:cs="Times New Roman"/>
          <w:sz w:val="32"/>
          <w:szCs w:val="32"/>
        </w:rPr>
        <w:lastRenderedPageBreak/>
        <w:t>REVISION PAGE</w:t>
      </w:r>
    </w:p>
    <w:p w14:paraId="2966ACC8" w14:textId="77777777" w:rsidR="00174F6A" w:rsidRPr="000F150F" w:rsidRDefault="00174F6A" w:rsidP="0072140C">
      <w:pPr>
        <w:jc w:val="center"/>
        <w:rPr>
          <w:rFonts w:ascii="Times New Roman" w:hAnsi="Times New Roman" w:cs="Times New Roman"/>
          <w:sz w:val="32"/>
          <w:szCs w:val="32"/>
        </w:rPr>
      </w:pPr>
    </w:p>
    <w:p w14:paraId="1474AC07" w14:textId="7B8B486E" w:rsidR="00F47F16" w:rsidRPr="000F150F" w:rsidRDefault="0072140C" w:rsidP="0072140C">
      <w:pPr>
        <w:jc w:val="center"/>
        <w:rPr>
          <w:rFonts w:ascii="Times New Roman" w:hAnsi="Times New Roman" w:cs="Times New Roman"/>
          <w:sz w:val="32"/>
          <w:szCs w:val="32"/>
        </w:rPr>
      </w:pPr>
      <w:r w:rsidRPr="000F150F">
        <w:rPr>
          <w:rFonts w:ascii="Times New Roman" w:hAnsi="Times New Roman" w:cs="Times New Roman"/>
          <w:sz w:val="32"/>
          <w:szCs w:val="32"/>
        </w:rPr>
        <w:t xml:space="preserve">CHANGES IN THIS </w:t>
      </w:r>
      <w:r w:rsidR="00B82F35" w:rsidRPr="000F150F">
        <w:rPr>
          <w:rFonts w:ascii="Times New Roman" w:hAnsi="Times New Roman" w:cs="Times New Roman"/>
          <w:sz w:val="32"/>
          <w:szCs w:val="32"/>
        </w:rPr>
        <w:t xml:space="preserve">2020 </w:t>
      </w:r>
      <w:r w:rsidRPr="000F150F">
        <w:rPr>
          <w:rFonts w:ascii="Times New Roman" w:hAnsi="Times New Roman" w:cs="Times New Roman"/>
          <w:sz w:val="32"/>
          <w:szCs w:val="32"/>
        </w:rPr>
        <w:t>EDITION OF ARC HANDBOOK</w:t>
      </w:r>
    </w:p>
    <w:p w14:paraId="678BCC45" w14:textId="79286F4B" w:rsidR="005D1C8B" w:rsidRDefault="005D1C8B">
      <w:pPr>
        <w:rPr>
          <w:rFonts w:ascii="Times New Roman" w:hAnsi="Times New Roman" w:cs="Times New Roman"/>
          <w:sz w:val="24"/>
          <w:szCs w:val="24"/>
        </w:rPr>
      </w:pPr>
    </w:p>
    <w:p w14:paraId="1F429698" w14:textId="77777777" w:rsidR="005D1C8B" w:rsidRDefault="005D1C8B">
      <w:pPr>
        <w:rPr>
          <w:rFonts w:ascii="Times New Roman" w:hAnsi="Times New Roman" w:cs="Times New Roman"/>
          <w:sz w:val="24"/>
          <w:szCs w:val="24"/>
        </w:rPr>
      </w:pPr>
    </w:p>
    <w:p w14:paraId="077A9637" w14:textId="498B294C" w:rsidR="00883954" w:rsidRPr="00657A85" w:rsidRDefault="00174F6A">
      <w:pPr>
        <w:rPr>
          <w:rFonts w:ascii="Times New Roman" w:hAnsi="Times New Roman" w:cs="Times New Roman"/>
          <w:sz w:val="28"/>
          <w:szCs w:val="28"/>
        </w:rPr>
      </w:pPr>
      <w:r>
        <w:rPr>
          <w:rFonts w:ascii="Times New Roman" w:hAnsi="Times New Roman" w:cs="Times New Roman"/>
          <w:sz w:val="28"/>
          <w:szCs w:val="28"/>
        </w:rPr>
        <w:t>Listed below are r</w:t>
      </w:r>
      <w:r w:rsidR="00DC11DC" w:rsidRPr="00657A85">
        <w:rPr>
          <w:rFonts w:ascii="Times New Roman" w:hAnsi="Times New Roman" w:cs="Times New Roman"/>
          <w:sz w:val="28"/>
          <w:szCs w:val="28"/>
        </w:rPr>
        <w:t xml:space="preserve">evisions </w:t>
      </w:r>
      <w:r w:rsidR="00B82F35">
        <w:rPr>
          <w:rFonts w:ascii="Times New Roman" w:hAnsi="Times New Roman" w:cs="Times New Roman"/>
          <w:sz w:val="28"/>
          <w:szCs w:val="28"/>
        </w:rPr>
        <w:t xml:space="preserve">during the </w:t>
      </w:r>
      <w:r w:rsidR="00DC11DC" w:rsidRPr="00657A85">
        <w:rPr>
          <w:rFonts w:ascii="Times New Roman" w:hAnsi="Times New Roman" w:cs="Times New Roman"/>
          <w:sz w:val="28"/>
          <w:szCs w:val="28"/>
        </w:rPr>
        <w:t xml:space="preserve">2019 </w:t>
      </w:r>
      <w:r w:rsidR="00B82F35">
        <w:rPr>
          <w:rFonts w:ascii="Times New Roman" w:hAnsi="Times New Roman" w:cs="Times New Roman"/>
          <w:sz w:val="28"/>
          <w:szCs w:val="28"/>
        </w:rPr>
        <w:t xml:space="preserve">ARC Term </w:t>
      </w:r>
      <w:r>
        <w:rPr>
          <w:rFonts w:ascii="Times New Roman" w:hAnsi="Times New Roman" w:cs="Times New Roman"/>
          <w:sz w:val="28"/>
          <w:szCs w:val="28"/>
        </w:rPr>
        <w:t xml:space="preserve">that </w:t>
      </w:r>
      <w:r w:rsidR="000A66C0">
        <w:rPr>
          <w:rFonts w:ascii="Times New Roman" w:hAnsi="Times New Roman" w:cs="Times New Roman"/>
          <w:sz w:val="28"/>
          <w:szCs w:val="28"/>
        </w:rPr>
        <w:t xml:space="preserve">were not in the last published </w:t>
      </w:r>
      <w:r w:rsidR="00DC11DC" w:rsidRPr="00657A85">
        <w:rPr>
          <w:rFonts w:ascii="Times New Roman" w:hAnsi="Times New Roman" w:cs="Times New Roman"/>
          <w:sz w:val="28"/>
          <w:szCs w:val="28"/>
        </w:rPr>
        <w:t xml:space="preserve">ARC Handbook Ver8 </w:t>
      </w:r>
      <w:r w:rsidR="005D1C8B">
        <w:rPr>
          <w:rFonts w:ascii="Times New Roman" w:hAnsi="Times New Roman" w:cs="Times New Roman"/>
          <w:sz w:val="28"/>
          <w:szCs w:val="28"/>
        </w:rPr>
        <w:t>(</w:t>
      </w:r>
      <w:r w:rsidR="00DC11DC" w:rsidRPr="00657A85">
        <w:rPr>
          <w:rFonts w:ascii="Times New Roman" w:hAnsi="Times New Roman" w:cs="Times New Roman"/>
          <w:sz w:val="28"/>
          <w:szCs w:val="28"/>
        </w:rPr>
        <w:t>2019_7_27</w:t>
      </w:r>
      <w:r w:rsidR="005D1C8B">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5A354DE1" w14:textId="04CD1585" w:rsidR="00883954" w:rsidRDefault="00883954">
      <w:pPr>
        <w:rPr>
          <w:rFonts w:ascii="Times New Roman" w:hAnsi="Times New Roman" w:cs="Times New Roman"/>
          <w:sz w:val="24"/>
          <w:szCs w:val="24"/>
        </w:rPr>
      </w:pPr>
    </w:p>
    <w:p w14:paraId="4ABF4843" w14:textId="27440DFB" w:rsidR="000A66C0" w:rsidRDefault="000A66C0">
      <w:pPr>
        <w:rPr>
          <w:rFonts w:ascii="Times New Roman" w:hAnsi="Times New Roman" w:cs="Times New Roman"/>
          <w:sz w:val="24"/>
          <w:szCs w:val="24"/>
        </w:rPr>
      </w:pPr>
    </w:p>
    <w:p w14:paraId="78D90F47" w14:textId="7F9F1839" w:rsidR="000A66C0" w:rsidRDefault="000A66C0">
      <w:pPr>
        <w:rPr>
          <w:rFonts w:ascii="Times New Roman" w:hAnsi="Times New Roman" w:cs="Times New Roman"/>
          <w:sz w:val="24"/>
          <w:szCs w:val="24"/>
        </w:rPr>
      </w:pPr>
      <w:r w:rsidRPr="00AF1479">
        <w:rPr>
          <w:rFonts w:ascii="Wingdings" w:hAnsi="Wingdings" w:cs="Times New Roman"/>
          <w:sz w:val="24"/>
          <w:szCs w:val="24"/>
        </w:rPr>
        <w:t>q</w:t>
      </w:r>
      <w:r>
        <w:rPr>
          <w:rFonts w:ascii="Times New Roman" w:hAnsi="Times New Roman" w:cs="Times New Roman"/>
          <w:sz w:val="24"/>
          <w:szCs w:val="24"/>
        </w:rPr>
        <w:t xml:space="preserve">     A “Revision Page” </w:t>
      </w:r>
      <w:r w:rsidR="000F150F">
        <w:rPr>
          <w:rFonts w:ascii="Times New Roman" w:hAnsi="Times New Roman" w:cs="Times New Roman"/>
          <w:sz w:val="24"/>
          <w:szCs w:val="24"/>
        </w:rPr>
        <w:t>listing</w:t>
      </w:r>
      <w:r>
        <w:rPr>
          <w:rFonts w:ascii="Times New Roman" w:hAnsi="Times New Roman" w:cs="Times New Roman"/>
          <w:sz w:val="24"/>
          <w:szCs w:val="24"/>
        </w:rPr>
        <w:t xml:space="preserve"> additions &amp; changes since the last ARC Handbook </w:t>
      </w:r>
    </w:p>
    <w:p w14:paraId="4516ED71" w14:textId="173804ED" w:rsidR="000A66C0" w:rsidRPr="000F150F" w:rsidRDefault="000F150F">
      <w:pPr>
        <w:rPr>
          <w:rFonts w:ascii="Times New Roman" w:hAnsi="Times New Roman" w:cs="Times New Roman"/>
          <w:i/>
          <w:iCs/>
          <w:sz w:val="24"/>
          <w:szCs w:val="24"/>
        </w:rPr>
      </w:pPr>
      <w:r>
        <w:rPr>
          <w:rFonts w:ascii="Times New Roman" w:hAnsi="Times New Roman" w:cs="Times New Roman"/>
          <w:sz w:val="24"/>
          <w:szCs w:val="24"/>
        </w:rPr>
        <w:tab/>
      </w:r>
      <w:r w:rsidRPr="000F150F">
        <w:rPr>
          <w:rFonts w:ascii="Times New Roman" w:hAnsi="Times New Roman" w:cs="Times New Roman"/>
          <w:i/>
          <w:iCs/>
          <w:sz w:val="24"/>
          <w:szCs w:val="24"/>
        </w:rPr>
        <w:t xml:space="preserve">(located after the cover page)  </w:t>
      </w:r>
    </w:p>
    <w:p w14:paraId="5B21BC81" w14:textId="77777777" w:rsidR="000F150F" w:rsidRDefault="000F150F">
      <w:pPr>
        <w:rPr>
          <w:rFonts w:ascii="Times New Roman" w:hAnsi="Times New Roman" w:cs="Times New Roman"/>
          <w:sz w:val="24"/>
          <w:szCs w:val="24"/>
        </w:rPr>
      </w:pPr>
    </w:p>
    <w:p w14:paraId="0003BEEA" w14:textId="6707E04D" w:rsidR="00F47F16" w:rsidRDefault="00AF1479">
      <w:pPr>
        <w:rPr>
          <w:rFonts w:ascii="Times New Roman" w:hAnsi="Times New Roman" w:cs="Times New Roman"/>
          <w:sz w:val="24"/>
          <w:szCs w:val="24"/>
        </w:rPr>
      </w:pPr>
      <w:r w:rsidRPr="00AF1479">
        <w:rPr>
          <w:rFonts w:ascii="Wingdings" w:hAnsi="Wingdings" w:cs="Times New Roman"/>
          <w:sz w:val="24"/>
          <w:szCs w:val="24"/>
        </w:rPr>
        <w:t>q</w:t>
      </w:r>
      <w:r>
        <w:rPr>
          <w:rFonts w:ascii="Times New Roman" w:hAnsi="Times New Roman" w:cs="Times New Roman"/>
          <w:sz w:val="24"/>
          <w:szCs w:val="24"/>
        </w:rPr>
        <w:t xml:space="preserve">     </w:t>
      </w:r>
      <w:r w:rsidR="007D67B5">
        <w:rPr>
          <w:rFonts w:ascii="Times New Roman" w:hAnsi="Times New Roman" w:cs="Times New Roman"/>
          <w:sz w:val="24"/>
          <w:szCs w:val="24"/>
        </w:rPr>
        <w:t xml:space="preserve">Addition of </w:t>
      </w:r>
      <w:r w:rsidR="005D1C8B">
        <w:rPr>
          <w:rFonts w:ascii="Times New Roman" w:hAnsi="Times New Roman" w:cs="Times New Roman"/>
          <w:sz w:val="24"/>
          <w:szCs w:val="24"/>
        </w:rPr>
        <w:t xml:space="preserve">  </w:t>
      </w:r>
      <w:r w:rsidR="000F150F">
        <w:rPr>
          <w:rFonts w:ascii="Times New Roman" w:hAnsi="Times New Roman" w:cs="Times New Roman"/>
          <w:sz w:val="24"/>
          <w:szCs w:val="24"/>
        </w:rPr>
        <w:t>“</w:t>
      </w:r>
      <w:r w:rsidR="007D67B5">
        <w:rPr>
          <w:rFonts w:ascii="Times New Roman" w:hAnsi="Times New Roman" w:cs="Times New Roman"/>
          <w:sz w:val="24"/>
          <w:szCs w:val="24"/>
        </w:rPr>
        <w:t>Summary of 2019 ARC Meeting</w:t>
      </w:r>
      <w:r w:rsidR="002F3F7A">
        <w:rPr>
          <w:rFonts w:ascii="Times New Roman" w:hAnsi="Times New Roman" w:cs="Times New Roman"/>
          <w:sz w:val="24"/>
          <w:szCs w:val="24"/>
        </w:rPr>
        <w:t>s</w:t>
      </w:r>
      <w:r w:rsidR="000F150F">
        <w:rPr>
          <w:rFonts w:ascii="Times New Roman" w:hAnsi="Times New Roman" w:cs="Times New Roman"/>
          <w:sz w:val="24"/>
          <w:szCs w:val="24"/>
        </w:rPr>
        <w:t>”</w:t>
      </w:r>
      <w:r w:rsidR="002F3F7A">
        <w:rPr>
          <w:rFonts w:ascii="Times New Roman" w:hAnsi="Times New Roman" w:cs="Times New Roman"/>
          <w:sz w:val="24"/>
          <w:szCs w:val="24"/>
        </w:rPr>
        <w:t xml:space="preserve">  </w:t>
      </w:r>
      <w:r w:rsidR="007D67B5">
        <w:rPr>
          <w:rFonts w:ascii="Times New Roman" w:hAnsi="Times New Roman" w:cs="Times New Roman"/>
          <w:sz w:val="24"/>
          <w:szCs w:val="24"/>
        </w:rPr>
        <w:t xml:space="preserve"> (Section 2.3.13)</w:t>
      </w:r>
    </w:p>
    <w:p w14:paraId="51C85A30" w14:textId="0E38CD8A" w:rsidR="007D67B5" w:rsidRDefault="007D67B5">
      <w:pPr>
        <w:rPr>
          <w:rFonts w:ascii="Times New Roman" w:hAnsi="Times New Roman" w:cs="Times New Roman"/>
          <w:sz w:val="24"/>
          <w:szCs w:val="24"/>
        </w:rPr>
      </w:pPr>
    </w:p>
    <w:p w14:paraId="3431E267" w14:textId="79C17A73" w:rsidR="007D67B5" w:rsidRDefault="00AF1479">
      <w:pPr>
        <w:rPr>
          <w:rFonts w:ascii="Times New Roman" w:hAnsi="Times New Roman" w:cs="Times New Roman"/>
          <w:sz w:val="24"/>
          <w:szCs w:val="24"/>
        </w:rPr>
      </w:pPr>
      <w:r w:rsidRPr="00AF1479">
        <w:rPr>
          <w:rFonts w:ascii="Wingdings" w:hAnsi="Wingdings" w:cs="Times New Roman"/>
          <w:sz w:val="24"/>
          <w:szCs w:val="24"/>
        </w:rPr>
        <w:t>q</w:t>
      </w:r>
      <w:r>
        <w:rPr>
          <w:rFonts w:ascii="Times New Roman" w:hAnsi="Times New Roman" w:cs="Times New Roman"/>
          <w:sz w:val="24"/>
          <w:szCs w:val="24"/>
        </w:rPr>
        <w:t xml:space="preserve">     </w:t>
      </w:r>
      <w:r w:rsidR="00622A7C">
        <w:rPr>
          <w:rFonts w:ascii="Times New Roman" w:hAnsi="Times New Roman" w:cs="Times New Roman"/>
          <w:sz w:val="24"/>
          <w:szCs w:val="24"/>
        </w:rPr>
        <w:t xml:space="preserve">Addition of </w:t>
      </w:r>
      <w:r w:rsidR="005D1C8B">
        <w:rPr>
          <w:rFonts w:ascii="Times New Roman" w:hAnsi="Times New Roman" w:cs="Times New Roman"/>
          <w:sz w:val="24"/>
          <w:szCs w:val="24"/>
        </w:rPr>
        <w:t xml:space="preserve">O.G. </w:t>
      </w:r>
      <w:r w:rsidR="00622A7C">
        <w:rPr>
          <w:rFonts w:ascii="Times New Roman" w:hAnsi="Times New Roman" w:cs="Times New Roman"/>
          <w:sz w:val="24"/>
          <w:szCs w:val="24"/>
        </w:rPr>
        <w:t>window/sliding door ranges of current widths, reveal, and top/bottom rail measurements as a guide for replacement of condo sliding doors and windows (section 2.3.5)</w:t>
      </w:r>
    </w:p>
    <w:p w14:paraId="1BC1DD79" w14:textId="775A1E8B" w:rsidR="00F47F16" w:rsidRDefault="00F47F16">
      <w:pPr>
        <w:rPr>
          <w:rFonts w:ascii="Times New Roman" w:hAnsi="Times New Roman" w:cs="Times New Roman"/>
          <w:sz w:val="24"/>
          <w:szCs w:val="24"/>
        </w:rPr>
      </w:pPr>
    </w:p>
    <w:p w14:paraId="16D5323B" w14:textId="0A87F8BD" w:rsidR="00F47F16" w:rsidRDefault="00F47F16">
      <w:pPr>
        <w:rPr>
          <w:rFonts w:ascii="Times New Roman" w:hAnsi="Times New Roman" w:cs="Times New Roman"/>
          <w:sz w:val="24"/>
          <w:szCs w:val="24"/>
        </w:rPr>
      </w:pPr>
    </w:p>
    <w:p w14:paraId="1D5E2F72" w14:textId="414EF883" w:rsidR="00AF1479" w:rsidRDefault="00AF1479">
      <w:pPr>
        <w:rPr>
          <w:rFonts w:ascii="Times New Roman" w:hAnsi="Times New Roman" w:cs="Times New Roman"/>
          <w:sz w:val="24"/>
          <w:szCs w:val="24"/>
        </w:rPr>
      </w:pPr>
    </w:p>
    <w:p w14:paraId="0DA09A1A" w14:textId="6544891F" w:rsidR="00AF1479" w:rsidRDefault="00AF1479">
      <w:pPr>
        <w:rPr>
          <w:rFonts w:ascii="Times New Roman" w:hAnsi="Times New Roman" w:cs="Times New Roman"/>
          <w:sz w:val="24"/>
          <w:szCs w:val="24"/>
        </w:rPr>
      </w:pPr>
    </w:p>
    <w:p w14:paraId="114D5483" w14:textId="5EAFEECB" w:rsidR="00AF1479" w:rsidRDefault="00AF1479">
      <w:pPr>
        <w:rPr>
          <w:rFonts w:ascii="Times New Roman" w:hAnsi="Times New Roman" w:cs="Times New Roman"/>
          <w:sz w:val="24"/>
          <w:szCs w:val="24"/>
        </w:rPr>
      </w:pPr>
    </w:p>
    <w:p w14:paraId="38A403E6" w14:textId="77777777" w:rsidR="00B82F35" w:rsidRPr="00657A85" w:rsidRDefault="00B82F35" w:rsidP="00B82F35">
      <w:pPr>
        <w:jc w:val="center"/>
        <w:rPr>
          <w:rFonts w:ascii="Times New Roman" w:hAnsi="Times New Roman" w:cs="Times New Roman"/>
          <w:sz w:val="28"/>
          <w:szCs w:val="28"/>
        </w:rPr>
      </w:pPr>
      <w:r w:rsidRPr="00657A85">
        <w:rPr>
          <w:rFonts w:ascii="Times New Roman" w:hAnsi="Times New Roman" w:cs="Times New Roman"/>
          <w:sz w:val="28"/>
          <w:szCs w:val="28"/>
        </w:rPr>
        <w:t>New edition to be placed on O.G. Office Server is</w:t>
      </w:r>
    </w:p>
    <w:p w14:paraId="0736724A" w14:textId="77777777" w:rsidR="00B82F35" w:rsidRPr="00657A85" w:rsidRDefault="00B82F35" w:rsidP="00B82F35">
      <w:pPr>
        <w:jc w:val="center"/>
        <w:rPr>
          <w:rFonts w:ascii="Times New Roman" w:hAnsi="Times New Roman" w:cs="Times New Roman"/>
          <w:sz w:val="28"/>
          <w:szCs w:val="28"/>
        </w:rPr>
      </w:pPr>
      <w:r w:rsidRPr="00657A85">
        <w:rPr>
          <w:rFonts w:ascii="Times New Roman" w:hAnsi="Times New Roman" w:cs="Times New Roman"/>
          <w:sz w:val="28"/>
          <w:szCs w:val="28"/>
        </w:rPr>
        <w:t>“ARC Handbook Version 2020A  (compiled 1-21-2020)”</w:t>
      </w:r>
    </w:p>
    <w:p w14:paraId="47039DDA" w14:textId="70CB8527" w:rsidR="00F47F16" w:rsidRDefault="00F47F16">
      <w:pPr>
        <w:rPr>
          <w:rFonts w:ascii="Times New Roman" w:hAnsi="Times New Roman" w:cs="Times New Roman"/>
          <w:sz w:val="24"/>
          <w:szCs w:val="24"/>
        </w:rPr>
      </w:pPr>
    </w:p>
    <w:p w14:paraId="290B8510" w14:textId="32A1D86B" w:rsidR="002F3F7A" w:rsidRDefault="002F3F7A" w:rsidP="002F3F7A">
      <w:pPr>
        <w:rPr>
          <w:rFonts w:ascii="Times New Roman" w:hAnsi="Times New Roman" w:cs="Times New Roman"/>
          <w:sz w:val="24"/>
          <w:szCs w:val="24"/>
        </w:rPr>
      </w:pPr>
      <w:r>
        <w:rPr>
          <w:rFonts w:ascii="Times New Roman" w:hAnsi="Times New Roman" w:cs="Times New Roman"/>
          <w:sz w:val="24"/>
          <w:szCs w:val="24"/>
        </w:rPr>
        <w:t>Future Versions will be labeled by year and then by letter if there are multiple updated versions</w:t>
      </w:r>
    </w:p>
    <w:p w14:paraId="39FC8F27" w14:textId="406D0D3E" w:rsidR="002F3F7A" w:rsidRDefault="002F3F7A" w:rsidP="002F3F7A">
      <w:pPr>
        <w:rPr>
          <w:rFonts w:ascii="Times New Roman" w:hAnsi="Times New Roman" w:cs="Times New Roman"/>
          <w:sz w:val="24"/>
          <w:szCs w:val="24"/>
        </w:rPr>
      </w:pPr>
      <w:r>
        <w:rPr>
          <w:rFonts w:ascii="Times New Roman" w:hAnsi="Times New Roman" w:cs="Times New Roman"/>
          <w:sz w:val="24"/>
          <w:szCs w:val="24"/>
        </w:rPr>
        <w:t xml:space="preserve">For example,  </w:t>
      </w:r>
      <w:r w:rsidR="00B82F35">
        <w:rPr>
          <w:rFonts w:ascii="Times New Roman" w:hAnsi="Times New Roman" w:cs="Times New Roman"/>
          <w:sz w:val="24"/>
          <w:szCs w:val="24"/>
        </w:rPr>
        <w:t>(</w:t>
      </w:r>
      <w:r>
        <w:rPr>
          <w:rFonts w:ascii="Times New Roman" w:hAnsi="Times New Roman" w:cs="Times New Roman"/>
          <w:sz w:val="24"/>
          <w:szCs w:val="24"/>
        </w:rPr>
        <w:t>“Version 2020A”, “Version 2020B”</w:t>
      </w:r>
      <w:r w:rsidR="00B82F35">
        <w:rPr>
          <w:rFonts w:ascii="Times New Roman" w:hAnsi="Times New Roman" w:cs="Times New Roman"/>
          <w:sz w:val="24"/>
          <w:szCs w:val="24"/>
        </w:rPr>
        <w:t>)</w:t>
      </w:r>
      <w:r>
        <w:rPr>
          <w:rFonts w:ascii="Times New Roman" w:hAnsi="Times New Roman" w:cs="Times New Roman"/>
          <w:sz w:val="24"/>
          <w:szCs w:val="24"/>
        </w:rPr>
        <w:t xml:space="preserve">, </w:t>
      </w:r>
      <w:r w:rsidR="00B82F35">
        <w:rPr>
          <w:rFonts w:ascii="Times New Roman" w:hAnsi="Times New Roman" w:cs="Times New Roman"/>
          <w:sz w:val="24"/>
          <w:szCs w:val="24"/>
        </w:rPr>
        <w:t>(then</w:t>
      </w:r>
      <w:r>
        <w:rPr>
          <w:rFonts w:ascii="Times New Roman" w:hAnsi="Times New Roman" w:cs="Times New Roman"/>
          <w:sz w:val="24"/>
          <w:szCs w:val="24"/>
        </w:rPr>
        <w:t xml:space="preserve"> “Version 202</w:t>
      </w:r>
      <w:r w:rsidR="00B82F35">
        <w:rPr>
          <w:rFonts w:ascii="Times New Roman" w:hAnsi="Times New Roman" w:cs="Times New Roman"/>
          <w:sz w:val="24"/>
          <w:szCs w:val="24"/>
        </w:rPr>
        <w:t>1A</w:t>
      </w:r>
      <w:r>
        <w:rPr>
          <w:rFonts w:ascii="Times New Roman" w:hAnsi="Times New Roman" w:cs="Times New Roman"/>
          <w:sz w:val="24"/>
          <w:szCs w:val="24"/>
        </w:rPr>
        <w:t>”</w:t>
      </w:r>
      <w:r w:rsidR="00B82F35">
        <w:rPr>
          <w:rFonts w:ascii="Times New Roman" w:hAnsi="Times New Roman" w:cs="Times New Roman"/>
          <w:sz w:val="24"/>
          <w:szCs w:val="24"/>
        </w:rPr>
        <w:t>,  Version 2021B”</w:t>
      </w:r>
      <w:r>
        <w:rPr>
          <w:rFonts w:ascii="Times New Roman" w:hAnsi="Times New Roman" w:cs="Times New Roman"/>
          <w:sz w:val="24"/>
          <w:szCs w:val="24"/>
        </w:rPr>
        <w:t xml:space="preserve">) </w:t>
      </w:r>
    </w:p>
    <w:p w14:paraId="4AC0204E" w14:textId="47A422FB" w:rsidR="00F47F16" w:rsidRDefault="00F47F16">
      <w:pPr>
        <w:rPr>
          <w:rFonts w:ascii="Times New Roman" w:hAnsi="Times New Roman" w:cs="Times New Roman"/>
          <w:sz w:val="24"/>
          <w:szCs w:val="24"/>
        </w:rPr>
      </w:pPr>
    </w:p>
    <w:p w14:paraId="7EDEDE6E" w14:textId="47082DB4" w:rsidR="00F47F16" w:rsidRDefault="00F47F16">
      <w:pPr>
        <w:rPr>
          <w:rFonts w:ascii="Times New Roman" w:hAnsi="Times New Roman" w:cs="Times New Roman"/>
          <w:sz w:val="24"/>
          <w:szCs w:val="24"/>
        </w:rPr>
      </w:pPr>
      <w:r>
        <w:rPr>
          <w:rFonts w:ascii="Times New Roman" w:hAnsi="Times New Roman" w:cs="Times New Roman"/>
          <w:sz w:val="24"/>
          <w:szCs w:val="24"/>
        </w:rPr>
        <w:br w:type="page"/>
      </w:r>
    </w:p>
    <w:p w14:paraId="1FCE2317" w14:textId="77777777" w:rsidR="00F47F16" w:rsidRDefault="00F47F16">
      <w:pPr>
        <w:rPr>
          <w:rFonts w:ascii="Times New Roman" w:hAnsi="Times New Roman" w:cs="Times New Roman"/>
          <w:sz w:val="24"/>
          <w:szCs w:val="24"/>
        </w:rPr>
      </w:pPr>
    </w:p>
    <w:p w14:paraId="20CADD01" w14:textId="373773C0" w:rsidR="00FD144C" w:rsidRPr="00903E6F" w:rsidRDefault="00FD144C" w:rsidP="00FD144C">
      <w:pPr>
        <w:jc w:val="center"/>
        <w:rPr>
          <w:rFonts w:ascii="Times New Roman" w:hAnsi="Times New Roman" w:cs="Times New Roman"/>
          <w:sz w:val="28"/>
          <w:szCs w:val="28"/>
        </w:rPr>
      </w:pPr>
      <w:r>
        <w:rPr>
          <w:rFonts w:ascii="Times New Roman" w:hAnsi="Times New Roman" w:cs="Times New Roman"/>
          <w:sz w:val="28"/>
          <w:szCs w:val="28"/>
        </w:rPr>
        <w:t>INTRODUCTION</w:t>
      </w:r>
      <w:r w:rsidR="005F715F">
        <w:rPr>
          <w:rFonts w:ascii="Times New Roman" w:hAnsi="Times New Roman" w:cs="Times New Roman"/>
          <w:sz w:val="28"/>
          <w:szCs w:val="28"/>
        </w:rPr>
        <w:t xml:space="preserve">  </w:t>
      </w:r>
    </w:p>
    <w:p w14:paraId="581D6927" w14:textId="7B57E2FE" w:rsidR="00FD144C" w:rsidRDefault="00FD144C">
      <w:pPr>
        <w:rPr>
          <w:rFonts w:ascii="Times New Roman" w:hAnsi="Times New Roman" w:cs="Times New Roman"/>
          <w:sz w:val="24"/>
          <w:szCs w:val="24"/>
        </w:rPr>
      </w:pPr>
    </w:p>
    <w:p w14:paraId="1DB8EAE5" w14:textId="3D27790B" w:rsidR="003C5516" w:rsidRPr="003C5516" w:rsidRDefault="00FD144C" w:rsidP="00FC6CAC">
      <w:pPr>
        <w:rPr>
          <w:rFonts w:ascii="Times New Roman" w:hAnsi="Times New Roman" w:cs="Times New Roman"/>
          <w:b/>
          <w:bCs/>
          <w:sz w:val="24"/>
          <w:szCs w:val="24"/>
        </w:rPr>
      </w:pPr>
      <w:r>
        <w:rPr>
          <w:rFonts w:ascii="Times New Roman" w:hAnsi="Times New Roman" w:cs="Times New Roman"/>
          <w:sz w:val="24"/>
          <w:szCs w:val="24"/>
        </w:rPr>
        <w:t xml:space="preserve">August 2019 is the thirty seventh year </w:t>
      </w:r>
      <w:r w:rsidR="00294B01">
        <w:rPr>
          <w:rFonts w:ascii="Times New Roman" w:hAnsi="Times New Roman" w:cs="Times New Roman"/>
          <w:sz w:val="24"/>
          <w:szCs w:val="24"/>
        </w:rPr>
        <w:t>of Ocean Gallery</w:t>
      </w:r>
      <w:r w:rsidR="001E502F">
        <w:rPr>
          <w:rFonts w:ascii="Times New Roman" w:hAnsi="Times New Roman" w:cs="Times New Roman"/>
          <w:sz w:val="24"/>
          <w:szCs w:val="24"/>
        </w:rPr>
        <w:t>.</w:t>
      </w:r>
      <w:r w:rsidR="00294B01">
        <w:rPr>
          <w:rFonts w:ascii="Times New Roman" w:hAnsi="Times New Roman" w:cs="Times New Roman"/>
          <w:sz w:val="24"/>
          <w:szCs w:val="24"/>
        </w:rPr>
        <w:t xml:space="preserve">  </w:t>
      </w:r>
    </w:p>
    <w:p w14:paraId="2FD9D7BB" w14:textId="77777777" w:rsidR="00461C6D" w:rsidRDefault="00461C6D" w:rsidP="003C5516">
      <w:pPr>
        <w:rPr>
          <w:rFonts w:ascii="Times New Roman" w:hAnsi="Times New Roman" w:cs="Times New Roman"/>
          <w:sz w:val="24"/>
          <w:szCs w:val="24"/>
        </w:rPr>
      </w:pPr>
    </w:p>
    <w:p w14:paraId="7CAC8C2C" w14:textId="7206A571" w:rsidR="00E44694" w:rsidRDefault="004C1D55" w:rsidP="003C5516">
      <w:pPr>
        <w:rPr>
          <w:rFonts w:ascii="Times New Roman" w:hAnsi="Times New Roman" w:cs="Times New Roman"/>
          <w:sz w:val="24"/>
          <w:szCs w:val="24"/>
        </w:rPr>
      </w:pPr>
      <w:r w:rsidRPr="00E06EE2">
        <w:rPr>
          <w:rFonts w:ascii="Times New Roman" w:hAnsi="Times New Roman" w:cs="Times New Roman"/>
          <w:sz w:val="24"/>
          <w:szCs w:val="24"/>
        </w:rPr>
        <w:t>The</w:t>
      </w:r>
      <w:r w:rsidR="00294B01" w:rsidRPr="00E06EE2">
        <w:rPr>
          <w:rFonts w:ascii="Times New Roman" w:hAnsi="Times New Roman" w:cs="Times New Roman"/>
          <w:sz w:val="24"/>
          <w:szCs w:val="24"/>
        </w:rPr>
        <w:t xml:space="preserve"> 2019 ARC </w:t>
      </w:r>
      <w:r w:rsidR="009F5CB5">
        <w:rPr>
          <w:rFonts w:ascii="Times New Roman" w:hAnsi="Times New Roman" w:cs="Times New Roman"/>
          <w:sz w:val="24"/>
          <w:szCs w:val="24"/>
        </w:rPr>
        <w:t>Handbook</w:t>
      </w:r>
      <w:r w:rsidR="00294B01" w:rsidRPr="00E06EE2">
        <w:rPr>
          <w:rFonts w:ascii="Times New Roman" w:hAnsi="Times New Roman" w:cs="Times New Roman"/>
          <w:sz w:val="24"/>
          <w:szCs w:val="24"/>
        </w:rPr>
        <w:t xml:space="preserve"> is a listing of </w:t>
      </w:r>
      <w:r w:rsidR="00E44694" w:rsidRPr="00E06EE2">
        <w:rPr>
          <w:rFonts w:ascii="Times New Roman" w:hAnsi="Times New Roman" w:cs="Times New Roman"/>
          <w:sz w:val="24"/>
          <w:szCs w:val="24"/>
        </w:rPr>
        <w:t>helpful ARC standards and information for the Ocean Gallery Owner.</w:t>
      </w:r>
      <w:r w:rsidR="00761745" w:rsidRPr="00E06EE2">
        <w:rPr>
          <w:rFonts w:ascii="Times New Roman" w:hAnsi="Times New Roman" w:cs="Times New Roman"/>
          <w:sz w:val="24"/>
          <w:szCs w:val="24"/>
        </w:rPr>
        <w:t xml:space="preserve">  This resource is available to Ocean Gallery Owners in a digital .pdf format.  </w:t>
      </w:r>
      <w:r w:rsidR="001E502F" w:rsidRPr="00E06EE2">
        <w:rPr>
          <w:rFonts w:ascii="Times New Roman" w:hAnsi="Times New Roman" w:cs="Times New Roman"/>
          <w:sz w:val="24"/>
          <w:szCs w:val="24"/>
        </w:rPr>
        <w:t xml:space="preserve">The founding documents are large.  If you are requesting copies of founding documents, it would be helpful to provide a USB thumb drive to the office when you make your request.  </w:t>
      </w:r>
      <w:r w:rsidR="00502B90">
        <w:rPr>
          <w:rFonts w:ascii="Times New Roman" w:hAnsi="Times New Roman" w:cs="Times New Roman"/>
          <w:sz w:val="24"/>
          <w:szCs w:val="24"/>
        </w:rPr>
        <w:t>Copies of the f</w:t>
      </w:r>
      <w:r w:rsidR="001E502F" w:rsidRPr="00E06EE2">
        <w:rPr>
          <w:rFonts w:ascii="Times New Roman" w:hAnsi="Times New Roman" w:cs="Times New Roman"/>
          <w:sz w:val="24"/>
          <w:szCs w:val="24"/>
        </w:rPr>
        <w:t>ounding document via email</w:t>
      </w:r>
      <w:r w:rsidR="00CF5484" w:rsidRPr="00E06EE2">
        <w:rPr>
          <w:rFonts w:ascii="Times New Roman" w:hAnsi="Times New Roman" w:cs="Times New Roman"/>
          <w:sz w:val="24"/>
          <w:szCs w:val="24"/>
        </w:rPr>
        <w:t xml:space="preserve"> will</w:t>
      </w:r>
      <w:r w:rsidR="001E502F" w:rsidRPr="00E06EE2">
        <w:rPr>
          <w:rFonts w:ascii="Times New Roman" w:hAnsi="Times New Roman" w:cs="Times New Roman"/>
          <w:sz w:val="24"/>
          <w:szCs w:val="24"/>
        </w:rPr>
        <w:t xml:space="preserve"> likely exceed your email service limit </w:t>
      </w:r>
      <w:r w:rsidR="00C27FB1" w:rsidRPr="00E06EE2">
        <w:rPr>
          <w:rFonts w:ascii="Times New Roman" w:hAnsi="Times New Roman" w:cs="Times New Roman"/>
          <w:sz w:val="24"/>
          <w:szCs w:val="24"/>
        </w:rPr>
        <w:t>for</w:t>
      </w:r>
      <w:r w:rsidR="001E502F" w:rsidRPr="00E06EE2">
        <w:rPr>
          <w:rFonts w:ascii="Times New Roman" w:hAnsi="Times New Roman" w:cs="Times New Roman"/>
          <w:sz w:val="24"/>
          <w:szCs w:val="24"/>
        </w:rPr>
        <w:t xml:space="preserve"> downloaded files. </w:t>
      </w:r>
    </w:p>
    <w:p w14:paraId="6AEB97A9" w14:textId="77777777" w:rsidR="00461C6D" w:rsidRPr="00E06EE2" w:rsidRDefault="00461C6D" w:rsidP="003C5516">
      <w:pPr>
        <w:rPr>
          <w:rFonts w:ascii="Times New Roman" w:hAnsi="Times New Roman" w:cs="Times New Roman"/>
          <w:sz w:val="24"/>
          <w:szCs w:val="24"/>
        </w:rPr>
      </w:pPr>
    </w:p>
    <w:p w14:paraId="44A4CD48" w14:textId="77777777" w:rsidR="00E06EE2" w:rsidRPr="00461C6D" w:rsidRDefault="00E06EE2" w:rsidP="00E06EE2">
      <w:pPr>
        <w:rPr>
          <w:rFonts w:ascii="Times New Roman" w:hAnsi="Times New Roman" w:cs="Times New Roman"/>
          <w:sz w:val="24"/>
          <w:szCs w:val="24"/>
        </w:rPr>
      </w:pPr>
      <w:r w:rsidRPr="00461C6D">
        <w:rPr>
          <w:rFonts w:ascii="Times New Roman" w:hAnsi="Times New Roman" w:cs="Times New Roman"/>
          <w:sz w:val="24"/>
          <w:szCs w:val="24"/>
        </w:rPr>
        <w:t>The ARC is a committee that is elected annually. The ARC is responsible for adopting and enforcing the architectural and landscaping standards on behalf of OGPOA (Ocean Gallery Property Owners Assoc) in order to create a pleasing and homogeneous appearance throughout the complex.</w:t>
      </w:r>
    </w:p>
    <w:p w14:paraId="1694F039" w14:textId="02F38BE6" w:rsidR="00E44694" w:rsidRPr="009A1B18" w:rsidRDefault="00E44694">
      <w:pPr>
        <w:rPr>
          <w:rFonts w:ascii="Times New Roman" w:hAnsi="Times New Roman" w:cs="Times New Roman"/>
          <w:sz w:val="24"/>
          <w:szCs w:val="24"/>
          <w:highlight w:val="yellow"/>
        </w:rPr>
      </w:pPr>
    </w:p>
    <w:p w14:paraId="6A1F1802" w14:textId="64B67E2D" w:rsidR="00761745" w:rsidRDefault="00761745">
      <w:pPr>
        <w:rPr>
          <w:rFonts w:ascii="Times New Roman" w:hAnsi="Times New Roman" w:cs="Times New Roman"/>
          <w:sz w:val="24"/>
          <w:szCs w:val="24"/>
        </w:rPr>
      </w:pPr>
      <w:r w:rsidRPr="00E06EE2">
        <w:rPr>
          <w:rFonts w:ascii="Times New Roman" w:hAnsi="Times New Roman" w:cs="Times New Roman"/>
          <w:sz w:val="24"/>
          <w:szCs w:val="24"/>
        </w:rPr>
        <w:t xml:space="preserve">It is ARC’s hope that future ARC members keep the ARC </w:t>
      </w:r>
      <w:r w:rsidR="009F5CB5">
        <w:rPr>
          <w:rFonts w:ascii="Times New Roman" w:hAnsi="Times New Roman" w:cs="Times New Roman"/>
          <w:sz w:val="24"/>
          <w:szCs w:val="24"/>
        </w:rPr>
        <w:t>Handbook</w:t>
      </w:r>
      <w:r w:rsidR="003C5516">
        <w:rPr>
          <w:rFonts w:ascii="Times New Roman" w:hAnsi="Times New Roman" w:cs="Times New Roman"/>
          <w:sz w:val="24"/>
          <w:szCs w:val="24"/>
        </w:rPr>
        <w:t xml:space="preserve"> </w:t>
      </w:r>
      <w:r w:rsidRPr="00E06EE2">
        <w:rPr>
          <w:rFonts w:ascii="Times New Roman" w:hAnsi="Times New Roman" w:cs="Times New Roman"/>
          <w:sz w:val="24"/>
          <w:szCs w:val="24"/>
        </w:rPr>
        <w:t xml:space="preserve"> updated yearly before the December OGPOA annual election </w:t>
      </w:r>
      <w:r w:rsidR="00CF5484" w:rsidRPr="00E06EE2">
        <w:rPr>
          <w:rFonts w:ascii="Times New Roman" w:hAnsi="Times New Roman" w:cs="Times New Roman"/>
          <w:sz w:val="24"/>
          <w:szCs w:val="24"/>
        </w:rPr>
        <w:t xml:space="preserve">for </w:t>
      </w:r>
      <w:r w:rsidR="00C27FB1" w:rsidRPr="00E06EE2">
        <w:rPr>
          <w:rFonts w:ascii="Times New Roman" w:hAnsi="Times New Roman" w:cs="Times New Roman"/>
          <w:sz w:val="24"/>
          <w:szCs w:val="24"/>
        </w:rPr>
        <w:t xml:space="preserve">the </w:t>
      </w:r>
      <w:r w:rsidR="00CF5484" w:rsidRPr="00E06EE2">
        <w:rPr>
          <w:rFonts w:ascii="Times New Roman" w:hAnsi="Times New Roman" w:cs="Times New Roman"/>
          <w:sz w:val="24"/>
          <w:szCs w:val="24"/>
        </w:rPr>
        <w:t>newly elected</w:t>
      </w:r>
      <w:r w:rsidRPr="00E06EE2">
        <w:rPr>
          <w:rFonts w:ascii="Times New Roman" w:hAnsi="Times New Roman" w:cs="Times New Roman"/>
          <w:sz w:val="24"/>
          <w:szCs w:val="24"/>
        </w:rPr>
        <w:t xml:space="preserve"> ARC members.</w:t>
      </w:r>
    </w:p>
    <w:p w14:paraId="148C1002" w14:textId="6FEDDBE7" w:rsidR="00761745" w:rsidRDefault="00761745">
      <w:pPr>
        <w:rPr>
          <w:rFonts w:ascii="Times New Roman" w:hAnsi="Times New Roman" w:cs="Times New Roman"/>
          <w:sz w:val="24"/>
          <w:szCs w:val="24"/>
        </w:rPr>
      </w:pPr>
    </w:p>
    <w:p w14:paraId="38D963BA" w14:textId="0BB2996E" w:rsidR="00761745" w:rsidRDefault="007B109A">
      <w:pPr>
        <w:rPr>
          <w:rFonts w:ascii="Times New Roman" w:hAnsi="Times New Roman" w:cs="Times New Roman"/>
          <w:sz w:val="24"/>
          <w:szCs w:val="24"/>
        </w:rPr>
      </w:pPr>
      <w:r>
        <w:rPr>
          <w:rFonts w:ascii="Times New Roman" w:hAnsi="Times New Roman" w:cs="Times New Roman"/>
          <w:sz w:val="24"/>
          <w:szCs w:val="24"/>
        </w:rPr>
        <w:t>The ARC RN includes:</w:t>
      </w:r>
    </w:p>
    <w:p w14:paraId="61328481" w14:textId="6A122D57" w:rsidR="0011254E" w:rsidRDefault="0011254E">
      <w:pPr>
        <w:rPr>
          <w:rFonts w:ascii="Times New Roman" w:hAnsi="Times New Roman" w:cs="Times New Roman"/>
          <w:sz w:val="24"/>
          <w:szCs w:val="24"/>
        </w:rPr>
      </w:pPr>
    </w:p>
    <w:p w14:paraId="566252B2" w14:textId="41C7DC4C" w:rsidR="0011254E" w:rsidRDefault="00D6014C" w:rsidP="000D2FD2">
      <w:pPr>
        <w:ind w:firstLine="720"/>
        <w:rPr>
          <w:rFonts w:ascii="Times New Roman" w:hAnsi="Times New Roman" w:cs="Times New Roman"/>
          <w:sz w:val="24"/>
          <w:szCs w:val="24"/>
        </w:rPr>
      </w:pPr>
      <w:r>
        <w:rPr>
          <w:rFonts w:ascii="Times New Roman" w:hAnsi="Times New Roman" w:cs="Times New Roman"/>
          <w:sz w:val="24"/>
          <w:szCs w:val="24"/>
        </w:rPr>
        <w:t>Copies of f</w:t>
      </w:r>
      <w:r w:rsidR="0011254E">
        <w:rPr>
          <w:rFonts w:ascii="Times New Roman" w:hAnsi="Times New Roman" w:cs="Times New Roman"/>
          <w:sz w:val="24"/>
          <w:szCs w:val="24"/>
        </w:rPr>
        <w:t>ounding documents</w:t>
      </w:r>
      <w:r>
        <w:rPr>
          <w:rFonts w:ascii="Times New Roman" w:hAnsi="Times New Roman" w:cs="Times New Roman"/>
          <w:sz w:val="24"/>
          <w:szCs w:val="24"/>
        </w:rPr>
        <w:t xml:space="preserve"> from the Ocean Gallery Property office</w:t>
      </w:r>
      <w:r w:rsidR="0011254E">
        <w:rPr>
          <w:rFonts w:ascii="Times New Roman" w:hAnsi="Times New Roman" w:cs="Times New Roman"/>
          <w:sz w:val="24"/>
          <w:szCs w:val="24"/>
        </w:rPr>
        <w:t>.</w:t>
      </w:r>
      <w:r>
        <w:rPr>
          <w:rFonts w:ascii="Times New Roman" w:hAnsi="Times New Roman" w:cs="Times New Roman"/>
          <w:sz w:val="24"/>
          <w:szCs w:val="24"/>
        </w:rPr>
        <w:t>(936 pages)</w:t>
      </w:r>
      <w:r w:rsidR="0011254E">
        <w:rPr>
          <w:rFonts w:ascii="Times New Roman" w:hAnsi="Times New Roman" w:cs="Times New Roman"/>
          <w:sz w:val="24"/>
          <w:szCs w:val="24"/>
        </w:rPr>
        <w:t xml:space="preserve"> </w:t>
      </w:r>
    </w:p>
    <w:p w14:paraId="188B9546" w14:textId="1FF40E5D" w:rsidR="0011254E" w:rsidRDefault="0011254E">
      <w:pPr>
        <w:rPr>
          <w:rFonts w:ascii="Times New Roman" w:hAnsi="Times New Roman" w:cs="Times New Roman"/>
          <w:sz w:val="24"/>
          <w:szCs w:val="24"/>
        </w:rPr>
      </w:pPr>
    </w:p>
    <w:p w14:paraId="5DF27F79" w14:textId="77777777" w:rsidR="001A3FFF" w:rsidRDefault="00D6014C" w:rsidP="00964338">
      <w:pPr>
        <w:ind w:firstLine="720"/>
        <w:rPr>
          <w:rFonts w:ascii="Times New Roman" w:hAnsi="Times New Roman" w:cs="Times New Roman"/>
          <w:sz w:val="24"/>
          <w:szCs w:val="24"/>
        </w:rPr>
      </w:pPr>
      <w:r>
        <w:rPr>
          <w:rFonts w:ascii="Times New Roman" w:hAnsi="Times New Roman" w:cs="Times New Roman"/>
          <w:sz w:val="24"/>
          <w:szCs w:val="24"/>
        </w:rPr>
        <w:t>A</w:t>
      </w:r>
      <w:r w:rsidR="00CF0226">
        <w:rPr>
          <w:rFonts w:ascii="Times New Roman" w:hAnsi="Times New Roman" w:cs="Times New Roman"/>
          <w:sz w:val="24"/>
          <w:szCs w:val="24"/>
        </w:rPr>
        <w:t xml:space="preserve"> (42 page) </w:t>
      </w:r>
      <w:r w:rsidR="004B5EB2">
        <w:rPr>
          <w:rFonts w:ascii="Times New Roman" w:hAnsi="Times New Roman" w:cs="Times New Roman"/>
          <w:sz w:val="24"/>
          <w:szCs w:val="24"/>
        </w:rPr>
        <w:t>Abstract</w:t>
      </w:r>
      <w:r>
        <w:rPr>
          <w:rFonts w:ascii="Times New Roman" w:hAnsi="Times New Roman" w:cs="Times New Roman"/>
          <w:sz w:val="24"/>
          <w:szCs w:val="24"/>
        </w:rPr>
        <w:t xml:space="preserve"> of founding documents that reference the ARC</w:t>
      </w:r>
      <w:r w:rsidR="001A3FFF">
        <w:rPr>
          <w:rFonts w:ascii="Times New Roman" w:hAnsi="Times New Roman" w:cs="Times New Roman"/>
          <w:sz w:val="24"/>
          <w:szCs w:val="24"/>
        </w:rPr>
        <w:t xml:space="preserve">.  The Abstract is </w:t>
      </w:r>
    </w:p>
    <w:p w14:paraId="70D7BD87" w14:textId="4F2EC02C" w:rsidR="004B5EB2" w:rsidRDefault="001A3FFF" w:rsidP="00964338">
      <w:pPr>
        <w:ind w:firstLine="720"/>
        <w:rPr>
          <w:rFonts w:ascii="Times New Roman" w:hAnsi="Times New Roman" w:cs="Times New Roman"/>
          <w:sz w:val="24"/>
          <w:szCs w:val="24"/>
        </w:rPr>
      </w:pPr>
      <w:r>
        <w:rPr>
          <w:rFonts w:ascii="Times New Roman" w:hAnsi="Times New Roman" w:cs="Times New Roman"/>
          <w:sz w:val="24"/>
          <w:szCs w:val="24"/>
        </w:rPr>
        <w:t>a faster</w:t>
      </w:r>
      <w:r w:rsidR="00CF5484">
        <w:rPr>
          <w:rFonts w:ascii="Times New Roman" w:hAnsi="Times New Roman" w:cs="Times New Roman"/>
          <w:sz w:val="24"/>
          <w:szCs w:val="24"/>
        </w:rPr>
        <w:t>,</w:t>
      </w:r>
      <w:r>
        <w:rPr>
          <w:rFonts w:ascii="Times New Roman" w:hAnsi="Times New Roman" w:cs="Times New Roman"/>
          <w:sz w:val="24"/>
          <w:szCs w:val="24"/>
        </w:rPr>
        <w:t xml:space="preserve"> simpler review of ARC than </w:t>
      </w:r>
      <w:r w:rsidR="00CF5484">
        <w:rPr>
          <w:rFonts w:ascii="Times New Roman" w:hAnsi="Times New Roman" w:cs="Times New Roman"/>
          <w:sz w:val="24"/>
          <w:szCs w:val="24"/>
        </w:rPr>
        <w:t>the (936) pages</w:t>
      </w:r>
      <w:r w:rsidR="006747B2">
        <w:rPr>
          <w:rFonts w:ascii="Times New Roman" w:hAnsi="Times New Roman" w:cs="Times New Roman"/>
          <w:sz w:val="24"/>
          <w:szCs w:val="24"/>
        </w:rPr>
        <w:t xml:space="preserve"> of the founding documents.</w:t>
      </w:r>
    </w:p>
    <w:p w14:paraId="694D7F92" w14:textId="493CDDA1" w:rsidR="004B5EB2" w:rsidRDefault="004B5EB2">
      <w:pPr>
        <w:rPr>
          <w:rFonts w:ascii="Times New Roman" w:hAnsi="Times New Roman" w:cs="Times New Roman"/>
          <w:sz w:val="24"/>
          <w:szCs w:val="24"/>
        </w:rPr>
      </w:pPr>
    </w:p>
    <w:p w14:paraId="492E16EC" w14:textId="3002B2F1" w:rsidR="004B5EB2" w:rsidRDefault="00CF0226" w:rsidP="00964338">
      <w:pPr>
        <w:ind w:firstLine="720"/>
        <w:rPr>
          <w:rFonts w:ascii="Times New Roman" w:hAnsi="Times New Roman" w:cs="Times New Roman"/>
          <w:sz w:val="24"/>
          <w:szCs w:val="24"/>
        </w:rPr>
      </w:pPr>
      <w:r>
        <w:rPr>
          <w:rFonts w:ascii="Times New Roman" w:hAnsi="Times New Roman" w:cs="Times New Roman"/>
          <w:sz w:val="24"/>
          <w:szCs w:val="24"/>
        </w:rPr>
        <w:t>Explanation of the r</w:t>
      </w:r>
      <w:r w:rsidR="004B5EB2">
        <w:rPr>
          <w:rFonts w:ascii="Times New Roman" w:hAnsi="Times New Roman" w:cs="Times New Roman"/>
          <w:sz w:val="24"/>
          <w:szCs w:val="24"/>
        </w:rPr>
        <w:t>ole of ARC with references to the founding documents.</w:t>
      </w:r>
    </w:p>
    <w:p w14:paraId="48A60D52" w14:textId="2559ED57" w:rsidR="004B5EB2" w:rsidRDefault="004B5EB2">
      <w:pPr>
        <w:rPr>
          <w:rFonts w:ascii="Times New Roman" w:hAnsi="Times New Roman" w:cs="Times New Roman"/>
          <w:sz w:val="24"/>
          <w:szCs w:val="24"/>
        </w:rPr>
      </w:pPr>
    </w:p>
    <w:p w14:paraId="68556A7C" w14:textId="77777777" w:rsidR="00D218F6" w:rsidRDefault="00E44694" w:rsidP="00964338">
      <w:pPr>
        <w:ind w:firstLine="720"/>
        <w:rPr>
          <w:rFonts w:ascii="Times New Roman" w:hAnsi="Times New Roman" w:cs="Times New Roman"/>
          <w:sz w:val="24"/>
          <w:szCs w:val="24"/>
        </w:rPr>
      </w:pPr>
      <w:r>
        <w:rPr>
          <w:rFonts w:ascii="Times New Roman" w:hAnsi="Times New Roman" w:cs="Times New Roman"/>
          <w:sz w:val="24"/>
          <w:szCs w:val="24"/>
        </w:rPr>
        <w:t xml:space="preserve">Explanation of Common Elements and Limited Common Elements and the effect </w:t>
      </w:r>
    </w:p>
    <w:p w14:paraId="05F2E153" w14:textId="14E9CC75" w:rsidR="004B5EB2" w:rsidRDefault="00E44694" w:rsidP="00964338">
      <w:pPr>
        <w:ind w:firstLine="720"/>
        <w:rPr>
          <w:rFonts w:ascii="Times New Roman" w:hAnsi="Times New Roman" w:cs="Times New Roman"/>
          <w:sz w:val="24"/>
          <w:szCs w:val="24"/>
        </w:rPr>
      </w:pPr>
      <w:r>
        <w:rPr>
          <w:rFonts w:ascii="Times New Roman" w:hAnsi="Times New Roman" w:cs="Times New Roman"/>
          <w:sz w:val="24"/>
          <w:szCs w:val="24"/>
        </w:rPr>
        <w:t xml:space="preserve">on living in the Ocean Gallery HOA.  </w:t>
      </w:r>
    </w:p>
    <w:p w14:paraId="1C80A6E2" w14:textId="0E8EF084" w:rsidR="00E44694" w:rsidRDefault="00E44694">
      <w:pPr>
        <w:rPr>
          <w:rFonts w:ascii="Times New Roman" w:hAnsi="Times New Roman" w:cs="Times New Roman"/>
          <w:sz w:val="24"/>
          <w:szCs w:val="24"/>
        </w:rPr>
      </w:pPr>
    </w:p>
    <w:p w14:paraId="6EAFBEC0" w14:textId="5F9507F4" w:rsidR="00D218F6" w:rsidRDefault="00E44694" w:rsidP="00964338">
      <w:pPr>
        <w:ind w:firstLine="720"/>
        <w:rPr>
          <w:rFonts w:ascii="Times New Roman" w:hAnsi="Times New Roman" w:cs="Times New Roman"/>
          <w:sz w:val="24"/>
          <w:szCs w:val="24"/>
        </w:rPr>
      </w:pPr>
      <w:r>
        <w:rPr>
          <w:rFonts w:ascii="Times New Roman" w:hAnsi="Times New Roman" w:cs="Times New Roman"/>
          <w:sz w:val="24"/>
          <w:szCs w:val="24"/>
        </w:rPr>
        <w:t xml:space="preserve">Current ARC standards for Ocean Gallery.  In some </w:t>
      </w:r>
      <w:r w:rsidR="00E121B4">
        <w:rPr>
          <w:rFonts w:ascii="Times New Roman" w:hAnsi="Times New Roman" w:cs="Times New Roman"/>
          <w:sz w:val="24"/>
          <w:szCs w:val="24"/>
        </w:rPr>
        <w:t>instances,</w:t>
      </w:r>
      <w:r>
        <w:rPr>
          <w:rFonts w:ascii="Times New Roman" w:hAnsi="Times New Roman" w:cs="Times New Roman"/>
          <w:sz w:val="24"/>
          <w:szCs w:val="24"/>
        </w:rPr>
        <w:t xml:space="preserve"> references are made to</w:t>
      </w:r>
    </w:p>
    <w:p w14:paraId="1CADA536" w14:textId="56CBB578" w:rsidR="00E44694" w:rsidRDefault="00D218F6" w:rsidP="00964338">
      <w:pPr>
        <w:ind w:firstLine="720"/>
        <w:rPr>
          <w:rFonts w:ascii="Times New Roman" w:hAnsi="Times New Roman" w:cs="Times New Roman"/>
          <w:sz w:val="24"/>
          <w:szCs w:val="24"/>
        </w:rPr>
      </w:pPr>
      <w:r>
        <w:rPr>
          <w:rFonts w:ascii="Times New Roman" w:hAnsi="Times New Roman" w:cs="Times New Roman"/>
          <w:sz w:val="24"/>
          <w:szCs w:val="24"/>
        </w:rPr>
        <w:t>f</w:t>
      </w:r>
      <w:r w:rsidR="00E44694">
        <w:rPr>
          <w:rFonts w:ascii="Times New Roman" w:hAnsi="Times New Roman" w:cs="Times New Roman"/>
          <w:sz w:val="24"/>
          <w:szCs w:val="24"/>
        </w:rPr>
        <w:t>ederal, state, or local statutes in re</w:t>
      </w:r>
      <w:r w:rsidR="00CF5484">
        <w:rPr>
          <w:rFonts w:ascii="Times New Roman" w:hAnsi="Times New Roman" w:cs="Times New Roman"/>
          <w:sz w:val="24"/>
          <w:szCs w:val="24"/>
        </w:rPr>
        <w:t>gard</w:t>
      </w:r>
      <w:r w:rsidR="00E44694">
        <w:rPr>
          <w:rFonts w:ascii="Times New Roman" w:hAnsi="Times New Roman" w:cs="Times New Roman"/>
          <w:sz w:val="24"/>
          <w:szCs w:val="24"/>
        </w:rPr>
        <w:t xml:space="preserve"> to </w:t>
      </w:r>
      <w:r w:rsidR="00E121B4">
        <w:rPr>
          <w:rFonts w:ascii="Times New Roman" w:hAnsi="Times New Roman" w:cs="Times New Roman"/>
          <w:sz w:val="24"/>
          <w:szCs w:val="24"/>
        </w:rPr>
        <w:t xml:space="preserve">O.G. ARC </w:t>
      </w:r>
      <w:r w:rsidR="00E44694">
        <w:rPr>
          <w:rFonts w:ascii="Times New Roman" w:hAnsi="Times New Roman" w:cs="Times New Roman"/>
          <w:sz w:val="24"/>
          <w:szCs w:val="24"/>
        </w:rPr>
        <w:t>standards.</w:t>
      </w:r>
    </w:p>
    <w:p w14:paraId="38B0B1E0" w14:textId="77777777" w:rsidR="00E44694" w:rsidRDefault="00E44694">
      <w:pPr>
        <w:rPr>
          <w:rFonts w:ascii="Times New Roman" w:hAnsi="Times New Roman" w:cs="Times New Roman"/>
          <w:sz w:val="24"/>
          <w:szCs w:val="24"/>
        </w:rPr>
      </w:pPr>
    </w:p>
    <w:p w14:paraId="08A31D53" w14:textId="77777777" w:rsidR="00D218F6" w:rsidRDefault="00CF0226" w:rsidP="00964338">
      <w:pPr>
        <w:ind w:firstLine="720"/>
        <w:rPr>
          <w:rFonts w:ascii="Times New Roman" w:hAnsi="Times New Roman" w:cs="Times New Roman"/>
          <w:sz w:val="24"/>
          <w:szCs w:val="24"/>
        </w:rPr>
      </w:pPr>
      <w:r>
        <w:rPr>
          <w:rFonts w:ascii="Times New Roman" w:hAnsi="Times New Roman" w:cs="Times New Roman"/>
          <w:sz w:val="24"/>
          <w:szCs w:val="24"/>
        </w:rPr>
        <w:t>A</w:t>
      </w:r>
      <w:r w:rsidR="00517120">
        <w:rPr>
          <w:rFonts w:ascii="Times New Roman" w:hAnsi="Times New Roman" w:cs="Times New Roman"/>
          <w:sz w:val="24"/>
          <w:szCs w:val="24"/>
        </w:rPr>
        <w:t xml:space="preserve"> simple</w:t>
      </w:r>
      <w:r w:rsidR="00294B01">
        <w:rPr>
          <w:rFonts w:ascii="Times New Roman" w:hAnsi="Times New Roman" w:cs="Times New Roman"/>
          <w:sz w:val="24"/>
          <w:szCs w:val="24"/>
        </w:rPr>
        <w:t xml:space="preserve"> </w:t>
      </w:r>
      <w:r w:rsidR="00D218F6">
        <w:rPr>
          <w:rFonts w:ascii="Times New Roman" w:hAnsi="Times New Roman" w:cs="Times New Roman"/>
          <w:sz w:val="24"/>
          <w:szCs w:val="24"/>
        </w:rPr>
        <w:t xml:space="preserve">one page </w:t>
      </w:r>
      <w:r w:rsidR="00294B01">
        <w:rPr>
          <w:rFonts w:ascii="Times New Roman" w:hAnsi="Times New Roman" w:cs="Times New Roman"/>
          <w:sz w:val="24"/>
          <w:szCs w:val="24"/>
        </w:rPr>
        <w:t>gu</w:t>
      </w:r>
      <w:r w:rsidR="00DE0294">
        <w:rPr>
          <w:rFonts w:ascii="Times New Roman" w:hAnsi="Times New Roman" w:cs="Times New Roman"/>
          <w:sz w:val="24"/>
          <w:szCs w:val="24"/>
        </w:rPr>
        <w:t xml:space="preserve">ide </w:t>
      </w:r>
      <w:r w:rsidR="00517120">
        <w:rPr>
          <w:rFonts w:ascii="Times New Roman" w:hAnsi="Times New Roman" w:cs="Times New Roman"/>
          <w:sz w:val="24"/>
          <w:szCs w:val="24"/>
        </w:rPr>
        <w:t xml:space="preserve">owners can follow </w:t>
      </w:r>
      <w:r w:rsidR="00DE0294">
        <w:rPr>
          <w:rFonts w:ascii="Times New Roman" w:hAnsi="Times New Roman" w:cs="Times New Roman"/>
          <w:sz w:val="24"/>
          <w:szCs w:val="24"/>
        </w:rPr>
        <w:t xml:space="preserve">for a Modification Request </w:t>
      </w:r>
      <w:r>
        <w:rPr>
          <w:rFonts w:ascii="Times New Roman" w:hAnsi="Times New Roman" w:cs="Times New Roman"/>
          <w:sz w:val="24"/>
          <w:szCs w:val="24"/>
        </w:rPr>
        <w:t>if they want</w:t>
      </w:r>
    </w:p>
    <w:p w14:paraId="4FCA6607" w14:textId="74A8ADAD" w:rsidR="00294B01" w:rsidRDefault="00517120" w:rsidP="00964338">
      <w:pPr>
        <w:ind w:firstLine="720"/>
        <w:rPr>
          <w:rFonts w:ascii="Times New Roman" w:hAnsi="Times New Roman" w:cs="Times New Roman"/>
          <w:sz w:val="24"/>
          <w:szCs w:val="24"/>
        </w:rPr>
      </w:pPr>
      <w:r>
        <w:rPr>
          <w:rFonts w:ascii="Times New Roman" w:hAnsi="Times New Roman" w:cs="Times New Roman"/>
          <w:sz w:val="24"/>
          <w:szCs w:val="24"/>
        </w:rPr>
        <w:t xml:space="preserve">changes to </w:t>
      </w:r>
      <w:r w:rsidR="0011254E">
        <w:rPr>
          <w:rFonts w:ascii="Times New Roman" w:hAnsi="Times New Roman" w:cs="Times New Roman"/>
          <w:sz w:val="24"/>
          <w:szCs w:val="24"/>
        </w:rPr>
        <w:t xml:space="preserve">their condominium or house.  </w:t>
      </w:r>
    </w:p>
    <w:p w14:paraId="2AE07828" w14:textId="006E63C9" w:rsidR="00294B01" w:rsidRDefault="00294B01">
      <w:pPr>
        <w:rPr>
          <w:rFonts w:ascii="Times New Roman" w:hAnsi="Times New Roman" w:cs="Times New Roman"/>
          <w:sz w:val="24"/>
          <w:szCs w:val="24"/>
        </w:rPr>
      </w:pPr>
    </w:p>
    <w:p w14:paraId="229928FC" w14:textId="1FC1C747" w:rsidR="00663A59" w:rsidRDefault="00E121B4" w:rsidP="00E121B4">
      <w:pPr>
        <w:rPr>
          <w:rFonts w:ascii="Times New Roman" w:hAnsi="Times New Roman" w:cs="Times New Roman"/>
          <w:sz w:val="24"/>
          <w:szCs w:val="24"/>
        </w:rPr>
      </w:pPr>
      <w:r w:rsidRPr="00EF6EA5">
        <w:rPr>
          <w:rFonts w:ascii="Times New Roman" w:hAnsi="Times New Roman" w:cs="Times New Roman"/>
          <w:b/>
          <w:bCs/>
          <w:i/>
          <w:iCs/>
          <w:sz w:val="24"/>
          <w:szCs w:val="24"/>
        </w:rPr>
        <w:t>Pagination</w:t>
      </w:r>
      <w:r>
        <w:rPr>
          <w:rFonts w:ascii="Times New Roman" w:hAnsi="Times New Roman" w:cs="Times New Roman"/>
          <w:sz w:val="24"/>
          <w:szCs w:val="24"/>
        </w:rPr>
        <w:t xml:space="preserve">:    There are instances in the ARC </w:t>
      </w:r>
      <w:r w:rsidR="009F5CB5">
        <w:rPr>
          <w:rFonts w:ascii="Times New Roman" w:hAnsi="Times New Roman" w:cs="Times New Roman"/>
          <w:sz w:val="24"/>
          <w:szCs w:val="24"/>
        </w:rPr>
        <w:t>HANDBOOK</w:t>
      </w:r>
      <w:r>
        <w:rPr>
          <w:rFonts w:ascii="Times New Roman" w:hAnsi="Times New Roman" w:cs="Times New Roman"/>
          <w:sz w:val="24"/>
          <w:szCs w:val="24"/>
        </w:rPr>
        <w:t xml:space="preserve"> that a topic may reference a section number, or the clerk of court’s O.R. (official record) number, or a .pdf page number.  The .pdf page number is from the O.G. property office .pdf records of founding documents, not other sources.  </w:t>
      </w:r>
      <w:r w:rsidR="00663A59">
        <w:rPr>
          <w:rFonts w:ascii="Times New Roman" w:hAnsi="Times New Roman" w:cs="Times New Roman"/>
          <w:sz w:val="24"/>
          <w:szCs w:val="24"/>
        </w:rPr>
        <w:t>We consider</w:t>
      </w:r>
      <w:r w:rsidR="007B77B0">
        <w:rPr>
          <w:rFonts w:ascii="Times New Roman" w:hAnsi="Times New Roman" w:cs="Times New Roman"/>
          <w:sz w:val="24"/>
          <w:szCs w:val="24"/>
        </w:rPr>
        <w:t xml:space="preserve"> the .pdf founding documents</w:t>
      </w:r>
      <w:r w:rsidR="00663A59">
        <w:rPr>
          <w:rFonts w:ascii="Times New Roman" w:hAnsi="Times New Roman" w:cs="Times New Roman"/>
          <w:sz w:val="24"/>
          <w:szCs w:val="24"/>
        </w:rPr>
        <w:t xml:space="preserve"> in the O.G. property office to be the baseline records, since </w:t>
      </w:r>
      <w:r w:rsidR="007B77B0">
        <w:rPr>
          <w:rFonts w:ascii="Times New Roman" w:hAnsi="Times New Roman" w:cs="Times New Roman"/>
          <w:sz w:val="24"/>
          <w:szCs w:val="24"/>
        </w:rPr>
        <w:t>updated rules, regulations, and records of minutes are not filed with the clerk of court records.</w:t>
      </w:r>
    </w:p>
    <w:p w14:paraId="576CA06A" w14:textId="77777777" w:rsidR="00461C6D" w:rsidRDefault="00E121B4" w:rsidP="00F539AE">
      <w:pPr>
        <w:ind w:firstLine="720"/>
        <w:rPr>
          <w:rFonts w:ascii="Times New Roman" w:hAnsi="Times New Roman" w:cs="Times New Roman"/>
          <w:sz w:val="24"/>
          <w:szCs w:val="24"/>
        </w:rPr>
      </w:pPr>
      <w:r>
        <w:rPr>
          <w:rFonts w:ascii="Times New Roman" w:hAnsi="Times New Roman" w:cs="Times New Roman"/>
          <w:sz w:val="24"/>
          <w:szCs w:val="24"/>
        </w:rPr>
        <w:t>Note that many of the founding documents are filed with the St John’s County Clerk of Court.  They can be downloaded from a search of the Clerk of Court’s public web site.</w:t>
      </w:r>
    </w:p>
    <w:p w14:paraId="647638AB" w14:textId="5335F108" w:rsidR="00FD144C" w:rsidRDefault="00FD144C" w:rsidP="00F539AE">
      <w:pPr>
        <w:ind w:firstLine="720"/>
        <w:rPr>
          <w:rFonts w:ascii="Times New Roman" w:hAnsi="Times New Roman" w:cs="Times New Roman"/>
          <w:sz w:val="24"/>
          <w:szCs w:val="24"/>
        </w:rPr>
      </w:pPr>
      <w:r>
        <w:rPr>
          <w:rFonts w:ascii="Times New Roman" w:hAnsi="Times New Roman" w:cs="Times New Roman"/>
          <w:sz w:val="24"/>
          <w:szCs w:val="24"/>
        </w:rPr>
        <w:br w:type="page"/>
      </w:r>
    </w:p>
    <w:p w14:paraId="2325642C" w14:textId="77777777" w:rsidR="00FD144C" w:rsidRPr="00980F1F" w:rsidRDefault="00FD144C">
      <w:pPr>
        <w:rPr>
          <w:rFonts w:ascii="Times New Roman" w:hAnsi="Times New Roman" w:cs="Times New Roman"/>
          <w:sz w:val="24"/>
          <w:szCs w:val="24"/>
        </w:rPr>
      </w:pPr>
    </w:p>
    <w:p w14:paraId="501A1883" w14:textId="3BDDB2B7" w:rsidR="00980F1F" w:rsidRPr="00AB3327" w:rsidRDefault="00542895" w:rsidP="00754CBC">
      <w:pPr>
        <w:jc w:val="center"/>
        <w:rPr>
          <w:rFonts w:ascii="Times New Roman" w:hAnsi="Times New Roman" w:cs="Times New Roman"/>
          <w:sz w:val="32"/>
          <w:szCs w:val="32"/>
        </w:rPr>
      </w:pPr>
      <w:r w:rsidRPr="00AB3327">
        <w:rPr>
          <w:rFonts w:ascii="Times New Roman" w:hAnsi="Times New Roman" w:cs="Times New Roman"/>
          <w:sz w:val="32"/>
          <w:szCs w:val="32"/>
        </w:rPr>
        <w:t>Table of Contents       ARC  “</w:t>
      </w:r>
      <w:r w:rsidR="009F5CB5">
        <w:rPr>
          <w:rFonts w:ascii="Times New Roman" w:hAnsi="Times New Roman" w:cs="Times New Roman"/>
          <w:sz w:val="32"/>
          <w:szCs w:val="32"/>
        </w:rPr>
        <w:t>Handbook</w:t>
      </w:r>
      <w:r w:rsidRPr="00AB3327">
        <w:rPr>
          <w:rFonts w:ascii="Times New Roman" w:hAnsi="Times New Roman" w:cs="Times New Roman"/>
          <w:sz w:val="32"/>
          <w:szCs w:val="32"/>
        </w:rPr>
        <w:t>”</w:t>
      </w:r>
    </w:p>
    <w:p w14:paraId="36312B70" w14:textId="330A629F" w:rsidR="0011254E" w:rsidRDefault="0011254E">
      <w:pPr>
        <w:rPr>
          <w:rFonts w:ascii="Times New Roman" w:hAnsi="Times New Roman" w:cs="Times New Roman"/>
          <w:sz w:val="24"/>
          <w:szCs w:val="24"/>
        </w:rPr>
      </w:pPr>
    </w:p>
    <w:p w14:paraId="3076297B" w14:textId="77777777" w:rsidR="00D5257F" w:rsidRDefault="00D5257F">
      <w:pPr>
        <w:rPr>
          <w:rFonts w:ascii="Times New Roman" w:hAnsi="Times New Roman" w:cs="Times New Roman"/>
          <w:sz w:val="24"/>
          <w:szCs w:val="24"/>
        </w:rPr>
      </w:pPr>
    </w:p>
    <w:p w14:paraId="43F2D7C3" w14:textId="77777777" w:rsidR="00CF5484" w:rsidRPr="0011254E" w:rsidRDefault="00CF5484">
      <w:pPr>
        <w:rPr>
          <w:rFonts w:ascii="Times New Roman" w:hAnsi="Times New Roman" w:cs="Times New Roman"/>
          <w:sz w:val="24"/>
          <w:szCs w:val="24"/>
        </w:rPr>
      </w:pPr>
    </w:p>
    <w:p w14:paraId="361F9625" w14:textId="308695E4" w:rsidR="00E947BA" w:rsidRPr="0011254E" w:rsidRDefault="0011254E" w:rsidP="0011254E">
      <w:pPr>
        <w:ind w:left="720" w:firstLine="720"/>
        <w:rPr>
          <w:rFonts w:ascii="Times New Roman" w:hAnsi="Times New Roman" w:cs="Times New Roman"/>
          <w:sz w:val="24"/>
          <w:szCs w:val="24"/>
        </w:rPr>
      </w:pPr>
      <w:r w:rsidRPr="0011254E">
        <w:rPr>
          <w:rFonts w:ascii="Times New Roman" w:hAnsi="Times New Roman" w:cs="Times New Roman"/>
          <w:sz w:val="24"/>
          <w:szCs w:val="24"/>
        </w:rPr>
        <w:t>INTRODUCTION</w:t>
      </w:r>
    </w:p>
    <w:p w14:paraId="77DA58E1" w14:textId="77777777" w:rsidR="0011254E" w:rsidRPr="0011254E" w:rsidRDefault="0011254E">
      <w:pPr>
        <w:rPr>
          <w:rFonts w:ascii="Times New Roman" w:hAnsi="Times New Roman" w:cs="Times New Roman"/>
          <w:sz w:val="24"/>
          <w:szCs w:val="24"/>
        </w:rPr>
      </w:pPr>
    </w:p>
    <w:p w14:paraId="5DC437CD" w14:textId="251C65DC" w:rsidR="003C707D" w:rsidRDefault="001007B9">
      <w:pPr>
        <w:rPr>
          <w:rFonts w:ascii="Times New Roman" w:hAnsi="Times New Roman" w:cs="Times New Roman"/>
          <w:sz w:val="24"/>
          <w:szCs w:val="24"/>
        </w:rPr>
      </w:pPr>
      <w:r>
        <w:rPr>
          <w:rFonts w:ascii="Times New Roman" w:hAnsi="Times New Roman" w:cs="Times New Roman"/>
          <w:sz w:val="24"/>
          <w:szCs w:val="24"/>
        </w:rPr>
        <w:t xml:space="preserve">Section </w:t>
      </w:r>
      <w:r w:rsidR="009E2337" w:rsidRPr="00AB3327">
        <w:rPr>
          <w:rFonts w:ascii="Times New Roman" w:hAnsi="Times New Roman" w:cs="Times New Roman"/>
          <w:sz w:val="24"/>
          <w:szCs w:val="24"/>
        </w:rPr>
        <w:t>1)</w:t>
      </w:r>
      <w:r w:rsidR="003C707D">
        <w:rPr>
          <w:rFonts w:ascii="Times New Roman" w:hAnsi="Times New Roman" w:cs="Times New Roman"/>
          <w:sz w:val="24"/>
          <w:szCs w:val="24"/>
        </w:rPr>
        <w:tab/>
      </w:r>
      <w:r w:rsidR="003C707D" w:rsidRPr="003C707D">
        <w:rPr>
          <w:rFonts w:ascii="Times New Roman" w:hAnsi="Times New Roman" w:cs="Times New Roman"/>
          <w:sz w:val="28"/>
          <w:szCs w:val="28"/>
        </w:rPr>
        <w:t>Overview</w:t>
      </w:r>
      <w:r w:rsidR="003C707D">
        <w:rPr>
          <w:rFonts w:ascii="Times New Roman" w:hAnsi="Times New Roman" w:cs="Times New Roman"/>
          <w:sz w:val="24"/>
          <w:szCs w:val="24"/>
        </w:rPr>
        <w:t xml:space="preserve"> Ocean Gallery (O.G.) </w:t>
      </w:r>
      <w:r w:rsidR="003C707D" w:rsidRPr="006A0E1A">
        <w:rPr>
          <w:rFonts w:ascii="Times New Roman" w:hAnsi="Times New Roman" w:cs="Times New Roman"/>
          <w:sz w:val="28"/>
          <w:szCs w:val="28"/>
        </w:rPr>
        <w:t>Architectural Review Committee</w:t>
      </w:r>
      <w:r w:rsidR="003C707D">
        <w:rPr>
          <w:rFonts w:ascii="Times New Roman" w:hAnsi="Times New Roman" w:cs="Times New Roman"/>
          <w:sz w:val="24"/>
          <w:szCs w:val="24"/>
        </w:rPr>
        <w:t xml:space="preserve"> (ARC)</w:t>
      </w:r>
    </w:p>
    <w:p w14:paraId="3AC5BAA1" w14:textId="2BBC4F57" w:rsidR="003C707D" w:rsidRDefault="003C707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sidR="00846E15">
        <w:rPr>
          <w:rFonts w:ascii="Times New Roman" w:hAnsi="Times New Roman" w:cs="Times New Roman"/>
          <w:sz w:val="24"/>
          <w:szCs w:val="24"/>
        </w:rPr>
        <w:t>1</w:t>
      </w:r>
      <w:r>
        <w:rPr>
          <w:rFonts w:ascii="Times New Roman" w:hAnsi="Times New Roman" w:cs="Times New Roman"/>
          <w:sz w:val="24"/>
          <w:szCs w:val="24"/>
        </w:rPr>
        <w:t xml:space="preserve">   Florida HOAs, Ocean Gallery and ARC</w:t>
      </w:r>
    </w:p>
    <w:p w14:paraId="40EA695F" w14:textId="006E8A4D" w:rsidR="009F297D" w:rsidRDefault="003C707D" w:rsidP="00E37BFD">
      <w:pPr>
        <w:ind w:left="720" w:firstLine="720"/>
        <w:rPr>
          <w:rFonts w:ascii="Times New Roman" w:hAnsi="Times New Roman" w:cs="Times New Roman"/>
          <w:sz w:val="24"/>
          <w:szCs w:val="24"/>
        </w:rPr>
      </w:pPr>
      <w:r>
        <w:rPr>
          <w:rFonts w:ascii="Times New Roman" w:hAnsi="Times New Roman" w:cs="Times New Roman"/>
          <w:sz w:val="24"/>
          <w:szCs w:val="24"/>
        </w:rPr>
        <w:t>1.</w:t>
      </w:r>
      <w:r w:rsidR="00846E15">
        <w:rPr>
          <w:rFonts w:ascii="Times New Roman" w:hAnsi="Times New Roman" w:cs="Times New Roman"/>
          <w:sz w:val="24"/>
          <w:szCs w:val="24"/>
        </w:rPr>
        <w:t>2</w:t>
      </w:r>
      <w:r>
        <w:rPr>
          <w:rFonts w:ascii="Times New Roman" w:hAnsi="Times New Roman" w:cs="Times New Roman"/>
          <w:sz w:val="24"/>
          <w:szCs w:val="24"/>
        </w:rPr>
        <w:t xml:space="preserve">   </w:t>
      </w:r>
      <w:r w:rsidR="00D92A8F">
        <w:rPr>
          <w:rFonts w:ascii="Times New Roman" w:hAnsi="Times New Roman" w:cs="Times New Roman"/>
          <w:sz w:val="24"/>
          <w:szCs w:val="24"/>
        </w:rPr>
        <w:t xml:space="preserve">Creation of the </w:t>
      </w:r>
      <w:r>
        <w:rPr>
          <w:rFonts w:ascii="Times New Roman" w:hAnsi="Times New Roman" w:cs="Times New Roman"/>
          <w:sz w:val="24"/>
          <w:szCs w:val="24"/>
        </w:rPr>
        <w:t xml:space="preserve">O.G. </w:t>
      </w:r>
      <w:r w:rsidR="008165FD">
        <w:rPr>
          <w:rFonts w:ascii="Times New Roman" w:hAnsi="Times New Roman" w:cs="Times New Roman"/>
          <w:sz w:val="24"/>
          <w:szCs w:val="24"/>
        </w:rPr>
        <w:t>Architectural Review Committee (</w:t>
      </w:r>
      <w:r w:rsidR="00D92A8F">
        <w:rPr>
          <w:rFonts w:ascii="Times New Roman" w:hAnsi="Times New Roman" w:cs="Times New Roman"/>
          <w:sz w:val="24"/>
          <w:szCs w:val="24"/>
        </w:rPr>
        <w:t>ARC</w:t>
      </w:r>
      <w:r w:rsidR="008165FD">
        <w:rPr>
          <w:rFonts w:ascii="Times New Roman" w:hAnsi="Times New Roman" w:cs="Times New Roman"/>
          <w:sz w:val="24"/>
          <w:szCs w:val="24"/>
        </w:rPr>
        <w:t>)</w:t>
      </w:r>
    </w:p>
    <w:p w14:paraId="1C5A7F11" w14:textId="6782ED70" w:rsidR="003C707D" w:rsidRDefault="003C707D" w:rsidP="00E37BFD">
      <w:pPr>
        <w:ind w:left="720" w:firstLine="720"/>
        <w:rPr>
          <w:rFonts w:ascii="Times New Roman" w:hAnsi="Times New Roman" w:cs="Times New Roman"/>
          <w:sz w:val="24"/>
          <w:szCs w:val="24"/>
        </w:rPr>
      </w:pPr>
      <w:r>
        <w:rPr>
          <w:rFonts w:ascii="Times New Roman" w:hAnsi="Times New Roman" w:cs="Times New Roman"/>
          <w:sz w:val="24"/>
          <w:szCs w:val="24"/>
        </w:rPr>
        <w:t>1.</w:t>
      </w:r>
      <w:r w:rsidR="00846E15">
        <w:rPr>
          <w:rFonts w:ascii="Times New Roman" w:hAnsi="Times New Roman" w:cs="Times New Roman"/>
          <w:sz w:val="24"/>
          <w:szCs w:val="24"/>
        </w:rPr>
        <w:t>3</w:t>
      </w:r>
      <w:r>
        <w:rPr>
          <w:rFonts w:ascii="Times New Roman" w:hAnsi="Times New Roman" w:cs="Times New Roman"/>
          <w:sz w:val="24"/>
          <w:szCs w:val="24"/>
        </w:rPr>
        <w:t xml:space="preserve">   </w:t>
      </w:r>
      <w:r w:rsidR="008165FD">
        <w:rPr>
          <w:rFonts w:ascii="Times New Roman" w:hAnsi="Times New Roman" w:cs="Times New Roman"/>
          <w:sz w:val="24"/>
          <w:szCs w:val="24"/>
        </w:rPr>
        <w:t xml:space="preserve">Purposes of ARC </w:t>
      </w:r>
    </w:p>
    <w:p w14:paraId="7AD9D56F" w14:textId="2164A5CA" w:rsidR="00D92A8F" w:rsidRDefault="003C707D" w:rsidP="00E37BFD">
      <w:pPr>
        <w:ind w:left="720" w:firstLine="720"/>
        <w:rPr>
          <w:rFonts w:ascii="Times New Roman" w:hAnsi="Times New Roman" w:cs="Times New Roman"/>
          <w:sz w:val="24"/>
          <w:szCs w:val="24"/>
        </w:rPr>
      </w:pPr>
      <w:r>
        <w:rPr>
          <w:rFonts w:ascii="Times New Roman" w:hAnsi="Times New Roman" w:cs="Times New Roman"/>
          <w:sz w:val="24"/>
          <w:szCs w:val="24"/>
        </w:rPr>
        <w:t>1.</w:t>
      </w:r>
      <w:r w:rsidR="00846E15">
        <w:rPr>
          <w:rFonts w:ascii="Times New Roman" w:hAnsi="Times New Roman" w:cs="Times New Roman"/>
          <w:sz w:val="24"/>
          <w:szCs w:val="24"/>
        </w:rPr>
        <w:t>4</w:t>
      </w:r>
      <w:r>
        <w:rPr>
          <w:rFonts w:ascii="Times New Roman" w:hAnsi="Times New Roman" w:cs="Times New Roman"/>
          <w:sz w:val="24"/>
          <w:szCs w:val="24"/>
        </w:rPr>
        <w:t xml:space="preserve">   </w:t>
      </w:r>
      <w:r w:rsidR="008165FD">
        <w:rPr>
          <w:rFonts w:ascii="Times New Roman" w:hAnsi="Times New Roman" w:cs="Times New Roman"/>
          <w:sz w:val="24"/>
          <w:szCs w:val="24"/>
        </w:rPr>
        <w:t>Powers of ARC</w:t>
      </w:r>
    </w:p>
    <w:p w14:paraId="7466BA41" w14:textId="77777777" w:rsidR="003C707D" w:rsidRDefault="003C707D">
      <w:pPr>
        <w:rPr>
          <w:rFonts w:ascii="Times New Roman" w:hAnsi="Times New Roman" w:cs="Times New Roman"/>
          <w:sz w:val="24"/>
          <w:szCs w:val="24"/>
        </w:rPr>
      </w:pPr>
    </w:p>
    <w:p w14:paraId="130E29D9" w14:textId="464FA86F" w:rsidR="00D92A8F" w:rsidRDefault="008165FD">
      <w:pPr>
        <w:rPr>
          <w:rFonts w:ascii="Times New Roman" w:hAnsi="Times New Roman" w:cs="Times New Roman"/>
          <w:sz w:val="24"/>
          <w:szCs w:val="24"/>
        </w:rPr>
      </w:pPr>
      <w:r>
        <w:rPr>
          <w:rFonts w:ascii="Times New Roman" w:hAnsi="Times New Roman" w:cs="Times New Roman"/>
          <w:sz w:val="24"/>
          <w:szCs w:val="24"/>
        </w:rPr>
        <w:t>Section</w:t>
      </w:r>
      <w:r w:rsidR="003C707D">
        <w:rPr>
          <w:rFonts w:ascii="Times New Roman" w:hAnsi="Times New Roman" w:cs="Times New Roman"/>
          <w:sz w:val="24"/>
          <w:szCs w:val="24"/>
        </w:rPr>
        <w:t xml:space="preserve"> 2)</w:t>
      </w:r>
      <w:r w:rsidR="003C707D">
        <w:rPr>
          <w:rFonts w:ascii="Times New Roman" w:hAnsi="Times New Roman" w:cs="Times New Roman"/>
          <w:sz w:val="24"/>
          <w:szCs w:val="24"/>
        </w:rPr>
        <w:tab/>
      </w:r>
      <w:r w:rsidRPr="006A0E1A">
        <w:rPr>
          <w:rFonts w:ascii="Times New Roman" w:hAnsi="Times New Roman" w:cs="Times New Roman"/>
          <w:sz w:val="28"/>
          <w:szCs w:val="28"/>
        </w:rPr>
        <w:t>A</w:t>
      </w:r>
      <w:r w:rsidR="00F373C8" w:rsidRPr="006A0E1A">
        <w:rPr>
          <w:rFonts w:ascii="Times New Roman" w:hAnsi="Times New Roman" w:cs="Times New Roman"/>
          <w:sz w:val="28"/>
          <w:szCs w:val="28"/>
        </w:rPr>
        <w:t>rchitectural Review Committee (ARC)</w:t>
      </w:r>
      <w:r w:rsidRPr="006A0E1A">
        <w:rPr>
          <w:rFonts w:ascii="Times New Roman" w:hAnsi="Times New Roman" w:cs="Times New Roman"/>
          <w:sz w:val="28"/>
          <w:szCs w:val="28"/>
        </w:rPr>
        <w:t xml:space="preserve"> Produced Standards</w:t>
      </w:r>
    </w:p>
    <w:p w14:paraId="37BD35B6" w14:textId="77777777" w:rsidR="006C2D4F" w:rsidRDefault="006C2D4F" w:rsidP="006C2D4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2.1   </w:t>
      </w:r>
      <w:r w:rsidRPr="00AB3327">
        <w:rPr>
          <w:rFonts w:ascii="Times New Roman" w:hAnsi="Times New Roman" w:cs="Times New Roman"/>
          <w:sz w:val="24"/>
          <w:szCs w:val="24"/>
        </w:rPr>
        <w:t xml:space="preserve">O.G. Property Manager Authority for Modification Requests without </w:t>
      </w:r>
    </w:p>
    <w:p w14:paraId="70C2678C" w14:textId="77777777" w:rsidR="006C2D4F" w:rsidRPr="00AB3327" w:rsidRDefault="006C2D4F" w:rsidP="006C2D4F">
      <w:pPr>
        <w:jc w:val="center"/>
        <w:rPr>
          <w:rFonts w:ascii="Times New Roman" w:hAnsi="Times New Roman" w:cs="Times New Roman"/>
          <w:sz w:val="24"/>
          <w:szCs w:val="24"/>
        </w:rPr>
      </w:pPr>
      <w:r w:rsidRPr="00AB3327">
        <w:rPr>
          <w:rFonts w:ascii="Times New Roman" w:hAnsi="Times New Roman" w:cs="Times New Roman"/>
          <w:sz w:val="24"/>
          <w:szCs w:val="24"/>
        </w:rPr>
        <w:t>Convening</w:t>
      </w:r>
      <w:r>
        <w:rPr>
          <w:rFonts w:ascii="Times New Roman" w:hAnsi="Times New Roman" w:cs="Times New Roman"/>
          <w:sz w:val="24"/>
          <w:szCs w:val="24"/>
        </w:rPr>
        <w:t xml:space="preserve"> </w:t>
      </w:r>
      <w:r w:rsidRPr="00AB3327">
        <w:rPr>
          <w:rFonts w:ascii="Times New Roman" w:hAnsi="Times New Roman" w:cs="Times New Roman"/>
          <w:sz w:val="24"/>
          <w:szCs w:val="24"/>
        </w:rPr>
        <w:t>an ARC meeting.</w:t>
      </w:r>
    </w:p>
    <w:p w14:paraId="6806F4C3" w14:textId="6DE8DA0B" w:rsidR="006C2D4F" w:rsidRDefault="00F373C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14FFC9FC" w14:textId="193F6F5E" w:rsidR="00D92A8F" w:rsidRDefault="00F373C8" w:rsidP="006C2D4F">
      <w:pPr>
        <w:ind w:left="720" w:firstLine="720"/>
        <w:rPr>
          <w:rFonts w:ascii="Times New Roman" w:hAnsi="Times New Roman" w:cs="Times New Roman"/>
          <w:sz w:val="24"/>
          <w:szCs w:val="24"/>
        </w:rPr>
      </w:pPr>
      <w:r>
        <w:rPr>
          <w:rFonts w:ascii="Times New Roman" w:hAnsi="Times New Roman" w:cs="Times New Roman"/>
          <w:sz w:val="24"/>
          <w:szCs w:val="24"/>
        </w:rPr>
        <w:t>2.</w:t>
      </w:r>
      <w:r w:rsidR="00992C9D">
        <w:rPr>
          <w:rFonts w:ascii="Times New Roman" w:hAnsi="Times New Roman" w:cs="Times New Roman"/>
          <w:sz w:val="24"/>
          <w:szCs w:val="24"/>
        </w:rPr>
        <w:t>2</w:t>
      </w:r>
      <w:r>
        <w:rPr>
          <w:rFonts w:ascii="Times New Roman" w:hAnsi="Times New Roman" w:cs="Times New Roman"/>
          <w:sz w:val="24"/>
          <w:szCs w:val="24"/>
        </w:rPr>
        <w:t xml:space="preserve">   </w:t>
      </w:r>
      <w:r w:rsidRPr="00AB3327">
        <w:rPr>
          <w:rFonts w:ascii="Times New Roman" w:hAnsi="Times New Roman" w:cs="Times New Roman"/>
          <w:sz w:val="24"/>
          <w:szCs w:val="24"/>
        </w:rPr>
        <w:t>Modification Request</w:t>
      </w:r>
      <w:r>
        <w:rPr>
          <w:rFonts w:ascii="Times New Roman" w:hAnsi="Times New Roman" w:cs="Times New Roman"/>
          <w:sz w:val="24"/>
          <w:szCs w:val="24"/>
        </w:rPr>
        <w:t xml:space="preserve">s </w:t>
      </w:r>
      <w:r w:rsidR="001F5AB7">
        <w:rPr>
          <w:rFonts w:ascii="Times New Roman" w:hAnsi="Times New Roman" w:cs="Times New Roman"/>
          <w:sz w:val="24"/>
          <w:szCs w:val="24"/>
        </w:rPr>
        <w:t xml:space="preserve">by owners </w:t>
      </w:r>
      <w:r w:rsidRPr="00AB332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3193D46" w14:textId="77777777" w:rsidR="0001224B" w:rsidRDefault="00F373C8" w:rsidP="0001224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1224B">
        <w:rPr>
          <w:rFonts w:ascii="Times New Roman" w:hAnsi="Times New Roman" w:cs="Times New Roman"/>
          <w:sz w:val="24"/>
          <w:szCs w:val="24"/>
        </w:rPr>
        <w:t>2.2.1     Condo Owner Request</w:t>
      </w:r>
    </w:p>
    <w:p w14:paraId="2A50AD74" w14:textId="77777777" w:rsidR="0001224B" w:rsidRDefault="0001224B" w:rsidP="0001224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2.2.2     Homeowner Request</w:t>
      </w:r>
    </w:p>
    <w:p w14:paraId="741AFAE7" w14:textId="77777777" w:rsidR="0001224B" w:rsidRDefault="0001224B" w:rsidP="0001224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2.2.3     Condo Association Request</w:t>
      </w:r>
    </w:p>
    <w:p w14:paraId="5DC2D1F6" w14:textId="23E714E4" w:rsidR="00F373C8" w:rsidRDefault="00F373C8" w:rsidP="0001224B">
      <w:pPr>
        <w:rPr>
          <w:rFonts w:ascii="Times New Roman" w:hAnsi="Times New Roman" w:cs="Times New Roman"/>
          <w:sz w:val="24"/>
          <w:szCs w:val="24"/>
        </w:rPr>
      </w:pPr>
    </w:p>
    <w:p w14:paraId="3E38BF48" w14:textId="5A0430F5" w:rsidR="00542895" w:rsidRPr="00AB3327" w:rsidRDefault="006A0E1A" w:rsidP="006A0E1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sidR="00846E15">
        <w:rPr>
          <w:rFonts w:ascii="Times New Roman" w:hAnsi="Times New Roman" w:cs="Times New Roman"/>
          <w:sz w:val="24"/>
          <w:szCs w:val="24"/>
        </w:rPr>
        <w:t>3</w:t>
      </w:r>
      <w:r>
        <w:rPr>
          <w:rFonts w:ascii="Times New Roman" w:hAnsi="Times New Roman" w:cs="Times New Roman"/>
          <w:sz w:val="24"/>
          <w:szCs w:val="24"/>
        </w:rPr>
        <w:t xml:space="preserve">   </w:t>
      </w:r>
      <w:r w:rsidR="00C86764" w:rsidRPr="00AB3327">
        <w:rPr>
          <w:rFonts w:ascii="Times New Roman" w:hAnsi="Times New Roman" w:cs="Times New Roman"/>
          <w:sz w:val="24"/>
          <w:szCs w:val="24"/>
        </w:rPr>
        <w:t xml:space="preserve">ARC </w:t>
      </w:r>
      <w:r w:rsidR="006375BC">
        <w:rPr>
          <w:rFonts w:ascii="Times New Roman" w:hAnsi="Times New Roman" w:cs="Times New Roman"/>
          <w:sz w:val="24"/>
          <w:szCs w:val="24"/>
        </w:rPr>
        <w:t>Standards, P</w:t>
      </w:r>
      <w:r w:rsidR="00C86764" w:rsidRPr="00AB3327">
        <w:rPr>
          <w:rFonts w:ascii="Times New Roman" w:hAnsi="Times New Roman" w:cs="Times New Roman"/>
          <w:sz w:val="24"/>
          <w:szCs w:val="24"/>
        </w:rPr>
        <w:t>olicy</w:t>
      </w:r>
      <w:r w:rsidR="006375BC">
        <w:rPr>
          <w:rFonts w:ascii="Times New Roman" w:hAnsi="Times New Roman" w:cs="Times New Roman"/>
          <w:sz w:val="24"/>
          <w:szCs w:val="24"/>
        </w:rPr>
        <w:t xml:space="preserve">, and Practices, </w:t>
      </w:r>
    </w:p>
    <w:p w14:paraId="1F7FE04C" w14:textId="2F43B352" w:rsidR="009D1324" w:rsidRDefault="0001224B" w:rsidP="009D1324">
      <w:pPr>
        <w:ind w:firstLine="720"/>
        <w:rPr>
          <w:rFonts w:ascii="Times New Roman" w:hAnsi="Times New Roman" w:cs="Times New Roman"/>
          <w:sz w:val="24"/>
          <w:szCs w:val="24"/>
        </w:rPr>
      </w:pPr>
      <w:r>
        <w:rPr>
          <w:rFonts w:ascii="Times New Roman" w:hAnsi="Times New Roman" w:cs="Times New Roman"/>
          <w:sz w:val="24"/>
          <w:szCs w:val="24"/>
        </w:rPr>
        <w:tab/>
      </w:r>
      <w:r w:rsidR="00E634B8">
        <w:rPr>
          <w:rFonts w:ascii="Times New Roman" w:hAnsi="Times New Roman" w:cs="Times New Roman"/>
          <w:sz w:val="24"/>
          <w:szCs w:val="24"/>
        </w:rPr>
        <w:tab/>
      </w:r>
      <w:r w:rsidR="009D1324">
        <w:rPr>
          <w:rFonts w:ascii="Times New Roman" w:hAnsi="Times New Roman" w:cs="Times New Roman"/>
          <w:sz w:val="24"/>
          <w:szCs w:val="24"/>
        </w:rPr>
        <w:t xml:space="preserve">2.3.1  </w:t>
      </w:r>
      <w:r w:rsidR="00181A02">
        <w:rPr>
          <w:rFonts w:ascii="Times New Roman" w:hAnsi="Times New Roman" w:cs="Times New Roman"/>
          <w:sz w:val="24"/>
          <w:szCs w:val="24"/>
        </w:rPr>
        <w:t>Limited common &amp; common elements implications</w:t>
      </w:r>
      <w:r w:rsidR="00F42B48">
        <w:rPr>
          <w:rFonts w:ascii="Times New Roman" w:hAnsi="Times New Roman" w:cs="Times New Roman"/>
          <w:sz w:val="24"/>
          <w:szCs w:val="24"/>
        </w:rPr>
        <w:t xml:space="preserve"> -</w:t>
      </w:r>
      <w:r w:rsidR="00181A02">
        <w:rPr>
          <w:rFonts w:ascii="Times New Roman" w:hAnsi="Times New Roman" w:cs="Times New Roman"/>
          <w:sz w:val="24"/>
          <w:szCs w:val="24"/>
        </w:rPr>
        <w:t xml:space="preserve"> ARC</w:t>
      </w:r>
    </w:p>
    <w:p w14:paraId="4A4095D2" w14:textId="50298A3C" w:rsidR="009D1324" w:rsidRDefault="009D1324" w:rsidP="00E634B8">
      <w:pPr>
        <w:ind w:left="1440" w:firstLine="720"/>
        <w:rPr>
          <w:rFonts w:ascii="Times New Roman" w:hAnsi="Times New Roman" w:cs="Times New Roman"/>
          <w:sz w:val="24"/>
          <w:szCs w:val="24"/>
        </w:rPr>
      </w:pPr>
      <w:r>
        <w:rPr>
          <w:rFonts w:ascii="Times New Roman" w:hAnsi="Times New Roman" w:cs="Times New Roman"/>
          <w:sz w:val="24"/>
          <w:szCs w:val="24"/>
        </w:rPr>
        <w:t xml:space="preserve">2.3.2   Landscaping Guidelines ARC / OGPOA </w:t>
      </w:r>
    </w:p>
    <w:p w14:paraId="31E5A37E" w14:textId="34841F94" w:rsidR="009D1324" w:rsidRDefault="009D1324" w:rsidP="00E634B8">
      <w:pPr>
        <w:ind w:left="1440" w:firstLine="720"/>
        <w:rPr>
          <w:rFonts w:ascii="Times New Roman" w:hAnsi="Times New Roman" w:cs="Times New Roman"/>
          <w:sz w:val="24"/>
          <w:szCs w:val="24"/>
        </w:rPr>
      </w:pPr>
      <w:r>
        <w:rPr>
          <w:rFonts w:ascii="Times New Roman" w:hAnsi="Times New Roman" w:cs="Times New Roman"/>
          <w:sz w:val="24"/>
          <w:szCs w:val="24"/>
        </w:rPr>
        <w:t xml:space="preserve">2.3.3   OGPOA Rules and Regulations </w:t>
      </w:r>
    </w:p>
    <w:p w14:paraId="7CD81C4F" w14:textId="6A39B96E" w:rsidR="009D1324" w:rsidRPr="005C5287" w:rsidRDefault="009D1324" w:rsidP="00E634B8">
      <w:pPr>
        <w:ind w:left="1440" w:firstLine="720"/>
        <w:rPr>
          <w:rFonts w:ascii="Times New Roman" w:hAnsi="Times New Roman" w:cs="Times New Roman"/>
          <w:sz w:val="24"/>
          <w:szCs w:val="24"/>
        </w:rPr>
      </w:pPr>
      <w:r>
        <w:rPr>
          <w:rFonts w:ascii="Times New Roman" w:hAnsi="Times New Roman" w:cs="Times New Roman"/>
          <w:sz w:val="24"/>
          <w:szCs w:val="24"/>
        </w:rPr>
        <w:t>2.3.4   Description of ARC  (April 2006)</w:t>
      </w:r>
    </w:p>
    <w:p w14:paraId="472DA996" w14:textId="65752473" w:rsidR="009D1324" w:rsidRDefault="0001224B" w:rsidP="00A65119">
      <w:pPr>
        <w:rPr>
          <w:rFonts w:ascii="Times New Roman" w:hAnsi="Times New Roman" w:cs="Times New Roman"/>
          <w:sz w:val="24"/>
          <w:szCs w:val="24"/>
        </w:rPr>
      </w:pPr>
      <w:r>
        <w:rPr>
          <w:rFonts w:ascii="Times New Roman" w:hAnsi="Times New Roman" w:cs="Times New Roman"/>
          <w:sz w:val="24"/>
          <w:szCs w:val="24"/>
        </w:rPr>
        <w:tab/>
      </w:r>
      <w:r w:rsidR="00E634B8">
        <w:rPr>
          <w:rFonts w:ascii="Times New Roman" w:hAnsi="Times New Roman" w:cs="Times New Roman"/>
          <w:sz w:val="24"/>
          <w:szCs w:val="24"/>
        </w:rPr>
        <w:tab/>
      </w:r>
      <w:r w:rsidR="00A65119">
        <w:rPr>
          <w:rFonts w:ascii="Times New Roman" w:hAnsi="Times New Roman" w:cs="Times New Roman"/>
          <w:sz w:val="24"/>
          <w:szCs w:val="24"/>
        </w:rPr>
        <w:tab/>
      </w:r>
      <w:r w:rsidR="009D1324">
        <w:rPr>
          <w:rFonts w:ascii="Times New Roman" w:hAnsi="Times New Roman" w:cs="Times New Roman"/>
          <w:sz w:val="24"/>
          <w:szCs w:val="24"/>
        </w:rPr>
        <w:t>2.3.5   Condo windows &amp; doors replacement guidelines</w:t>
      </w:r>
    </w:p>
    <w:p w14:paraId="5B9095E9" w14:textId="77777777" w:rsidR="00E634B8" w:rsidRDefault="009D1324" w:rsidP="00E634B8">
      <w:pPr>
        <w:ind w:left="1440" w:firstLine="720"/>
        <w:rPr>
          <w:rFonts w:ascii="Times New Roman" w:hAnsi="Times New Roman" w:cs="Times New Roman"/>
          <w:sz w:val="24"/>
          <w:szCs w:val="24"/>
        </w:rPr>
      </w:pPr>
      <w:r>
        <w:rPr>
          <w:rFonts w:ascii="Times New Roman" w:hAnsi="Times New Roman" w:cs="Times New Roman"/>
          <w:sz w:val="24"/>
          <w:szCs w:val="24"/>
        </w:rPr>
        <w:t xml:space="preserve">2.3.6    Electrical, plumbing, &amp; mechanical penetrations thru exterior </w:t>
      </w:r>
    </w:p>
    <w:p w14:paraId="66FFACCA" w14:textId="17BC8FE6" w:rsidR="009D1324" w:rsidRDefault="009D1324" w:rsidP="0070117D">
      <w:pPr>
        <w:ind w:left="2160" w:firstLine="720"/>
        <w:rPr>
          <w:rFonts w:ascii="Times New Roman" w:hAnsi="Times New Roman" w:cs="Times New Roman"/>
          <w:sz w:val="24"/>
          <w:szCs w:val="24"/>
        </w:rPr>
      </w:pPr>
      <w:r>
        <w:rPr>
          <w:rFonts w:ascii="Times New Roman" w:hAnsi="Times New Roman" w:cs="Times New Roman"/>
          <w:sz w:val="24"/>
          <w:szCs w:val="24"/>
        </w:rPr>
        <w:t xml:space="preserve">condo </w:t>
      </w:r>
      <w:r w:rsidRPr="00C17755">
        <w:rPr>
          <w:rFonts w:ascii="Times New Roman" w:hAnsi="Times New Roman" w:cs="Times New Roman"/>
          <w:sz w:val="24"/>
          <w:szCs w:val="24"/>
        </w:rPr>
        <w:t>walls</w:t>
      </w:r>
      <w:r w:rsidR="00055946" w:rsidRPr="00C17755">
        <w:rPr>
          <w:rFonts w:ascii="Times New Roman" w:hAnsi="Times New Roman" w:cs="Times New Roman"/>
          <w:sz w:val="24"/>
          <w:szCs w:val="24"/>
        </w:rPr>
        <w:t>, roofs, and floors</w:t>
      </w:r>
    </w:p>
    <w:p w14:paraId="558C65F2" w14:textId="2DA32BAA" w:rsidR="009D1324" w:rsidRDefault="009D1324" w:rsidP="00E634B8">
      <w:pPr>
        <w:ind w:left="1440" w:firstLine="720"/>
        <w:rPr>
          <w:rFonts w:ascii="Times New Roman" w:hAnsi="Times New Roman" w:cs="Times New Roman"/>
          <w:sz w:val="24"/>
          <w:szCs w:val="24"/>
        </w:rPr>
      </w:pPr>
      <w:r>
        <w:rPr>
          <w:rFonts w:ascii="Times New Roman" w:hAnsi="Times New Roman" w:cs="Times New Roman"/>
          <w:sz w:val="24"/>
          <w:szCs w:val="24"/>
        </w:rPr>
        <w:t xml:space="preserve">2.3.7  </w:t>
      </w:r>
      <w:r w:rsidR="00B04EE4">
        <w:rPr>
          <w:rFonts w:ascii="Times New Roman" w:hAnsi="Times New Roman" w:cs="Times New Roman"/>
          <w:sz w:val="24"/>
          <w:szCs w:val="24"/>
        </w:rPr>
        <w:t xml:space="preserve">  </w:t>
      </w:r>
      <w:r>
        <w:rPr>
          <w:rFonts w:ascii="Times New Roman" w:hAnsi="Times New Roman" w:cs="Times New Roman"/>
          <w:sz w:val="24"/>
          <w:szCs w:val="24"/>
        </w:rPr>
        <w:t>Condo removable drainage pavers</w:t>
      </w:r>
    </w:p>
    <w:p w14:paraId="75D8F43A" w14:textId="045581C6" w:rsidR="009D1324" w:rsidRDefault="009D1324" w:rsidP="00E634B8">
      <w:pPr>
        <w:ind w:left="1440" w:firstLine="720"/>
        <w:rPr>
          <w:rFonts w:ascii="Times New Roman" w:hAnsi="Times New Roman" w:cs="Times New Roman"/>
          <w:sz w:val="24"/>
          <w:szCs w:val="24"/>
        </w:rPr>
      </w:pPr>
      <w:r>
        <w:rPr>
          <w:rFonts w:ascii="Times New Roman" w:hAnsi="Times New Roman" w:cs="Times New Roman"/>
          <w:sz w:val="24"/>
          <w:szCs w:val="24"/>
        </w:rPr>
        <w:t xml:space="preserve">2.3.8   </w:t>
      </w:r>
      <w:r w:rsidR="00B04EE4">
        <w:rPr>
          <w:rFonts w:ascii="Times New Roman" w:hAnsi="Times New Roman" w:cs="Times New Roman"/>
          <w:sz w:val="24"/>
          <w:szCs w:val="24"/>
        </w:rPr>
        <w:t xml:space="preserve"> </w:t>
      </w:r>
      <w:r>
        <w:rPr>
          <w:rFonts w:ascii="Times New Roman" w:hAnsi="Times New Roman" w:cs="Times New Roman"/>
          <w:sz w:val="24"/>
          <w:szCs w:val="24"/>
        </w:rPr>
        <w:t>Condo Association tree removable or replacement</w:t>
      </w:r>
    </w:p>
    <w:p w14:paraId="1F1E4CBC" w14:textId="1797B332" w:rsidR="009D1324" w:rsidRDefault="009D1324" w:rsidP="006902D0">
      <w:pPr>
        <w:ind w:left="1440" w:firstLine="720"/>
        <w:rPr>
          <w:rFonts w:ascii="Times New Roman" w:hAnsi="Times New Roman" w:cs="Times New Roman"/>
          <w:sz w:val="24"/>
          <w:szCs w:val="24"/>
        </w:rPr>
      </w:pPr>
      <w:r>
        <w:rPr>
          <w:rFonts w:ascii="Times New Roman" w:hAnsi="Times New Roman" w:cs="Times New Roman"/>
          <w:sz w:val="24"/>
          <w:szCs w:val="24"/>
        </w:rPr>
        <w:t xml:space="preserve">2.3.9   </w:t>
      </w:r>
      <w:r w:rsidR="00B04EE4">
        <w:rPr>
          <w:rFonts w:ascii="Times New Roman" w:hAnsi="Times New Roman" w:cs="Times New Roman"/>
          <w:sz w:val="24"/>
          <w:szCs w:val="24"/>
        </w:rPr>
        <w:t xml:space="preserve">  </w:t>
      </w:r>
      <w:r>
        <w:rPr>
          <w:rFonts w:ascii="Times New Roman" w:hAnsi="Times New Roman" w:cs="Times New Roman"/>
          <w:sz w:val="24"/>
          <w:szCs w:val="24"/>
        </w:rPr>
        <w:t xml:space="preserve">Condo Owners </w:t>
      </w:r>
      <w:r w:rsidR="006902D0">
        <w:rPr>
          <w:rFonts w:ascii="Times New Roman" w:hAnsi="Times New Roman" w:cs="Times New Roman"/>
          <w:sz w:val="24"/>
          <w:szCs w:val="24"/>
        </w:rPr>
        <w:t xml:space="preserve">exterior </w:t>
      </w:r>
      <w:r>
        <w:rPr>
          <w:rFonts w:ascii="Times New Roman" w:hAnsi="Times New Roman" w:cs="Times New Roman"/>
          <w:sz w:val="24"/>
          <w:szCs w:val="24"/>
        </w:rPr>
        <w:t xml:space="preserve">personal exterior  </w:t>
      </w:r>
    </w:p>
    <w:p w14:paraId="68727EEB" w14:textId="5246864A" w:rsidR="009D1324" w:rsidRDefault="009D1324" w:rsidP="00E634B8">
      <w:pPr>
        <w:ind w:left="1440" w:firstLine="720"/>
        <w:rPr>
          <w:rFonts w:ascii="Times New Roman" w:hAnsi="Times New Roman" w:cs="Times New Roman"/>
          <w:sz w:val="24"/>
          <w:szCs w:val="24"/>
        </w:rPr>
      </w:pPr>
      <w:r>
        <w:rPr>
          <w:rFonts w:ascii="Times New Roman" w:hAnsi="Times New Roman" w:cs="Times New Roman"/>
          <w:sz w:val="24"/>
          <w:szCs w:val="24"/>
        </w:rPr>
        <w:t xml:space="preserve">2.3.10  </w:t>
      </w:r>
      <w:r w:rsidR="00B04EE4">
        <w:rPr>
          <w:rFonts w:ascii="Times New Roman" w:hAnsi="Times New Roman" w:cs="Times New Roman"/>
          <w:sz w:val="24"/>
          <w:szCs w:val="24"/>
        </w:rPr>
        <w:t xml:space="preserve"> </w:t>
      </w:r>
      <w:r>
        <w:rPr>
          <w:rFonts w:ascii="Times New Roman" w:hAnsi="Times New Roman" w:cs="Times New Roman"/>
          <w:sz w:val="24"/>
          <w:szCs w:val="24"/>
        </w:rPr>
        <w:t>General Manager/ARC Property Tours</w:t>
      </w:r>
    </w:p>
    <w:p w14:paraId="0B7BE72C" w14:textId="688EF4E8" w:rsidR="009D1324" w:rsidRDefault="009D1324" w:rsidP="00E634B8">
      <w:pPr>
        <w:ind w:left="1440" w:firstLine="720"/>
        <w:rPr>
          <w:rFonts w:ascii="Times New Roman" w:hAnsi="Times New Roman" w:cs="Times New Roman"/>
          <w:sz w:val="24"/>
          <w:szCs w:val="24"/>
        </w:rPr>
      </w:pPr>
      <w:r>
        <w:rPr>
          <w:rFonts w:ascii="Times New Roman" w:hAnsi="Times New Roman" w:cs="Times New Roman"/>
          <w:sz w:val="24"/>
          <w:szCs w:val="24"/>
        </w:rPr>
        <w:t xml:space="preserve">2.3.11   </w:t>
      </w:r>
      <w:r w:rsidR="00B04EE4">
        <w:rPr>
          <w:rFonts w:ascii="Times New Roman" w:hAnsi="Times New Roman" w:cs="Times New Roman"/>
          <w:sz w:val="24"/>
          <w:szCs w:val="24"/>
        </w:rPr>
        <w:t xml:space="preserve"> </w:t>
      </w:r>
      <w:r w:rsidR="00F42B48">
        <w:rPr>
          <w:rFonts w:ascii="Times New Roman" w:hAnsi="Times New Roman" w:cs="Times New Roman"/>
          <w:sz w:val="24"/>
          <w:szCs w:val="24"/>
        </w:rPr>
        <w:t>Standard for Satellite Dishes</w:t>
      </w:r>
    </w:p>
    <w:p w14:paraId="2B6048BF" w14:textId="47B7FE43" w:rsidR="009D1324" w:rsidRDefault="009D1324" w:rsidP="00E634B8">
      <w:pPr>
        <w:ind w:left="1440" w:firstLine="720"/>
        <w:rPr>
          <w:rFonts w:ascii="Times New Roman" w:hAnsi="Times New Roman" w:cs="Times New Roman"/>
          <w:sz w:val="24"/>
          <w:szCs w:val="24"/>
        </w:rPr>
      </w:pPr>
      <w:r>
        <w:rPr>
          <w:rFonts w:ascii="Times New Roman" w:hAnsi="Times New Roman" w:cs="Times New Roman"/>
          <w:sz w:val="24"/>
          <w:szCs w:val="24"/>
        </w:rPr>
        <w:t xml:space="preserve">2.3.12   </w:t>
      </w:r>
      <w:r w:rsidR="00B04EE4">
        <w:rPr>
          <w:rFonts w:ascii="Times New Roman" w:hAnsi="Times New Roman" w:cs="Times New Roman"/>
          <w:sz w:val="24"/>
          <w:szCs w:val="24"/>
        </w:rPr>
        <w:t xml:space="preserve"> </w:t>
      </w:r>
      <w:r w:rsidR="00F42B48">
        <w:rPr>
          <w:rFonts w:ascii="Times New Roman" w:hAnsi="Times New Roman" w:cs="Times New Roman"/>
          <w:sz w:val="24"/>
          <w:szCs w:val="24"/>
        </w:rPr>
        <w:t>Hurricane shutters &amp; protection</w:t>
      </w:r>
    </w:p>
    <w:p w14:paraId="27D37EFC" w14:textId="7EA0E716" w:rsidR="009D1324" w:rsidRDefault="009D1324" w:rsidP="00E634B8">
      <w:pPr>
        <w:ind w:left="1440" w:firstLine="720"/>
        <w:rPr>
          <w:rFonts w:ascii="Times New Roman" w:hAnsi="Times New Roman" w:cs="Times New Roman"/>
          <w:sz w:val="24"/>
          <w:szCs w:val="24"/>
        </w:rPr>
      </w:pPr>
      <w:r>
        <w:rPr>
          <w:rFonts w:ascii="Times New Roman" w:hAnsi="Times New Roman" w:cs="Times New Roman"/>
          <w:sz w:val="24"/>
          <w:szCs w:val="24"/>
        </w:rPr>
        <w:t xml:space="preserve">2.3.13  </w:t>
      </w:r>
      <w:r w:rsidR="00F42B48">
        <w:rPr>
          <w:rFonts w:ascii="Times New Roman" w:hAnsi="Times New Roman" w:cs="Times New Roman"/>
          <w:sz w:val="24"/>
          <w:szCs w:val="24"/>
        </w:rPr>
        <w:t xml:space="preserve">  </w:t>
      </w:r>
      <w:r w:rsidR="00F42B48" w:rsidRPr="005C5287">
        <w:rPr>
          <w:rFonts w:ascii="Times New Roman" w:hAnsi="Times New Roman" w:cs="Times New Roman"/>
          <w:sz w:val="24"/>
          <w:szCs w:val="24"/>
        </w:rPr>
        <w:t>List of ARC Meeting Actions by Category &amp; Date</w:t>
      </w:r>
      <w:r w:rsidR="00F42B48">
        <w:rPr>
          <w:rFonts w:ascii="Times New Roman" w:hAnsi="Times New Roman" w:cs="Times New Roman"/>
          <w:sz w:val="24"/>
          <w:szCs w:val="24"/>
        </w:rPr>
        <w:t xml:space="preserve"> </w:t>
      </w:r>
    </w:p>
    <w:p w14:paraId="57066257" w14:textId="4AA7B4DC" w:rsidR="0001224B" w:rsidRDefault="00B2575E" w:rsidP="0001224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2.3.14    </w:t>
      </w:r>
      <w:r w:rsidR="009765D2" w:rsidRPr="009765D2">
        <w:rPr>
          <w:rFonts w:ascii="Times New Roman" w:hAnsi="Times New Roman" w:cs="Times New Roman"/>
          <w:sz w:val="24"/>
          <w:szCs w:val="24"/>
        </w:rPr>
        <w:t>Hardie board substitute for T-111 siding</w:t>
      </w:r>
    </w:p>
    <w:p w14:paraId="739FCF91" w14:textId="06C88006" w:rsidR="0001224B" w:rsidRDefault="00F33C17" w:rsidP="0001224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2.3.15    Temporary handrails &amp; ramps</w:t>
      </w:r>
    </w:p>
    <w:p w14:paraId="54E42126" w14:textId="25030FD7" w:rsidR="00F33C17" w:rsidRDefault="00F33C17" w:rsidP="0001224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2.3.16    Expand condo storage</w:t>
      </w:r>
      <w:r w:rsidR="00F1266C">
        <w:rPr>
          <w:rFonts w:ascii="Times New Roman" w:hAnsi="Times New Roman" w:cs="Times New Roman"/>
          <w:sz w:val="24"/>
          <w:szCs w:val="24"/>
        </w:rPr>
        <w:t xml:space="preserve"> &amp; lattice</w:t>
      </w:r>
      <w:r>
        <w:rPr>
          <w:rFonts w:ascii="Times New Roman" w:hAnsi="Times New Roman" w:cs="Times New Roman"/>
          <w:sz w:val="24"/>
          <w:szCs w:val="24"/>
        </w:rPr>
        <w:t xml:space="preserve"> into common area</w:t>
      </w:r>
    </w:p>
    <w:p w14:paraId="5331657D" w14:textId="78DC6C22" w:rsidR="00F33C17" w:rsidRDefault="00F33C17" w:rsidP="0001224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2.3.17    </w:t>
      </w:r>
      <w:r w:rsidR="00C94546">
        <w:rPr>
          <w:rFonts w:ascii="Times New Roman" w:hAnsi="Times New Roman" w:cs="Times New Roman"/>
          <w:sz w:val="24"/>
          <w:szCs w:val="24"/>
        </w:rPr>
        <w:t>Ocean Gallery Homes</w:t>
      </w:r>
    </w:p>
    <w:p w14:paraId="2B75D652" w14:textId="62ABE500" w:rsidR="00A65119" w:rsidRDefault="00A65119" w:rsidP="0001224B">
      <w:pPr>
        <w:rPr>
          <w:rFonts w:ascii="Times New Roman" w:hAnsi="Times New Roman" w:cs="Times New Roman"/>
          <w:sz w:val="24"/>
          <w:szCs w:val="24"/>
        </w:rPr>
      </w:pPr>
    </w:p>
    <w:p w14:paraId="777D0956" w14:textId="12DC2E5E" w:rsidR="00A65119" w:rsidRDefault="00A65119" w:rsidP="0001224B">
      <w:pPr>
        <w:rPr>
          <w:rFonts w:ascii="Times New Roman" w:hAnsi="Times New Roman" w:cs="Times New Roman"/>
          <w:sz w:val="24"/>
          <w:szCs w:val="24"/>
        </w:rPr>
      </w:pPr>
    </w:p>
    <w:p w14:paraId="552D72E4" w14:textId="3AB18072" w:rsidR="00A65119" w:rsidRDefault="00A65119" w:rsidP="00A65119">
      <w:pPr>
        <w:jc w:val="center"/>
        <w:rPr>
          <w:rFonts w:ascii="Times New Roman" w:hAnsi="Times New Roman" w:cs="Times New Roman"/>
          <w:sz w:val="24"/>
          <w:szCs w:val="24"/>
        </w:rPr>
      </w:pPr>
      <w:r>
        <w:rPr>
          <w:rFonts w:ascii="Times New Roman" w:hAnsi="Times New Roman" w:cs="Times New Roman"/>
          <w:sz w:val="24"/>
          <w:szCs w:val="24"/>
        </w:rPr>
        <w:t xml:space="preserve">(continued NEXT PAGE   Table of Contents  </w:t>
      </w:r>
      <w:r w:rsidR="0024425B">
        <w:rPr>
          <w:rFonts w:ascii="Times New Roman" w:hAnsi="Times New Roman" w:cs="Times New Roman"/>
          <w:sz w:val="24"/>
          <w:szCs w:val="24"/>
        </w:rPr>
        <w:t>-</w:t>
      </w:r>
      <w:r>
        <w:rPr>
          <w:rFonts w:ascii="Times New Roman" w:hAnsi="Times New Roman" w:cs="Times New Roman"/>
          <w:sz w:val="24"/>
          <w:szCs w:val="24"/>
        </w:rPr>
        <w:t xml:space="preserve">  Appendix Section)</w:t>
      </w:r>
    </w:p>
    <w:p w14:paraId="512AFFB6" w14:textId="72E3672A" w:rsidR="00B2575E" w:rsidRDefault="00B2575E">
      <w:pPr>
        <w:rPr>
          <w:rFonts w:ascii="Times New Roman" w:hAnsi="Times New Roman" w:cs="Times New Roman"/>
          <w:sz w:val="24"/>
          <w:szCs w:val="24"/>
        </w:rPr>
      </w:pPr>
      <w:r>
        <w:rPr>
          <w:rFonts w:ascii="Times New Roman" w:hAnsi="Times New Roman" w:cs="Times New Roman"/>
          <w:sz w:val="24"/>
          <w:szCs w:val="24"/>
        </w:rPr>
        <w:br w:type="page"/>
      </w:r>
    </w:p>
    <w:p w14:paraId="29F64510" w14:textId="6F5CC2AA" w:rsidR="0001224B" w:rsidRPr="00DC7748" w:rsidRDefault="005F715F" w:rsidP="005063F9">
      <w:pPr>
        <w:jc w:val="center"/>
        <w:rPr>
          <w:rFonts w:ascii="Times New Roman" w:hAnsi="Times New Roman" w:cs="Times New Roman"/>
          <w:sz w:val="28"/>
          <w:szCs w:val="28"/>
        </w:rPr>
      </w:pPr>
      <w:r w:rsidRPr="00DC7748">
        <w:rPr>
          <w:rFonts w:ascii="Times New Roman" w:hAnsi="Times New Roman" w:cs="Times New Roman"/>
          <w:sz w:val="28"/>
          <w:szCs w:val="28"/>
        </w:rPr>
        <w:lastRenderedPageBreak/>
        <w:t xml:space="preserve"> </w:t>
      </w:r>
      <w:r w:rsidR="005063F9" w:rsidRPr="00DC7748">
        <w:rPr>
          <w:rFonts w:ascii="Times New Roman" w:hAnsi="Times New Roman" w:cs="Times New Roman"/>
          <w:sz w:val="28"/>
          <w:szCs w:val="28"/>
        </w:rPr>
        <w:t>(continued)</w:t>
      </w:r>
      <w:r w:rsidR="00EE1111" w:rsidRPr="00DC7748">
        <w:rPr>
          <w:rFonts w:ascii="Times New Roman" w:hAnsi="Times New Roman" w:cs="Times New Roman"/>
          <w:sz w:val="28"/>
          <w:szCs w:val="28"/>
        </w:rPr>
        <w:t xml:space="preserve">  </w:t>
      </w:r>
      <w:r w:rsidR="005063F9" w:rsidRPr="00DC7748">
        <w:rPr>
          <w:rFonts w:ascii="Times New Roman" w:hAnsi="Times New Roman" w:cs="Times New Roman"/>
          <w:sz w:val="28"/>
          <w:szCs w:val="28"/>
        </w:rPr>
        <w:t xml:space="preserve"> Table of Contents ARC  “</w:t>
      </w:r>
      <w:r w:rsidR="009F5CB5">
        <w:rPr>
          <w:rFonts w:ascii="Times New Roman" w:hAnsi="Times New Roman" w:cs="Times New Roman"/>
          <w:sz w:val="28"/>
          <w:szCs w:val="28"/>
        </w:rPr>
        <w:t>Handbook</w:t>
      </w:r>
      <w:r w:rsidR="005063F9" w:rsidRPr="00DC7748">
        <w:rPr>
          <w:rFonts w:ascii="Times New Roman" w:hAnsi="Times New Roman" w:cs="Times New Roman"/>
          <w:sz w:val="28"/>
          <w:szCs w:val="28"/>
        </w:rPr>
        <w:t>”</w:t>
      </w:r>
    </w:p>
    <w:p w14:paraId="53030278" w14:textId="65925272" w:rsidR="0001224B" w:rsidRDefault="0001224B" w:rsidP="0001224B">
      <w:pPr>
        <w:rPr>
          <w:rFonts w:ascii="Times New Roman" w:hAnsi="Times New Roman" w:cs="Times New Roman"/>
          <w:sz w:val="24"/>
          <w:szCs w:val="24"/>
        </w:rPr>
      </w:pPr>
    </w:p>
    <w:p w14:paraId="4E26F233" w14:textId="76830B95" w:rsidR="00DC7748" w:rsidRPr="00AB3327" w:rsidRDefault="00DC7748" w:rsidP="0001224B">
      <w:pPr>
        <w:rPr>
          <w:rFonts w:ascii="Times New Roman" w:hAnsi="Times New Roman" w:cs="Times New Roman"/>
          <w:sz w:val="24"/>
          <w:szCs w:val="24"/>
        </w:rPr>
      </w:pPr>
    </w:p>
    <w:p w14:paraId="740FAE08" w14:textId="77777777" w:rsidR="006C2D4F" w:rsidRDefault="006C2D4F">
      <w:pPr>
        <w:rPr>
          <w:rFonts w:ascii="Times New Roman" w:hAnsi="Times New Roman" w:cs="Times New Roman"/>
          <w:sz w:val="24"/>
          <w:szCs w:val="24"/>
        </w:rPr>
      </w:pPr>
    </w:p>
    <w:p w14:paraId="59370046" w14:textId="48137796" w:rsidR="008165FD" w:rsidRPr="0078261C" w:rsidRDefault="008165FD" w:rsidP="00DC7748">
      <w:pPr>
        <w:rPr>
          <w:rFonts w:ascii="Times New Roman" w:hAnsi="Times New Roman" w:cs="Times New Roman"/>
          <w:sz w:val="32"/>
          <w:szCs w:val="32"/>
        </w:rPr>
      </w:pPr>
      <w:r w:rsidRPr="0078261C">
        <w:rPr>
          <w:rFonts w:ascii="Times New Roman" w:hAnsi="Times New Roman" w:cs="Times New Roman"/>
          <w:sz w:val="32"/>
          <w:szCs w:val="32"/>
        </w:rPr>
        <w:t>APPENDIX</w:t>
      </w:r>
      <w:r w:rsidR="00EE1111" w:rsidRPr="0078261C">
        <w:rPr>
          <w:rFonts w:ascii="Times New Roman" w:hAnsi="Times New Roman" w:cs="Times New Roman"/>
          <w:sz w:val="32"/>
          <w:szCs w:val="32"/>
        </w:rPr>
        <w:t xml:space="preserve">    ARC  “</w:t>
      </w:r>
      <w:r w:rsidR="009F5CB5">
        <w:rPr>
          <w:rFonts w:ascii="Times New Roman" w:hAnsi="Times New Roman" w:cs="Times New Roman"/>
          <w:sz w:val="32"/>
          <w:szCs w:val="32"/>
        </w:rPr>
        <w:t>Handbook</w:t>
      </w:r>
      <w:r w:rsidR="00EE1111" w:rsidRPr="0078261C">
        <w:rPr>
          <w:rFonts w:ascii="Times New Roman" w:hAnsi="Times New Roman" w:cs="Times New Roman"/>
          <w:sz w:val="32"/>
          <w:szCs w:val="32"/>
        </w:rPr>
        <w:t>”</w:t>
      </w:r>
      <w:r w:rsidR="00F539AE">
        <w:rPr>
          <w:rFonts w:ascii="Times New Roman" w:hAnsi="Times New Roman" w:cs="Times New Roman"/>
          <w:sz w:val="32"/>
          <w:szCs w:val="32"/>
        </w:rPr>
        <w:t xml:space="preserve">  </w:t>
      </w:r>
    </w:p>
    <w:p w14:paraId="435D05C5" w14:textId="77777777" w:rsidR="002465D9" w:rsidRPr="0078261C" w:rsidRDefault="002465D9" w:rsidP="00F373C8">
      <w:pPr>
        <w:rPr>
          <w:rFonts w:ascii="Times New Roman" w:hAnsi="Times New Roman" w:cs="Times New Roman"/>
          <w:sz w:val="24"/>
          <w:szCs w:val="24"/>
        </w:rPr>
      </w:pPr>
    </w:p>
    <w:p w14:paraId="20BA2E2F" w14:textId="6658768F" w:rsidR="00F373C8" w:rsidRPr="0078261C" w:rsidRDefault="00963551" w:rsidP="00F373C8">
      <w:pPr>
        <w:rPr>
          <w:rFonts w:ascii="Times New Roman" w:hAnsi="Times New Roman" w:cs="Times New Roman"/>
          <w:sz w:val="24"/>
          <w:szCs w:val="24"/>
        </w:rPr>
      </w:pPr>
      <w:r w:rsidRPr="0078261C">
        <w:rPr>
          <w:rFonts w:ascii="Times New Roman" w:hAnsi="Times New Roman" w:cs="Times New Roman"/>
          <w:sz w:val="28"/>
          <w:szCs w:val="28"/>
        </w:rPr>
        <w:t>Appendix 1)</w:t>
      </w:r>
      <w:r w:rsidRPr="0078261C">
        <w:rPr>
          <w:rFonts w:ascii="Times New Roman" w:hAnsi="Times New Roman" w:cs="Times New Roman"/>
          <w:sz w:val="24"/>
          <w:szCs w:val="24"/>
        </w:rPr>
        <w:tab/>
      </w:r>
      <w:r w:rsidR="00B32B6B">
        <w:rPr>
          <w:rFonts w:ascii="Times New Roman" w:hAnsi="Times New Roman" w:cs="Times New Roman"/>
          <w:sz w:val="24"/>
          <w:szCs w:val="24"/>
        </w:rPr>
        <w:t xml:space="preserve">    </w:t>
      </w:r>
      <w:r w:rsidR="00BB21BF" w:rsidRPr="0078261C">
        <w:rPr>
          <w:rFonts w:ascii="Times New Roman" w:hAnsi="Times New Roman" w:cs="Times New Roman"/>
          <w:sz w:val="24"/>
          <w:szCs w:val="24"/>
        </w:rPr>
        <w:t>(42 pages)</w:t>
      </w:r>
      <w:r w:rsidR="00F373C8" w:rsidRPr="0078261C">
        <w:rPr>
          <w:rFonts w:ascii="Times New Roman" w:hAnsi="Times New Roman" w:cs="Times New Roman"/>
          <w:sz w:val="24"/>
          <w:szCs w:val="24"/>
        </w:rPr>
        <w:t xml:space="preserve">Abstract of O.G. bylaws, covenants, rules, </w:t>
      </w:r>
      <w:r w:rsidR="00BB21BF" w:rsidRPr="0078261C">
        <w:rPr>
          <w:rFonts w:ascii="Times New Roman" w:hAnsi="Times New Roman" w:cs="Times New Roman"/>
          <w:sz w:val="24"/>
          <w:szCs w:val="24"/>
        </w:rPr>
        <w:t xml:space="preserve">regarding </w:t>
      </w:r>
      <w:r w:rsidR="00F373C8" w:rsidRPr="0078261C">
        <w:rPr>
          <w:rFonts w:ascii="Times New Roman" w:hAnsi="Times New Roman" w:cs="Times New Roman"/>
          <w:sz w:val="24"/>
          <w:szCs w:val="24"/>
        </w:rPr>
        <w:t>ARC</w:t>
      </w:r>
      <w:r w:rsidR="005F0B26" w:rsidRPr="0078261C">
        <w:rPr>
          <w:rFonts w:ascii="Times New Roman" w:hAnsi="Times New Roman" w:cs="Times New Roman"/>
          <w:sz w:val="24"/>
          <w:szCs w:val="24"/>
        </w:rPr>
        <w:t xml:space="preserve"> </w:t>
      </w:r>
    </w:p>
    <w:p w14:paraId="1DCE4102" w14:textId="6AC94794" w:rsidR="00367504" w:rsidRPr="0078261C" w:rsidRDefault="00B32B6B" w:rsidP="007A6EB6">
      <w:pPr>
        <w:rPr>
          <w:rFonts w:ascii="Times New Roman" w:hAnsi="Times New Roman" w:cs="Times New Roman"/>
          <w:sz w:val="24"/>
          <w:szCs w:val="24"/>
        </w:rPr>
      </w:pPr>
      <w:r>
        <w:rPr>
          <w:rFonts w:ascii="Times New Roman" w:hAnsi="Times New Roman" w:cs="Times New Roman"/>
          <w:sz w:val="24"/>
          <w:szCs w:val="24"/>
        </w:rPr>
        <w:tab/>
      </w:r>
      <w:r w:rsidR="00F373C8" w:rsidRPr="0078261C">
        <w:rPr>
          <w:rFonts w:ascii="Times New Roman" w:hAnsi="Times New Roman" w:cs="Times New Roman"/>
          <w:sz w:val="24"/>
          <w:szCs w:val="24"/>
        </w:rPr>
        <w:tab/>
      </w:r>
      <w:r w:rsidR="00963551" w:rsidRPr="0078261C">
        <w:rPr>
          <w:rFonts w:ascii="Times New Roman" w:hAnsi="Times New Roman" w:cs="Times New Roman"/>
          <w:sz w:val="24"/>
          <w:szCs w:val="24"/>
        </w:rPr>
        <w:tab/>
      </w:r>
      <w:r w:rsidR="0070117D" w:rsidRPr="0078261C">
        <w:rPr>
          <w:rFonts w:ascii="Times New Roman" w:hAnsi="Times New Roman" w:cs="Times New Roman"/>
          <w:sz w:val="24"/>
          <w:szCs w:val="24"/>
        </w:rPr>
        <w:t xml:space="preserve">1.  </w:t>
      </w:r>
      <w:r w:rsidR="00F373C8" w:rsidRPr="0078261C">
        <w:rPr>
          <w:rFonts w:ascii="Times New Roman" w:hAnsi="Times New Roman" w:cs="Times New Roman"/>
          <w:sz w:val="24"/>
          <w:szCs w:val="24"/>
        </w:rPr>
        <w:t xml:space="preserve">Vistas, </w:t>
      </w:r>
      <w:r w:rsidR="007A6EB6" w:rsidRPr="0078261C">
        <w:rPr>
          <w:rFonts w:ascii="Times New Roman" w:hAnsi="Times New Roman" w:cs="Times New Roman"/>
          <w:sz w:val="24"/>
          <w:szCs w:val="24"/>
        </w:rPr>
        <w:t xml:space="preserve">  </w:t>
      </w:r>
      <w:r w:rsidR="00631676" w:rsidRPr="0078261C">
        <w:rPr>
          <w:rFonts w:ascii="Times New Roman" w:hAnsi="Times New Roman" w:cs="Times New Roman"/>
          <w:sz w:val="24"/>
          <w:szCs w:val="24"/>
        </w:rPr>
        <w:t xml:space="preserve">  </w:t>
      </w:r>
      <w:r w:rsidR="007A6EB6" w:rsidRPr="0078261C">
        <w:rPr>
          <w:rFonts w:ascii="Times New Roman" w:hAnsi="Times New Roman" w:cs="Times New Roman"/>
          <w:sz w:val="24"/>
          <w:szCs w:val="24"/>
        </w:rPr>
        <w:t xml:space="preserve">  </w:t>
      </w:r>
    </w:p>
    <w:p w14:paraId="0A0ED64E" w14:textId="77777777" w:rsidR="00367504" w:rsidRPr="0078261C" w:rsidRDefault="0070117D" w:rsidP="00B32B6B">
      <w:pPr>
        <w:ind w:left="1440" w:firstLine="720"/>
        <w:rPr>
          <w:rFonts w:ascii="Times New Roman" w:hAnsi="Times New Roman" w:cs="Times New Roman"/>
          <w:sz w:val="24"/>
          <w:szCs w:val="24"/>
        </w:rPr>
      </w:pPr>
      <w:r w:rsidRPr="0078261C">
        <w:rPr>
          <w:rFonts w:ascii="Times New Roman" w:hAnsi="Times New Roman" w:cs="Times New Roman"/>
          <w:sz w:val="24"/>
          <w:szCs w:val="24"/>
        </w:rPr>
        <w:t xml:space="preserve">2.  </w:t>
      </w:r>
      <w:r w:rsidR="00F373C8" w:rsidRPr="0078261C">
        <w:rPr>
          <w:rFonts w:ascii="Times New Roman" w:hAnsi="Times New Roman" w:cs="Times New Roman"/>
          <w:sz w:val="24"/>
          <w:szCs w:val="24"/>
        </w:rPr>
        <w:t xml:space="preserve">Las Palmas, </w:t>
      </w:r>
      <w:r w:rsidR="007A6EB6" w:rsidRPr="0078261C">
        <w:rPr>
          <w:rFonts w:ascii="Times New Roman" w:hAnsi="Times New Roman" w:cs="Times New Roman"/>
          <w:sz w:val="24"/>
          <w:szCs w:val="24"/>
        </w:rPr>
        <w:t xml:space="preserve"> </w:t>
      </w:r>
      <w:r w:rsidR="00631676" w:rsidRPr="0078261C">
        <w:rPr>
          <w:rFonts w:ascii="Times New Roman" w:hAnsi="Times New Roman" w:cs="Times New Roman"/>
          <w:sz w:val="24"/>
          <w:szCs w:val="24"/>
        </w:rPr>
        <w:t xml:space="preserve">  </w:t>
      </w:r>
      <w:r w:rsidR="007A6EB6" w:rsidRPr="0078261C">
        <w:rPr>
          <w:rFonts w:ascii="Times New Roman" w:hAnsi="Times New Roman" w:cs="Times New Roman"/>
          <w:sz w:val="24"/>
          <w:szCs w:val="24"/>
        </w:rPr>
        <w:t xml:space="preserve">   </w:t>
      </w:r>
    </w:p>
    <w:p w14:paraId="09DBDCC6" w14:textId="0CA0A60C" w:rsidR="001833E4" w:rsidRPr="0078261C" w:rsidRDefault="0070117D" w:rsidP="00B32B6B">
      <w:pPr>
        <w:ind w:left="1440" w:firstLine="720"/>
        <w:rPr>
          <w:rFonts w:ascii="Times New Roman" w:hAnsi="Times New Roman" w:cs="Times New Roman"/>
          <w:sz w:val="24"/>
          <w:szCs w:val="24"/>
        </w:rPr>
      </w:pPr>
      <w:r w:rsidRPr="0078261C">
        <w:rPr>
          <w:rFonts w:ascii="Times New Roman" w:hAnsi="Times New Roman" w:cs="Times New Roman"/>
          <w:sz w:val="24"/>
          <w:szCs w:val="24"/>
        </w:rPr>
        <w:t xml:space="preserve">3.  </w:t>
      </w:r>
      <w:r w:rsidR="00F373C8" w:rsidRPr="0078261C">
        <w:rPr>
          <w:rFonts w:ascii="Times New Roman" w:hAnsi="Times New Roman" w:cs="Times New Roman"/>
          <w:sz w:val="24"/>
          <w:szCs w:val="24"/>
        </w:rPr>
        <w:t xml:space="preserve">Del Prado, </w:t>
      </w:r>
    </w:p>
    <w:p w14:paraId="1729E58C" w14:textId="77777777" w:rsidR="00367504" w:rsidRPr="0078261C" w:rsidRDefault="0070117D" w:rsidP="00B32B6B">
      <w:pPr>
        <w:ind w:left="1440" w:firstLine="720"/>
        <w:rPr>
          <w:rFonts w:ascii="Times New Roman" w:hAnsi="Times New Roman" w:cs="Times New Roman"/>
          <w:sz w:val="24"/>
          <w:szCs w:val="24"/>
        </w:rPr>
      </w:pPr>
      <w:r w:rsidRPr="0078261C">
        <w:rPr>
          <w:rFonts w:ascii="Times New Roman" w:hAnsi="Times New Roman" w:cs="Times New Roman"/>
          <w:sz w:val="24"/>
          <w:szCs w:val="24"/>
        </w:rPr>
        <w:t xml:space="preserve">4.  </w:t>
      </w:r>
      <w:r w:rsidR="00F373C8" w:rsidRPr="0078261C">
        <w:rPr>
          <w:rFonts w:ascii="Times New Roman" w:hAnsi="Times New Roman" w:cs="Times New Roman"/>
          <w:sz w:val="24"/>
          <w:szCs w:val="24"/>
        </w:rPr>
        <w:t xml:space="preserve">Del Lago, </w:t>
      </w:r>
      <w:r w:rsidR="007A6EB6" w:rsidRPr="0078261C">
        <w:rPr>
          <w:rFonts w:ascii="Times New Roman" w:hAnsi="Times New Roman" w:cs="Times New Roman"/>
          <w:sz w:val="24"/>
          <w:szCs w:val="24"/>
        </w:rPr>
        <w:t xml:space="preserve"> </w:t>
      </w:r>
      <w:r w:rsidR="00631676" w:rsidRPr="0078261C">
        <w:rPr>
          <w:rFonts w:ascii="Times New Roman" w:hAnsi="Times New Roman" w:cs="Times New Roman"/>
          <w:sz w:val="24"/>
          <w:szCs w:val="24"/>
        </w:rPr>
        <w:t xml:space="preserve">  </w:t>
      </w:r>
      <w:r w:rsidR="007A6EB6" w:rsidRPr="0078261C">
        <w:rPr>
          <w:rFonts w:ascii="Times New Roman" w:hAnsi="Times New Roman" w:cs="Times New Roman"/>
          <w:sz w:val="24"/>
          <w:szCs w:val="24"/>
        </w:rPr>
        <w:t xml:space="preserve">   </w:t>
      </w:r>
    </w:p>
    <w:p w14:paraId="7A0C1164" w14:textId="76402DCC" w:rsidR="00F373C8" w:rsidRPr="0078261C" w:rsidRDefault="0070117D" w:rsidP="00B32B6B">
      <w:pPr>
        <w:ind w:left="1440" w:firstLine="720"/>
        <w:rPr>
          <w:rFonts w:ascii="Times New Roman" w:hAnsi="Times New Roman" w:cs="Times New Roman"/>
          <w:sz w:val="24"/>
          <w:szCs w:val="24"/>
        </w:rPr>
      </w:pPr>
      <w:r w:rsidRPr="0078261C">
        <w:rPr>
          <w:rFonts w:ascii="Times New Roman" w:hAnsi="Times New Roman" w:cs="Times New Roman"/>
          <w:sz w:val="24"/>
          <w:szCs w:val="24"/>
        </w:rPr>
        <w:t xml:space="preserve">5.  </w:t>
      </w:r>
      <w:r w:rsidR="00F373C8" w:rsidRPr="0078261C">
        <w:rPr>
          <w:rFonts w:ascii="Times New Roman" w:hAnsi="Times New Roman" w:cs="Times New Roman"/>
          <w:sz w:val="24"/>
          <w:szCs w:val="24"/>
        </w:rPr>
        <w:t xml:space="preserve">1989 </w:t>
      </w:r>
      <w:r w:rsidR="00963551" w:rsidRPr="0078261C">
        <w:rPr>
          <w:rFonts w:ascii="Times New Roman" w:hAnsi="Times New Roman" w:cs="Times New Roman"/>
          <w:sz w:val="24"/>
          <w:szCs w:val="24"/>
        </w:rPr>
        <w:t>Homes development</w:t>
      </w:r>
    </w:p>
    <w:p w14:paraId="0F64F2E2" w14:textId="77777777" w:rsidR="00120388" w:rsidRPr="0078261C" w:rsidRDefault="00120388">
      <w:pPr>
        <w:rPr>
          <w:rFonts w:ascii="Times New Roman" w:hAnsi="Times New Roman" w:cs="Times New Roman"/>
          <w:sz w:val="24"/>
          <w:szCs w:val="24"/>
        </w:rPr>
      </w:pPr>
    </w:p>
    <w:p w14:paraId="7ED1CF11" w14:textId="77146B07" w:rsidR="008165FD" w:rsidRPr="0078261C" w:rsidRDefault="00963551" w:rsidP="008165FD">
      <w:pPr>
        <w:rPr>
          <w:rFonts w:ascii="Times New Roman" w:hAnsi="Times New Roman" w:cs="Times New Roman"/>
          <w:sz w:val="24"/>
          <w:szCs w:val="24"/>
        </w:rPr>
      </w:pPr>
      <w:r w:rsidRPr="0078261C">
        <w:rPr>
          <w:rFonts w:ascii="Times New Roman" w:hAnsi="Times New Roman" w:cs="Times New Roman"/>
          <w:sz w:val="28"/>
          <w:szCs w:val="28"/>
        </w:rPr>
        <w:t>Appendix 2)</w:t>
      </w:r>
      <w:r w:rsidR="00B32B6B">
        <w:rPr>
          <w:rFonts w:ascii="Times New Roman" w:hAnsi="Times New Roman" w:cs="Times New Roman"/>
          <w:sz w:val="28"/>
          <w:szCs w:val="28"/>
        </w:rPr>
        <w:t xml:space="preserve">     </w:t>
      </w:r>
      <w:r w:rsidR="00CB7C55" w:rsidRPr="0078261C">
        <w:rPr>
          <w:rFonts w:ascii="Times New Roman" w:hAnsi="Times New Roman" w:cs="Times New Roman"/>
          <w:sz w:val="24"/>
          <w:szCs w:val="24"/>
        </w:rPr>
        <w:t xml:space="preserve">ARC </w:t>
      </w:r>
      <w:r w:rsidR="008165FD" w:rsidRPr="0078261C">
        <w:rPr>
          <w:rFonts w:ascii="Times New Roman" w:hAnsi="Times New Roman" w:cs="Times New Roman"/>
          <w:sz w:val="24"/>
          <w:szCs w:val="24"/>
        </w:rPr>
        <w:t xml:space="preserve">Approved Plant list  </w:t>
      </w:r>
      <w:r w:rsidR="005F0B26" w:rsidRPr="0078261C">
        <w:rPr>
          <w:rFonts w:ascii="Times New Roman" w:hAnsi="Times New Roman" w:cs="Times New Roman"/>
          <w:sz w:val="24"/>
          <w:szCs w:val="24"/>
        </w:rPr>
        <w:t xml:space="preserve"> </w:t>
      </w:r>
    </w:p>
    <w:p w14:paraId="74A0C983" w14:textId="2F535FB3" w:rsidR="000C2C31" w:rsidRPr="0078261C" w:rsidRDefault="000C2C31" w:rsidP="008165FD">
      <w:pPr>
        <w:rPr>
          <w:rFonts w:ascii="Times New Roman" w:hAnsi="Times New Roman" w:cs="Times New Roman"/>
          <w:sz w:val="24"/>
          <w:szCs w:val="24"/>
        </w:rPr>
      </w:pPr>
    </w:p>
    <w:p w14:paraId="2080FCBF" w14:textId="77777777" w:rsidR="00963551" w:rsidRPr="0078261C" w:rsidRDefault="00963551">
      <w:pPr>
        <w:rPr>
          <w:rFonts w:ascii="Times New Roman" w:hAnsi="Times New Roman" w:cs="Times New Roman"/>
          <w:sz w:val="24"/>
          <w:szCs w:val="24"/>
        </w:rPr>
      </w:pPr>
    </w:p>
    <w:p w14:paraId="2CDA585F" w14:textId="1B44F0C9" w:rsidR="008165FD" w:rsidRPr="0078261C" w:rsidRDefault="00963551">
      <w:pPr>
        <w:rPr>
          <w:rFonts w:ascii="Times New Roman" w:hAnsi="Times New Roman" w:cs="Times New Roman"/>
          <w:sz w:val="24"/>
          <w:szCs w:val="24"/>
        </w:rPr>
      </w:pPr>
      <w:r w:rsidRPr="0078261C">
        <w:rPr>
          <w:rFonts w:ascii="Times New Roman" w:hAnsi="Times New Roman" w:cs="Times New Roman"/>
          <w:sz w:val="28"/>
          <w:szCs w:val="28"/>
        </w:rPr>
        <w:t>Appendix 3)</w:t>
      </w:r>
      <w:r w:rsidRPr="0078261C">
        <w:rPr>
          <w:rFonts w:ascii="Times New Roman" w:hAnsi="Times New Roman" w:cs="Times New Roman"/>
          <w:sz w:val="24"/>
          <w:szCs w:val="24"/>
        </w:rPr>
        <w:tab/>
      </w:r>
      <w:r w:rsidR="00B32B6B">
        <w:rPr>
          <w:rFonts w:ascii="Times New Roman" w:hAnsi="Times New Roman" w:cs="Times New Roman"/>
          <w:sz w:val="24"/>
          <w:szCs w:val="24"/>
        </w:rPr>
        <w:t xml:space="preserve">   </w:t>
      </w:r>
      <w:r w:rsidRPr="0078261C">
        <w:rPr>
          <w:rFonts w:ascii="Times New Roman" w:hAnsi="Times New Roman" w:cs="Times New Roman"/>
          <w:sz w:val="24"/>
          <w:szCs w:val="24"/>
        </w:rPr>
        <w:t xml:space="preserve">(936 pages) </w:t>
      </w:r>
      <w:r w:rsidR="008165FD" w:rsidRPr="0078261C">
        <w:rPr>
          <w:rFonts w:ascii="Times New Roman" w:hAnsi="Times New Roman" w:cs="Times New Roman"/>
          <w:sz w:val="24"/>
          <w:szCs w:val="24"/>
        </w:rPr>
        <w:t>Founding doc</w:t>
      </w:r>
      <w:r w:rsidRPr="0078261C">
        <w:rPr>
          <w:rFonts w:ascii="Times New Roman" w:hAnsi="Times New Roman" w:cs="Times New Roman"/>
          <w:sz w:val="24"/>
          <w:szCs w:val="24"/>
        </w:rPr>
        <w:t>s</w:t>
      </w:r>
      <w:r w:rsidR="008165FD" w:rsidRPr="0078261C">
        <w:rPr>
          <w:rFonts w:ascii="Times New Roman" w:hAnsi="Times New Roman" w:cs="Times New Roman"/>
          <w:sz w:val="24"/>
          <w:szCs w:val="24"/>
        </w:rPr>
        <w:t xml:space="preserve"> all </w:t>
      </w:r>
      <w:r w:rsidR="008C3B69" w:rsidRPr="0078261C">
        <w:rPr>
          <w:rFonts w:ascii="Times New Roman" w:hAnsi="Times New Roman" w:cs="Times New Roman"/>
          <w:sz w:val="24"/>
          <w:szCs w:val="24"/>
        </w:rPr>
        <w:t>C</w:t>
      </w:r>
      <w:r w:rsidR="008165FD" w:rsidRPr="0078261C">
        <w:rPr>
          <w:rFonts w:ascii="Times New Roman" w:hAnsi="Times New Roman" w:cs="Times New Roman"/>
          <w:sz w:val="24"/>
          <w:szCs w:val="24"/>
        </w:rPr>
        <w:t xml:space="preserve">ondo </w:t>
      </w:r>
      <w:r w:rsidR="008C3B69" w:rsidRPr="0078261C">
        <w:rPr>
          <w:rFonts w:ascii="Times New Roman" w:hAnsi="Times New Roman" w:cs="Times New Roman"/>
          <w:sz w:val="24"/>
          <w:szCs w:val="24"/>
        </w:rPr>
        <w:t>A</w:t>
      </w:r>
      <w:r w:rsidR="008165FD" w:rsidRPr="0078261C">
        <w:rPr>
          <w:rFonts w:ascii="Times New Roman" w:hAnsi="Times New Roman" w:cs="Times New Roman"/>
          <w:sz w:val="24"/>
          <w:szCs w:val="24"/>
        </w:rPr>
        <w:t>ssoc &amp; Homes d</w:t>
      </w:r>
      <w:r w:rsidRPr="0078261C">
        <w:rPr>
          <w:rFonts w:ascii="Times New Roman" w:hAnsi="Times New Roman" w:cs="Times New Roman"/>
          <w:sz w:val="24"/>
          <w:szCs w:val="24"/>
        </w:rPr>
        <w:t>evelopment</w:t>
      </w:r>
    </w:p>
    <w:p w14:paraId="5FB42A30" w14:textId="5B0D066C" w:rsidR="00963551" w:rsidRPr="0078261C" w:rsidRDefault="00963551">
      <w:pPr>
        <w:rPr>
          <w:rFonts w:ascii="Times New Roman" w:hAnsi="Times New Roman" w:cs="Times New Roman"/>
          <w:sz w:val="24"/>
          <w:szCs w:val="24"/>
        </w:rPr>
      </w:pPr>
    </w:p>
    <w:p w14:paraId="54855002" w14:textId="77777777" w:rsidR="007A6EB6" w:rsidRPr="0078261C" w:rsidRDefault="007A6EB6">
      <w:pPr>
        <w:rPr>
          <w:rFonts w:ascii="Times New Roman" w:hAnsi="Times New Roman" w:cs="Times New Roman"/>
          <w:sz w:val="24"/>
          <w:szCs w:val="24"/>
        </w:rPr>
      </w:pPr>
    </w:p>
    <w:p w14:paraId="549C485E" w14:textId="6B5272EB" w:rsidR="008165FD" w:rsidRDefault="00963551">
      <w:pPr>
        <w:rPr>
          <w:rFonts w:ascii="Times New Roman" w:hAnsi="Times New Roman" w:cs="Times New Roman"/>
          <w:sz w:val="24"/>
          <w:szCs w:val="24"/>
        </w:rPr>
      </w:pPr>
      <w:r w:rsidRPr="0078261C">
        <w:rPr>
          <w:rFonts w:ascii="Times New Roman" w:hAnsi="Times New Roman" w:cs="Times New Roman"/>
          <w:sz w:val="28"/>
          <w:szCs w:val="28"/>
        </w:rPr>
        <w:t>Appendix 4)</w:t>
      </w:r>
      <w:r w:rsidRPr="0078261C">
        <w:rPr>
          <w:rFonts w:ascii="Times New Roman" w:hAnsi="Times New Roman" w:cs="Times New Roman"/>
          <w:sz w:val="24"/>
          <w:szCs w:val="24"/>
        </w:rPr>
        <w:tab/>
      </w:r>
      <w:r w:rsidR="00B32B6B">
        <w:rPr>
          <w:rFonts w:ascii="Times New Roman" w:hAnsi="Times New Roman" w:cs="Times New Roman"/>
          <w:sz w:val="24"/>
          <w:szCs w:val="24"/>
        </w:rPr>
        <w:t xml:space="preserve">   </w:t>
      </w:r>
      <w:r w:rsidR="00BB21BF" w:rsidRPr="0078261C">
        <w:rPr>
          <w:rFonts w:ascii="Times New Roman" w:hAnsi="Times New Roman" w:cs="Times New Roman"/>
          <w:sz w:val="24"/>
          <w:szCs w:val="24"/>
        </w:rPr>
        <w:t>(6 pages)</w:t>
      </w:r>
      <w:r w:rsidR="008165FD" w:rsidRPr="0078261C">
        <w:rPr>
          <w:rFonts w:ascii="Times New Roman" w:hAnsi="Times New Roman" w:cs="Times New Roman"/>
          <w:sz w:val="24"/>
          <w:szCs w:val="24"/>
        </w:rPr>
        <w:t>Chronological list of Docs</w:t>
      </w:r>
      <w:r w:rsidR="00AF5862" w:rsidRPr="0078261C">
        <w:rPr>
          <w:rFonts w:ascii="Times New Roman" w:hAnsi="Times New Roman" w:cs="Times New Roman"/>
          <w:sz w:val="24"/>
          <w:szCs w:val="24"/>
        </w:rPr>
        <w:t xml:space="preserve"> -</w:t>
      </w:r>
      <w:r w:rsidR="008165FD" w:rsidRPr="0078261C">
        <w:rPr>
          <w:rFonts w:ascii="Times New Roman" w:hAnsi="Times New Roman" w:cs="Times New Roman"/>
          <w:sz w:val="24"/>
          <w:szCs w:val="24"/>
        </w:rPr>
        <w:t xml:space="preserve"> O.G. Development since 1982</w:t>
      </w:r>
      <w:r w:rsidR="00BB21BF">
        <w:rPr>
          <w:rFonts w:ascii="Times New Roman" w:hAnsi="Times New Roman" w:cs="Times New Roman"/>
          <w:sz w:val="24"/>
          <w:szCs w:val="24"/>
        </w:rPr>
        <w:t xml:space="preserve"> </w:t>
      </w:r>
    </w:p>
    <w:p w14:paraId="222E4005" w14:textId="77777777" w:rsidR="0070117D" w:rsidRDefault="0070117D">
      <w:pPr>
        <w:rPr>
          <w:rFonts w:ascii="Times New Roman" w:hAnsi="Times New Roman" w:cs="Times New Roman"/>
          <w:sz w:val="24"/>
          <w:szCs w:val="24"/>
        </w:rPr>
      </w:pPr>
    </w:p>
    <w:p w14:paraId="2A521527" w14:textId="75279ED2" w:rsidR="00096707" w:rsidRPr="00B32B6B" w:rsidRDefault="00096707" w:rsidP="001A68CC">
      <w:pPr>
        <w:rPr>
          <w:rFonts w:ascii="Times New Roman" w:hAnsi="Times New Roman" w:cs="Times New Roman"/>
          <w:sz w:val="24"/>
          <w:szCs w:val="24"/>
        </w:rPr>
      </w:pPr>
    </w:p>
    <w:p w14:paraId="0C04CCD0" w14:textId="2676B481" w:rsidR="00367504" w:rsidRPr="00461C6D" w:rsidRDefault="00F539AE" w:rsidP="001A68CC">
      <w:pPr>
        <w:rPr>
          <w:rFonts w:ascii="Times New Roman" w:hAnsi="Times New Roman" w:cs="Times New Roman"/>
          <w:sz w:val="28"/>
          <w:szCs w:val="28"/>
        </w:rPr>
      </w:pPr>
      <w:r w:rsidRPr="00461C6D">
        <w:rPr>
          <w:rFonts w:ascii="Times New Roman" w:hAnsi="Times New Roman" w:cs="Times New Roman"/>
          <w:sz w:val="28"/>
          <w:szCs w:val="28"/>
        </w:rPr>
        <w:t xml:space="preserve">Appendix 5)  </w:t>
      </w:r>
      <w:r w:rsidR="00B32B6B" w:rsidRPr="00461C6D">
        <w:rPr>
          <w:rFonts w:ascii="Times New Roman" w:hAnsi="Times New Roman" w:cs="Times New Roman"/>
          <w:sz w:val="28"/>
          <w:szCs w:val="28"/>
        </w:rPr>
        <w:t xml:space="preserve">   </w:t>
      </w:r>
      <w:r w:rsidR="00414D3F" w:rsidRPr="00461C6D">
        <w:rPr>
          <w:rFonts w:ascii="Times New Roman" w:hAnsi="Times New Roman" w:cs="Times New Roman"/>
          <w:sz w:val="28"/>
          <w:szCs w:val="28"/>
        </w:rPr>
        <w:t xml:space="preserve">OGPOA Rules &amp; Regulations  </w:t>
      </w:r>
      <w:r w:rsidR="00414D3F" w:rsidRPr="00461C6D">
        <w:rPr>
          <w:rFonts w:ascii="Times New Roman" w:hAnsi="Times New Roman" w:cs="Times New Roman"/>
          <w:sz w:val="24"/>
          <w:szCs w:val="24"/>
        </w:rPr>
        <w:t xml:space="preserve"> (contact Property Mgmt Office)</w:t>
      </w:r>
    </w:p>
    <w:p w14:paraId="2B05857B" w14:textId="10E7D220" w:rsidR="00367504" w:rsidRPr="00461C6D" w:rsidRDefault="00367504" w:rsidP="001A68CC">
      <w:pPr>
        <w:rPr>
          <w:rFonts w:ascii="Times New Roman" w:hAnsi="Times New Roman" w:cs="Times New Roman"/>
          <w:sz w:val="24"/>
          <w:szCs w:val="24"/>
        </w:rPr>
      </w:pPr>
    </w:p>
    <w:p w14:paraId="2874D252" w14:textId="334C8B5A" w:rsidR="00DC7748" w:rsidRPr="00461C6D" w:rsidRDefault="00DC7748" w:rsidP="001A68CC">
      <w:pPr>
        <w:rPr>
          <w:rFonts w:ascii="Times New Roman" w:hAnsi="Times New Roman" w:cs="Times New Roman"/>
          <w:sz w:val="24"/>
          <w:szCs w:val="24"/>
        </w:rPr>
      </w:pPr>
    </w:p>
    <w:p w14:paraId="1A8ACF9E" w14:textId="0B7B4989" w:rsidR="00414D3F" w:rsidRPr="00F539AE" w:rsidRDefault="00414D3F" w:rsidP="001A68CC">
      <w:pPr>
        <w:rPr>
          <w:rFonts w:ascii="Times New Roman" w:hAnsi="Times New Roman" w:cs="Times New Roman"/>
          <w:sz w:val="28"/>
          <w:szCs w:val="28"/>
        </w:rPr>
      </w:pPr>
      <w:r w:rsidRPr="00461C6D">
        <w:rPr>
          <w:rFonts w:ascii="Times New Roman" w:hAnsi="Times New Roman" w:cs="Times New Roman"/>
          <w:sz w:val="28"/>
          <w:szCs w:val="28"/>
        </w:rPr>
        <w:t xml:space="preserve">Appendix 6)  </w:t>
      </w:r>
      <w:r w:rsidR="00B32B6B" w:rsidRPr="00461C6D">
        <w:rPr>
          <w:rFonts w:ascii="Times New Roman" w:hAnsi="Times New Roman" w:cs="Times New Roman"/>
          <w:sz w:val="28"/>
          <w:szCs w:val="28"/>
        </w:rPr>
        <w:t xml:space="preserve">  </w:t>
      </w:r>
      <w:r w:rsidRPr="00461C6D">
        <w:rPr>
          <w:rFonts w:ascii="Times New Roman" w:hAnsi="Times New Roman" w:cs="Times New Roman"/>
          <w:sz w:val="28"/>
          <w:szCs w:val="28"/>
        </w:rPr>
        <w:t>New Owners  Document</w:t>
      </w:r>
      <w:r w:rsidR="00B32B6B" w:rsidRPr="00461C6D">
        <w:rPr>
          <w:rFonts w:ascii="Times New Roman" w:hAnsi="Times New Roman" w:cs="Times New Roman"/>
          <w:sz w:val="28"/>
          <w:szCs w:val="28"/>
        </w:rPr>
        <w:t xml:space="preserve"> from ARC</w:t>
      </w:r>
    </w:p>
    <w:p w14:paraId="5A3984D7" w14:textId="6BAA020C" w:rsidR="00DC7748" w:rsidRDefault="00DC7748" w:rsidP="001A68CC">
      <w:pPr>
        <w:rPr>
          <w:rFonts w:ascii="Times New Roman" w:hAnsi="Times New Roman" w:cs="Times New Roman"/>
          <w:sz w:val="24"/>
          <w:szCs w:val="24"/>
        </w:rPr>
      </w:pPr>
    </w:p>
    <w:p w14:paraId="741D6D4F" w14:textId="27F75FB8" w:rsidR="00DC7748" w:rsidRDefault="00DC7748" w:rsidP="001A68CC">
      <w:pPr>
        <w:rPr>
          <w:rFonts w:ascii="Times New Roman" w:hAnsi="Times New Roman" w:cs="Times New Roman"/>
          <w:sz w:val="24"/>
          <w:szCs w:val="24"/>
        </w:rPr>
      </w:pPr>
    </w:p>
    <w:p w14:paraId="581FDE99" w14:textId="59AB7BBB" w:rsidR="00DC7748" w:rsidRDefault="00DC7748" w:rsidP="001A68CC">
      <w:pPr>
        <w:rPr>
          <w:rFonts w:ascii="Times New Roman" w:hAnsi="Times New Roman" w:cs="Times New Roman"/>
          <w:sz w:val="24"/>
          <w:szCs w:val="24"/>
        </w:rPr>
      </w:pPr>
    </w:p>
    <w:p w14:paraId="22B6A135" w14:textId="535333C9" w:rsidR="00DC7748" w:rsidRDefault="00DC7748" w:rsidP="001A68CC">
      <w:pPr>
        <w:rPr>
          <w:rFonts w:ascii="Times New Roman" w:hAnsi="Times New Roman" w:cs="Times New Roman"/>
          <w:sz w:val="24"/>
          <w:szCs w:val="24"/>
        </w:rPr>
      </w:pPr>
    </w:p>
    <w:p w14:paraId="39F69570" w14:textId="43CFC759" w:rsidR="00DC7748" w:rsidRDefault="00DC7748" w:rsidP="001A68CC">
      <w:pPr>
        <w:rPr>
          <w:rFonts w:ascii="Times New Roman" w:hAnsi="Times New Roman" w:cs="Times New Roman"/>
          <w:sz w:val="24"/>
          <w:szCs w:val="24"/>
        </w:rPr>
      </w:pPr>
    </w:p>
    <w:p w14:paraId="151F7D1F" w14:textId="77777777" w:rsidR="00DC7748" w:rsidRDefault="00DC7748" w:rsidP="001A68CC">
      <w:pPr>
        <w:rPr>
          <w:rFonts w:ascii="Times New Roman" w:hAnsi="Times New Roman" w:cs="Times New Roman"/>
          <w:sz w:val="24"/>
          <w:szCs w:val="24"/>
        </w:rPr>
      </w:pPr>
    </w:p>
    <w:p w14:paraId="640D0ABC" w14:textId="4FBBD872" w:rsidR="00096707" w:rsidRPr="00096707" w:rsidRDefault="00096707" w:rsidP="00096707">
      <w:pPr>
        <w:jc w:val="center"/>
        <w:rPr>
          <w:rFonts w:ascii="Times New Roman" w:hAnsi="Times New Roman" w:cs="Times New Roman"/>
          <w:sz w:val="28"/>
          <w:szCs w:val="28"/>
        </w:rPr>
      </w:pPr>
      <w:r>
        <w:rPr>
          <w:rFonts w:ascii="Times New Roman" w:hAnsi="Times New Roman" w:cs="Times New Roman"/>
          <w:sz w:val="28"/>
          <w:szCs w:val="28"/>
        </w:rPr>
        <w:t xml:space="preserve">End of </w:t>
      </w:r>
      <w:r w:rsidRPr="00096707">
        <w:rPr>
          <w:rFonts w:ascii="Times New Roman" w:hAnsi="Times New Roman" w:cs="Times New Roman"/>
          <w:sz w:val="28"/>
          <w:szCs w:val="28"/>
        </w:rPr>
        <w:t xml:space="preserve">Table of Contents  </w:t>
      </w:r>
      <w:r>
        <w:rPr>
          <w:rFonts w:ascii="Times New Roman" w:hAnsi="Times New Roman" w:cs="Times New Roman"/>
          <w:sz w:val="28"/>
          <w:szCs w:val="28"/>
        </w:rPr>
        <w:t xml:space="preserve"> </w:t>
      </w:r>
      <w:r w:rsidRPr="00096707">
        <w:rPr>
          <w:rFonts w:ascii="Times New Roman" w:hAnsi="Times New Roman" w:cs="Times New Roman"/>
          <w:sz w:val="28"/>
          <w:szCs w:val="28"/>
        </w:rPr>
        <w:t>ARC  “</w:t>
      </w:r>
      <w:r w:rsidR="009F5CB5">
        <w:rPr>
          <w:rFonts w:ascii="Times New Roman" w:hAnsi="Times New Roman" w:cs="Times New Roman"/>
          <w:sz w:val="28"/>
          <w:szCs w:val="28"/>
        </w:rPr>
        <w:t>Handbook</w:t>
      </w:r>
      <w:r w:rsidRPr="00096707">
        <w:rPr>
          <w:rFonts w:ascii="Times New Roman" w:hAnsi="Times New Roman" w:cs="Times New Roman"/>
          <w:sz w:val="28"/>
          <w:szCs w:val="28"/>
        </w:rPr>
        <w:t>”</w:t>
      </w:r>
    </w:p>
    <w:p w14:paraId="63269B04" w14:textId="635AB8AF" w:rsidR="00754CBC" w:rsidRDefault="00754CBC">
      <w:pPr>
        <w:rPr>
          <w:rFonts w:ascii="Times New Roman" w:hAnsi="Times New Roman" w:cs="Times New Roman"/>
          <w:sz w:val="24"/>
          <w:szCs w:val="24"/>
        </w:rPr>
      </w:pPr>
      <w:r>
        <w:rPr>
          <w:rFonts w:ascii="Times New Roman" w:hAnsi="Times New Roman" w:cs="Times New Roman"/>
          <w:sz w:val="24"/>
          <w:szCs w:val="24"/>
        </w:rPr>
        <w:br w:type="page"/>
      </w:r>
    </w:p>
    <w:p w14:paraId="06E36D20" w14:textId="25487EBF" w:rsidR="00E67E94" w:rsidRDefault="00AC4B45" w:rsidP="009E2337">
      <w:pPr>
        <w:rPr>
          <w:rFonts w:ascii="Times New Roman" w:hAnsi="Times New Roman" w:cs="Times New Roman"/>
          <w:sz w:val="32"/>
          <w:szCs w:val="32"/>
        </w:rPr>
      </w:pPr>
      <w:r>
        <w:rPr>
          <w:rFonts w:ascii="Times New Roman" w:hAnsi="Times New Roman" w:cs="Times New Roman"/>
          <w:sz w:val="32"/>
          <w:szCs w:val="32"/>
        </w:rPr>
        <w:lastRenderedPageBreak/>
        <w:t>Section 1:  Overview Ocean Gallery  ARC</w:t>
      </w:r>
    </w:p>
    <w:p w14:paraId="7AFC50E2" w14:textId="77777777" w:rsidR="00D244E7" w:rsidRDefault="00D244E7" w:rsidP="009E2337">
      <w:pPr>
        <w:rPr>
          <w:rFonts w:ascii="Times New Roman" w:hAnsi="Times New Roman" w:cs="Times New Roman"/>
          <w:sz w:val="32"/>
          <w:szCs w:val="32"/>
        </w:rPr>
      </w:pPr>
    </w:p>
    <w:p w14:paraId="1FE68A8F" w14:textId="47D7DED9" w:rsidR="002217B2" w:rsidRPr="00C72D1F" w:rsidRDefault="009D0BB7" w:rsidP="009D0BB7">
      <w:pPr>
        <w:jc w:val="both"/>
        <w:rPr>
          <w:rFonts w:ascii="Times New Roman" w:hAnsi="Times New Roman" w:cs="Times New Roman"/>
          <w:sz w:val="28"/>
          <w:szCs w:val="28"/>
          <w:u w:val="single"/>
        </w:rPr>
      </w:pPr>
      <w:r w:rsidRPr="00C72D1F">
        <w:rPr>
          <w:rFonts w:ascii="Times New Roman" w:hAnsi="Times New Roman" w:cs="Times New Roman"/>
          <w:sz w:val="28"/>
          <w:szCs w:val="28"/>
          <w:u w:val="single"/>
        </w:rPr>
        <w:t xml:space="preserve">Section </w:t>
      </w:r>
      <w:r w:rsidR="002217B2" w:rsidRPr="00C72D1F">
        <w:rPr>
          <w:rFonts w:ascii="Times New Roman" w:hAnsi="Times New Roman" w:cs="Times New Roman"/>
          <w:sz w:val="28"/>
          <w:szCs w:val="28"/>
          <w:u w:val="single"/>
        </w:rPr>
        <w:t>1.</w:t>
      </w:r>
      <w:r w:rsidR="00846E15" w:rsidRPr="00C72D1F">
        <w:rPr>
          <w:rFonts w:ascii="Times New Roman" w:hAnsi="Times New Roman" w:cs="Times New Roman"/>
          <w:sz w:val="28"/>
          <w:szCs w:val="28"/>
          <w:u w:val="single"/>
        </w:rPr>
        <w:t>1</w:t>
      </w:r>
      <w:r w:rsidR="002217B2" w:rsidRPr="00C72D1F">
        <w:rPr>
          <w:rFonts w:ascii="Times New Roman" w:hAnsi="Times New Roman" w:cs="Times New Roman"/>
          <w:sz w:val="28"/>
          <w:szCs w:val="28"/>
          <w:u w:val="single"/>
        </w:rPr>
        <w:t xml:space="preserve">   </w:t>
      </w:r>
      <w:r w:rsidRPr="00C72D1F">
        <w:rPr>
          <w:rFonts w:ascii="Times New Roman" w:hAnsi="Times New Roman" w:cs="Times New Roman"/>
          <w:sz w:val="28"/>
          <w:szCs w:val="28"/>
          <w:u w:val="single"/>
        </w:rPr>
        <w:t xml:space="preserve">Introduction </w:t>
      </w:r>
      <w:r w:rsidR="002217B2" w:rsidRPr="00C72D1F">
        <w:rPr>
          <w:rFonts w:ascii="Times New Roman" w:hAnsi="Times New Roman" w:cs="Times New Roman"/>
          <w:sz w:val="28"/>
          <w:szCs w:val="28"/>
          <w:u w:val="single"/>
        </w:rPr>
        <w:t xml:space="preserve">Florida HOAs, Ocean Gallery </w:t>
      </w:r>
    </w:p>
    <w:p w14:paraId="4BC8253A" w14:textId="77777777" w:rsidR="00541AD5" w:rsidRDefault="00541AD5" w:rsidP="00754CBC">
      <w:pPr>
        <w:rPr>
          <w:rFonts w:ascii="Times New Roman" w:hAnsi="Times New Roman" w:cs="Times New Roman"/>
          <w:sz w:val="28"/>
          <w:szCs w:val="28"/>
        </w:rPr>
      </w:pPr>
    </w:p>
    <w:p w14:paraId="7A11E1D0" w14:textId="7FC88CA2" w:rsidR="00754CBC" w:rsidRPr="0015706B" w:rsidRDefault="00754CBC" w:rsidP="00754CBC">
      <w:pPr>
        <w:rPr>
          <w:rFonts w:ascii="Times New Roman" w:hAnsi="Times New Roman" w:cs="Times New Roman"/>
          <w:sz w:val="28"/>
          <w:szCs w:val="28"/>
        </w:rPr>
      </w:pPr>
      <w:r w:rsidRPr="0015706B">
        <w:rPr>
          <w:rFonts w:ascii="Times New Roman" w:hAnsi="Times New Roman" w:cs="Times New Roman"/>
          <w:sz w:val="28"/>
          <w:szCs w:val="28"/>
        </w:rPr>
        <w:t>This may be your first time living in a HOA (Homeowners Association) and we welcome you to the “Best Address on the Beach”.  The Community Association Institute (CAI) estimates that 21% of Americans live in a “common interest” community HOA.  Florida leads the country with about 48,000 associations.</w:t>
      </w:r>
      <w:r w:rsidR="00E629D4">
        <w:rPr>
          <w:rFonts w:ascii="Times New Roman" w:hAnsi="Times New Roman" w:cs="Times New Roman"/>
          <w:sz w:val="28"/>
          <w:szCs w:val="28"/>
        </w:rPr>
        <w:t xml:space="preserve">  Your Ocean Gallery community is about 44 acres with 439 fellow owners.</w:t>
      </w:r>
    </w:p>
    <w:p w14:paraId="11213868" w14:textId="77777777" w:rsidR="0015706B" w:rsidRPr="0015706B" w:rsidRDefault="0015706B" w:rsidP="00754CBC">
      <w:pPr>
        <w:rPr>
          <w:rFonts w:ascii="Times New Roman" w:hAnsi="Times New Roman" w:cs="Times New Roman"/>
          <w:sz w:val="28"/>
          <w:szCs w:val="28"/>
        </w:rPr>
      </w:pPr>
    </w:p>
    <w:p w14:paraId="54ECC397" w14:textId="694C15D3" w:rsidR="001F5AB7" w:rsidRDefault="009E2337" w:rsidP="005F7B08">
      <w:pPr>
        <w:rPr>
          <w:rFonts w:ascii="Times New Roman" w:hAnsi="Times New Roman" w:cs="Times New Roman"/>
          <w:sz w:val="28"/>
          <w:szCs w:val="28"/>
        </w:rPr>
      </w:pPr>
      <w:r w:rsidRPr="0015706B">
        <w:rPr>
          <w:rFonts w:ascii="Times New Roman" w:hAnsi="Times New Roman" w:cs="Times New Roman"/>
          <w:sz w:val="28"/>
          <w:szCs w:val="28"/>
        </w:rPr>
        <w:t>If you w</w:t>
      </w:r>
      <w:r w:rsidR="00AA6512" w:rsidRPr="0015706B">
        <w:rPr>
          <w:rFonts w:ascii="Times New Roman" w:hAnsi="Times New Roman" w:cs="Times New Roman"/>
          <w:sz w:val="28"/>
          <w:szCs w:val="28"/>
        </w:rPr>
        <w:t>ant to make</w:t>
      </w:r>
      <w:r w:rsidRPr="0015706B">
        <w:rPr>
          <w:rFonts w:ascii="Times New Roman" w:hAnsi="Times New Roman" w:cs="Times New Roman"/>
          <w:sz w:val="28"/>
          <w:szCs w:val="28"/>
        </w:rPr>
        <w:t xml:space="preserve"> changes to you</w:t>
      </w:r>
      <w:r w:rsidR="00E947BA" w:rsidRPr="0015706B">
        <w:rPr>
          <w:rFonts w:ascii="Times New Roman" w:hAnsi="Times New Roman" w:cs="Times New Roman"/>
          <w:sz w:val="28"/>
          <w:szCs w:val="28"/>
        </w:rPr>
        <w:t>r</w:t>
      </w:r>
      <w:r w:rsidRPr="0015706B">
        <w:rPr>
          <w:rFonts w:ascii="Times New Roman" w:hAnsi="Times New Roman" w:cs="Times New Roman"/>
          <w:sz w:val="28"/>
          <w:szCs w:val="28"/>
        </w:rPr>
        <w:t xml:space="preserve"> unit or have questions about what you can or cannot do, please contact the Property Manager’s Office.  Unfortunately, owners have started projects without checking </w:t>
      </w:r>
      <w:r w:rsidR="00FC28E5" w:rsidRPr="0015706B">
        <w:rPr>
          <w:rFonts w:ascii="Times New Roman" w:hAnsi="Times New Roman" w:cs="Times New Roman"/>
          <w:sz w:val="28"/>
          <w:szCs w:val="28"/>
        </w:rPr>
        <w:t>first</w:t>
      </w:r>
      <w:r w:rsidRPr="0015706B">
        <w:rPr>
          <w:rFonts w:ascii="Times New Roman" w:hAnsi="Times New Roman" w:cs="Times New Roman"/>
          <w:sz w:val="28"/>
          <w:szCs w:val="28"/>
        </w:rPr>
        <w:t xml:space="preserve"> and had to ma</w:t>
      </w:r>
      <w:r w:rsidR="00E947BA" w:rsidRPr="0015706B">
        <w:rPr>
          <w:rFonts w:ascii="Times New Roman" w:hAnsi="Times New Roman" w:cs="Times New Roman"/>
          <w:sz w:val="28"/>
          <w:szCs w:val="28"/>
        </w:rPr>
        <w:t xml:space="preserve">ke </w:t>
      </w:r>
      <w:r w:rsidRPr="0015706B">
        <w:rPr>
          <w:rFonts w:ascii="Times New Roman" w:hAnsi="Times New Roman" w:cs="Times New Roman"/>
          <w:sz w:val="28"/>
          <w:szCs w:val="28"/>
        </w:rPr>
        <w:t xml:space="preserve">expensive changes that could have been avoided.   Checking ahead of time can save heartache, time, and money.   </w:t>
      </w:r>
      <w:r w:rsidR="005F7B08" w:rsidRPr="0015706B">
        <w:rPr>
          <w:rFonts w:ascii="Times New Roman" w:hAnsi="Times New Roman" w:cs="Times New Roman"/>
          <w:sz w:val="28"/>
          <w:szCs w:val="28"/>
        </w:rPr>
        <w:t xml:space="preserve">The O.G. Property Management Office can advise you on your project and whether a “Modification Request” needs to be submitted to the ARC for their approval. </w:t>
      </w:r>
      <w:r w:rsidR="005F7B08" w:rsidRPr="001F5AB7">
        <w:rPr>
          <w:rFonts w:ascii="Times New Roman" w:hAnsi="Times New Roman" w:cs="Times New Roman"/>
          <w:sz w:val="28"/>
          <w:szCs w:val="28"/>
        </w:rPr>
        <w:t xml:space="preserve"> </w:t>
      </w:r>
    </w:p>
    <w:p w14:paraId="1B7561C0" w14:textId="77777777" w:rsidR="00BD3822" w:rsidRDefault="00BD3822" w:rsidP="005F7B08">
      <w:pPr>
        <w:rPr>
          <w:rFonts w:ascii="Times New Roman" w:hAnsi="Times New Roman" w:cs="Times New Roman"/>
          <w:sz w:val="28"/>
          <w:szCs w:val="28"/>
        </w:rPr>
      </w:pPr>
    </w:p>
    <w:p w14:paraId="47B39B96" w14:textId="0788CD17" w:rsidR="006747B2" w:rsidRDefault="008C70F1" w:rsidP="005F7B08">
      <w:pPr>
        <w:rPr>
          <w:rFonts w:ascii="Times New Roman" w:hAnsi="Times New Roman" w:cs="Times New Roman"/>
          <w:sz w:val="28"/>
          <w:szCs w:val="28"/>
        </w:rPr>
      </w:pPr>
      <w:r w:rsidRPr="008C70F1">
        <w:rPr>
          <w:rFonts w:ascii="Times New Roman" w:hAnsi="Times New Roman" w:cs="Times New Roman"/>
          <w:sz w:val="28"/>
          <w:szCs w:val="28"/>
        </w:rPr>
        <w:t>The ARC does not have oversight responsibilities for interior projects.  W</w:t>
      </w:r>
      <w:r w:rsidR="001F5AB7" w:rsidRPr="008C70F1">
        <w:rPr>
          <w:rFonts w:ascii="Times New Roman" w:hAnsi="Times New Roman" w:cs="Times New Roman"/>
          <w:sz w:val="28"/>
          <w:szCs w:val="28"/>
        </w:rPr>
        <w:t>e definitely recommend that you speak with the Property Management</w:t>
      </w:r>
      <w:r w:rsidR="001F5AB7">
        <w:rPr>
          <w:rFonts w:ascii="Times New Roman" w:hAnsi="Times New Roman" w:cs="Times New Roman"/>
          <w:sz w:val="28"/>
          <w:szCs w:val="28"/>
        </w:rPr>
        <w:t xml:space="preserve"> Office before beginning</w:t>
      </w:r>
      <w:r w:rsidR="00BD3822">
        <w:rPr>
          <w:rFonts w:ascii="Times New Roman" w:hAnsi="Times New Roman" w:cs="Times New Roman"/>
          <w:sz w:val="28"/>
          <w:szCs w:val="28"/>
        </w:rPr>
        <w:t xml:space="preserve"> an interior project.  </w:t>
      </w:r>
      <w:r w:rsidR="006747B2">
        <w:rPr>
          <w:rFonts w:ascii="Times New Roman" w:hAnsi="Times New Roman" w:cs="Times New Roman"/>
          <w:sz w:val="28"/>
          <w:szCs w:val="28"/>
        </w:rPr>
        <w:t xml:space="preserve">For example, replacing a floor may involve including sound abatement materials not done in original installations.  </w:t>
      </w:r>
      <w:r w:rsidR="00BD3822">
        <w:rPr>
          <w:rFonts w:ascii="Times New Roman" w:hAnsi="Times New Roman" w:cs="Times New Roman"/>
          <w:sz w:val="28"/>
          <w:szCs w:val="28"/>
        </w:rPr>
        <w:t xml:space="preserve">There are rules your condo association &amp; </w:t>
      </w:r>
      <w:r w:rsidR="00351DA4">
        <w:rPr>
          <w:rFonts w:ascii="Times New Roman" w:hAnsi="Times New Roman" w:cs="Times New Roman"/>
          <w:sz w:val="28"/>
          <w:szCs w:val="28"/>
        </w:rPr>
        <w:t xml:space="preserve">the </w:t>
      </w:r>
      <w:r w:rsidR="00BD3822">
        <w:rPr>
          <w:rFonts w:ascii="Times New Roman" w:hAnsi="Times New Roman" w:cs="Times New Roman"/>
          <w:sz w:val="28"/>
          <w:szCs w:val="28"/>
        </w:rPr>
        <w:t xml:space="preserve">OGPOA </w:t>
      </w:r>
      <w:r w:rsidR="00D5257F">
        <w:rPr>
          <w:rFonts w:ascii="Times New Roman" w:hAnsi="Times New Roman" w:cs="Times New Roman"/>
          <w:sz w:val="28"/>
          <w:szCs w:val="28"/>
        </w:rPr>
        <w:t xml:space="preserve">have </w:t>
      </w:r>
      <w:r w:rsidR="00BD3822">
        <w:rPr>
          <w:rFonts w:ascii="Times New Roman" w:hAnsi="Times New Roman" w:cs="Times New Roman"/>
          <w:sz w:val="28"/>
          <w:szCs w:val="28"/>
        </w:rPr>
        <w:t>that</w:t>
      </w:r>
      <w:r w:rsidR="00D5257F">
        <w:rPr>
          <w:rFonts w:ascii="Times New Roman" w:hAnsi="Times New Roman" w:cs="Times New Roman"/>
          <w:sz w:val="28"/>
          <w:szCs w:val="28"/>
        </w:rPr>
        <w:t xml:space="preserve"> may </w:t>
      </w:r>
      <w:r w:rsidR="00BD3822">
        <w:rPr>
          <w:rFonts w:ascii="Times New Roman" w:hAnsi="Times New Roman" w:cs="Times New Roman"/>
          <w:sz w:val="28"/>
          <w:szCs w:val="28"/>
        </w:rPr>
        <w:t xml:space="preserve"> apply</w:t>
      </w:r>
      <w:r w:rsidR="00D5257F">
        <w:rPr>
          <w:rFonts w:ascii="Times New Roman" w:hAnsi="Times New Roman" w:cs="Times New Roman"/>
          <w:sz w:val="28"/>
          <w:szCs w:val="28"/>
        </w:rPr>
        <w:t xml:space="preserve"> to your request</w:t>
      </w:r>
      <w:r w:rsidR="00BD3822">
        <w:rPr>
          <w:rFonts w:ascii="Times New Roman" w:hAnsi="Times New Roman" w:cs="Times New Roman"/>
          <w:sz w:val="28"/>
          <w:szCs w:val="28"/>
        </w:rPr>
        <w:t xml:space="preserve">.  </w:t>
      </w:r>
    </w:p>
    <w:p w14:paraId="03E5358B" w14:textId="77777777" w:rsidR="00D5257F" w:rsidRDefault="00D5257F" w:rsidP="005F7B08">
      <w:pPr>
        <w:rPr>
          <w:rFonts w:ascii="Times New Roman" w:hAnsi="Times New Roman" w:cs="Times New Roman"/>
          <w:sz w:val="28"/>
          <w:szCs w:val="28"/>
        </w:rPr>
      </w:pPr>
    </w:p>
    <w:p w14:paraId="6EB272DA" w14:textId="683993BA" w:rsidR="005F7B08" w:rsidRPr="001F5AB7" w:rsidRDefault="00BD3822" w:rsidP="005F7B08">
      <w:pPr>
        <w:rPr>
          <w:rFonts w:ascii="Times New Roman" w:hAnsi="Times New Roman" w:cs="Times New Roman"/>
          <w:sz w:val="28"/>
          <w:szCs w:val="28"/>
        </w:rPr>
      </w:pPr>
      <w:r>
        <w:rPr>
          <w:rFonts w:ascii="Times New Roman" w:hAnsi="Times New Roman" w:cs="Times New Roman"/>
          <w:sz w:val="28"/>
          <w:szCs w:val="28"/>
        </w:rPr>
        <w:t>You will find that the Property Manager has knowledge on area vendors and experience with products that perform better in our beach environment.</w:t>
      </w:r>
      <w:r w:rsidR="001F5AB7">
        <w:rPr>
          <w:rFonts w:ascii="Times New Roman" w:hAnsi="Times New Roman" w:cs="Times New Roman"/>
          <w:sz w:val="28"/>
          <w:szCs w:val="28"/>
        </w:rPr>
        <w:t xml:space="preserve"> </w:t>
      </w:r>
    </w:p>
    <w:p w14:paraId="7DCBF4D4" w14:textId="2FAE8272" w:rsidR="00541AD5" w:rsidRDefault="00541AD5" w:rsidP="009E2337">
      <w:pPr>
        <w:rPr>
          <w:rFonts w:ascii="Times New Roman" w:hAnsi="Times New Roman" w:cs="Times New Roman"/>
          <w:sz w:val="28"/>
          <w:szCs w:val="28"/>
        </w:rPr>
      </w:pPr>
    </w:p>
    <w:p w14:paraId="54CF25E1" w14:textId="29ED1A1B" w:rsidR="006726B4" w:rsidRDefault="006726B4" w:rsidP="009E2337">
      <w:pPr>
        <w:rPr>
          <w:rFonts w:ascii="Times New Roman" w:hAnsi="Times New Roman" w:cs="Times New Roman"/>
          <w:sz w:val="28"/>
          <w:szCs w:val="28"/>
        </w:rPr>
      </w:pPr>
    </w:p>
    <w:p w14:paraId="080F50D5" w14:textId="4E9CB8BF" w:rsidR="006726B4" w:rsidRDefault="006726B4" w:rsidP="009E2337">
      <w:pPr>
        <w:rPr>
          <w:rFonts w:ascii="Times New Roman" w:hAnsi="Times New Roman" w:cs="Times New Roman"/>
          <w:sz w:val="28"/>
          <w:szCs w:val="28"/>
        </w:rPr>
      </w:pPr>
    </w:p>
    <w:p w14:paraId="6D684828" w14:textId="77777777" w:rsidR="006726B4" w:rsidRDefault="006726B4" w:rsidP="009E2337">
      <w:pPr>
        <w:rPr>
          <w:rFonts w:ascii="Times New Roman" w:hAnsi="Times New Roman" w:cs="Times New Roman"/>
          <w:sz w:val="28"/>
          <w:szCs w:val="28"/>
        </w:rPr>
      </w:pPr>
    </w:p>
    <w:p w14:paraId="0EDE0B78" w14:textId="77777777" w:rsidR="00D244E7" w:rsidRDefault="00D244E7">
      <w:pPr>
        <w:rPr>
          <w:rFonts w:ascii="Times New Roman" w:hAnsi="Times New Roman" w:cs="Times New Roman"/>
          <w:sz w:val="28"/>
          <w:szCs w:val="28"/>
          <w:u w:val="single"/>
        </w:rPr>
      </w:pPr>
      <w:r>
        <w:rPr>
          <w:rFonts w:ascii="Times New Roman" w:hAnsi="Times New Roman" w:cs="Times New Roman"/>
          <w:sz w:val="28"/>
          <w:szCs w:val="28"/>
          <w:u w:val="single"/>
        </w:rPr>
        <w:br w:type="page"/>
      </w:r>
    </w:p>
    <w:p w14:paraId="5014EDCA" w14:textId="6FCF14A2" w:rsidR="00D5257F" w:rsidRDefault="00D5257F" w:rsidP="00D5257F">
      <w:pPr>
        <w:rPr>
          <w:rFonts w:ascii="Times New Roman" w:hAnsi="Times New Roman" w:cs="Times New Roman"/>
          <w:sz w:val="32"/>
          <w:szCs w:val="32"/>
          <w:u w:val="single"/>
        </w:rPr>
      </w:pPr>
      <w:r w:rsidRPr="00D5257F">
        <w:rPr>
          <w:rFonts w:ascii="Times New Roman" w:hAnsi="Times New Roman" w:cs="Times New Roman"/>
          <w:sz w:val="32"/>
          <w:szCs w:val="32"/>
          <w:u w:val="single"/>
        </w:rPr>
        <w:lastRenderedPageBreak/>
        <w:t>Comments on Creation of Ocean Gallery Founding Documents</w:t>
      </w:r>
    </w:p>
    <w:p w14:paraId="76576F54" w14:textId="77777777" w:rsidR="00C3422D" w:rsidRPr="00C3422D" w:rsidRDefault="00C3422D" w:rsidP="00D5257F">
      <w:pPr>
        <w:rPr>
          <w:rFonts w:ascii="Times New Roman" w:hAnsi="Times New Roman" w:cs="Times New Roman"/>
          <w:sz w:val="24"/>
          <w:szCs w:val="24"/>
          <w:u w:val="single"/>
        </w:rPr>
      </w:pPr>
    </w:p>
    <w:p w14:paraId="4DF32F9B" w14:textId="77777777" w:rsidR="00D5257F" w:rsidRDefault="00D5257F" w:rsidP="00D5257F">
      <w:pPr>
        <w:ind w:firstLine="720"/>
        <w:rPr>
          <w:rFonts w:ascii="Times New Roman" w:hAnsi="Times New Roman" w:cs="Times New Roman"/>
          <w:sz w:val="24"/>
          <w:szCs w:val="24"/>
        </w:rPr>
      </w:pPr>
      <w:r>
        <w:rPr>
          <w:rFonts w:ascii="Times New Roman" w:hAnsi="Times New Roman" w:cs="Times New Roman"/>
          <w:sz w:val="24"/>
          <w:szCs w:val="24"/>
        </w:rPr>
        <w:t>The creation of Ocean Gallery is slightly unique for Florida Home Owner Associations.</w:t>
      </w:r>
    </w:p>
    <w:p w14:paraId="05762341" w14:textId="77777777" w:rsidR="00D5257F" w:rsidRDefault="00D5257F" w:rsidP="00D5257F">
      <w:pPr>
        <w:rPr>
          <w:rFonts w:ascii="Times New Roman" w:hAnsi="Times New Roman" w:cs="Times New Roman"/>
          <w:sz w:val="24"/>
          <w:szCs w:val="24"/>
        </w:rPr>
      </w:pPr>
      <w:r>
        <w:rPr>
          <w:rFonts w:ascii="Times New Roman" w:hAnsi="Times New Roman" w:cs="Times New Roman"/>
          <w:sz w:val="24"/>
          <w:szCs w:val="24"/>
        </w:rPr>
        <w:t xml:space="preserve">Most condominium developments have one condominium association and one set of governing documents.  Due to the phased development of Ocean Gallery there are four separate condominium associations (Las Palmas, Vistas, Del Lago, &amp; Del Prado) with their own governing board and founding documents.  All four groups founding documents are similar.  </w:t>
      </w:r>
    </w:p>
    <w:p w14:paraId="20333534" w14:textId="77777777" w:rsidR="00D5257F" w:rsidRPr="0078261C" w:rsidRDefault="00D5257F" w:rsidP="00D5257F">
      <w:pPr>
        <w:rPr>
          <w:rFonts w:ascii="Times New Roman" w:hAnsi="Times New Roman" w:cs="Times New Roman"/>
          <w:sz w:val="24"/>
          <w:szCs w:val="24"/>
        </w:rPr>
      </w:pPr>
    </w:p>
    <w:p w14:paraId="678CD565" w14:textId="77777777" w:rsidR="00D5257F" w:rsidRPr="00F45937" w:rsidRDefault="00D5257F" w:rsidP="00D5257F">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 xml:space="preserve">What binds Ocean Gallery together is the Ocean Gallery Property Owners Association (OGPOA).  The OGPOA’s responsibilities are detailed in each declaration of condominium (typically located in Section 10). Each condo association and owner in Ocean Gallery agrees to adhere to the overarching powers, rules, and regulations of the OGPOA.  </w:t>
      </w:r>
      <w:r w:rsidRPr="00F45937">
        <w:rPr>
          <w:rFonts w:ascii="Times New Roman" w:hAnsi="Times New Roman" w:cs="Times New Roman"/>
          <w:sz w:val="24"/>
          <w:szCs w:val="24"/>
        </w:rPr>
        <w:t>OGPOA</w:t>
      </w:r>
      <w:r>
        <w:rPr>
          <w:rFonts w:ascii="Times New Roman" w:hAnsi="Times New Roman" w:cs="Times New Roman"/>
          <w:sz w:val="24"/>
          <w:szCs w:val="24"/>
        </w:rPr>
        <w:t>’s</w:t>
      </w:r>
      <w:r w:rsidRPr="00F45937">
        <w:rPr>
          <w:rFonts w:ascii="Times New Roman" w:hAnsi="Times New Roman" w:cs="Times New Roman"/>
          <w:sz w:val="24"/>
          <w:szCs w:val="24"/>
        </w:rPr>
        <w:t xml:space="preserve"> responsibility is “proper management of the properties to which it holds title or will hold title, which are for the</w:t>
      </w:r>
      <w:r>
        <w:rPr>
          <w:rFonts w:ascii="Times New Roman" w:hAnsi="Times New Roman" w:cs="Times New Roman"/>
          <w:sz w:val="24"/>
          <w:szCs w:val="24"/>
        </w:rPr>
        <w:t xml:space="preserve"> </w:t>
      </w:r>
      <w:r w:rsidRPr="00F45937">
        <w:rPr>
          <w:rFonts w:ascii="Times New Roman" w:hAnsi="Times New Roman" w:cs="Times New Roman"/>
          <w:sz w:val="24"/>
          <w:szCs w:val="24"/>
        </w:rPr>
        <w:t>use, enjoyment and benefit of the unit owner” and “maintain and enforce standards for the architectural and landscaping appearance of the grounds, buildings, structures, facilities, improvements,</w:t>
      </w:r>
      <w:r>
        <w:rPr>
          <w:rFonts w:ascii="Times New Roman" w:hAnsi="Times New Roman" w:cs="Times New Roman"/>
          <w:sz w:val="24"/>
          <w:szCs w:val="24"/>
        </w:rPr>
        <w:t xml:space="preserve"> </w:t>
      </w:r>
      <w:r w:rsidRPr="00F45937">
        <w:rPr>
          <w:rFonts w:ascii="Times New Roman" w:hAnsi="Times New Roman" w:cs="Times New Roman"/>
          <w:sz w:val="24"/>
          <w:szCs w:val="24"/>
        </w:rPr>
        <w:t>and plantings upon the lands in the complex.”</w:t>
      </w:r>
    </w:p>
    <w:p w14:paraId="4EF12E0E" w14:textId="77777777" w:rsidR="00D5257F" w:rsidRDefault="00D5257F" w:rsidP="00F42CCE">
      <w:pPr>
        <w:autoSpaceDE w:val="0"/>
        <w:autoSpaceDN w:val="0"/>
        <w:adjustRightInd w:val="0"/>
        <w:rPr>
          <w:rFonts w:ascii="Times New Roman" w:hAnsi="Times New Roman" w:cs="Times New Roman"/>
          <w:sz w:val="28"/>
          <w:szCs w:val="28"/>
          <w:u w:val="single"/>
        </w:rPr>
      </w:pPr>
    </w:p>
    <w:p w14:paraId="60DD4C6A" w14:textId="2D4BC5D4" w:rsidR="00F42CCE" w:rsidRPr="00351DA4" w:rsidRDefault="005F6016" w:rsidP="00F42CCE">
      <w:pPr>
        <w:autoSpaceDE w:val="0"/>
        <w:autoSpaceDN w:val="0"/>
        <w:adjustRightInd w:val="0"/>
        <w:rPr>
          <w:rFonts w:ascii="Times New Roman" w:hAnsi="Times New Roman" w:cs="Times New Roman"/>
          <w:sz w:val="28"/>
          <w:szCs w:val="28"/>
          <w:u w:val="single"/>
        </w:rPr>
      </w:pPr>
      <w:r w:rsidRPr="00351DA4">
        <w:rPr>
          <w:rFonts w:ascii="Times New Roman" w:hAnsi="Times New Roman" w:cs="Times New Roman"/>
          <w:sz w:val="28"/>
          <w:szCs w:val="28"/>
          <w:u w:val="single"/>
        </w:rPr>
        <w:t>Section 1:  Overview Ocean Gallery  ARC</w:t>
      </w:r>
    </w:p>
    <w:p w14:paraId="26F49641" w14:textId="0E88CE72" w:rsidR="00F42CCE" w:rsidRPr="00351DA4" w:rsidRDefault="005F6016" w:rsidP="005F6016">
      <w:pPr>
        <w:rPr>
          <w:rFonts w:ascii="Times New Roman" w:hAnsi="Times New Roman" w:cs="Times New Roman"/>
          <w:sz w:val="28"/>
          <w:szCs w:val="28"/>
        </w:rPr>
      </w:pPr>
      <w:r w:rsidRPr="00351DA4">
        <w:rPr>
          <w:rFonts w:ascii="Times New Roman" w:hAnsi="Times New Roman" w:cs="Times New Roman"/>
          <w:sz w:val="28"/>
          <w:szCs w:val="28"/>
          <w:u w:val="single"/>
        </w:rPr>
        <w:t xml:space="preserve">Section </w:t>
      </w:r>
      <w:r w:rsidR="00F42CCE" w:rsidRPr="00351DA4">
        <w:rPr>
          <w:rFonts w:ascii="Times New Roman" w:hAnsi="Times New Roman" w:cs="Times New Roman"/>
          <w:sz w:val="28"/>
          <w:szCs w:val="28"/>
          <w:u w:val="single"/>
        </w:rPr>
        <w:t>1.</w:t>
      </w:r>
      <w:r w:rsidR="00846E15" w:rsidRPr="00351DA4">
        <w:rPr>
          <w:rFonts w:ascii="Times New Roman" w:hAnsi="Times New Roman" w:cs="Times New Roman"/>
          <w:sz w:val="28"/>
          <w:szCs w:val="28"/>
          <w:u w:val="single"/>
        </w:rPr>
        <w:t>2</w:t>
      </w:r>
      <w:r w:rsidR="00F42CCE" w:rsidRPr="00351DA4">
        <w:rPr>
          <w:rFonts w:ascii="Times New Roman" w:hAnsi="Times New Roman" w:cs="Times New Roman"/>
          <w:sz w:val="28"/>
          <w:szCs w:val="28"/>
          <w:u w:val="single"/>
        </w:rPr>
        <w:t xml:space="preserve">   Creation of the O.G. Architectural Review Committee (ARC</w:t>
      </w:r>
      <w:r w:rsidR="00F42CCE" w:rsidRPr="00351DA4">
        <w:rPr>
          <w:rFonts w:ascii="Times New Roman" w:hAnsi="Times New Roman" w:cs="Times New Roman"/>
          <w:sz w:val="28"/>
          <w:szCs w:val="28"/>
        </w:rPr>
        <w:t>)</w:t>
      </w:r>
    </w:p>
    <w:p w14:paraId="748F1126" w14:textId="15A25DCC" w:rsidR="00F42CCE" w:rsidRPr="00D76F15" w:rsidRDefault="00F42CCE" w:rsidP="00C504A7">
      <w:pPr>
        <w:autoSpaceDE w:val="0"/>
        <w:autoSpaceDN w:val="0"/>
        <w:adjustRightInd w:val="0"/>
        <w:ind w:firstLine="720"/>
        <w:rPr>
          <w:rFonts w:ascii="Times New Roman" w:hAnsi="Times New Roman" w:cs="Times New Roman"/>
          <w:sz w:val="24"/>
          <w:szCs w:val="24"/>
        </w:rPr>
      </w:pPr>
      <w:r w:rsidRPr="0078261C">
        <w:rPr>
          <w:rFonts w:ascii="Times New Roman" w:hAnsi="Times New Roman" w:cs="Times New Roman"/>
          <w:sz w:val="24"/>
          <w:szCs w:val="24"/>
        </w:rPr>
        <w:t>The Property Owner's Association is empowered to elect and maintain an Architectural</w:t>
      </w:r>
      <w:r w:rsidRPr="00D76F15">
        <w:rPr>
          <w:rFonts w:ascii="Times New Roman" w:hAnsi="Times New Roman" w:cs="Times New Roman"/>
          <w:sz w:val="24"/>
          <w:szCs w:val="24"/>
        </w:rPr>
        <w:t xml:space="preserve"> Review Committee which shall be responsible for adopting and enforcing the architectural and landscaping standards on behalf of The Property Owner's Association.  </w:t>
      </w:r>
    </w:p>
    <w:p w14:paraId="1B587257" w14:textId="335F3976" w:rsidR="006726B4" w:rsidRPr="0078261C" w:rsidRDefault="008308E2" w:rsidP="008308E2">
      <w:pPr>
        <w:autoSpaceDE w:val="0"/>
        <w:autoSpaceDN w:val="0"/>
        <w:adjustRightInd w:val="0"/>
        <w:rPr>
          <w:rFonts w:ascii="Times New Roman" w:hAnsi="Times New Roman" w:cs="Times New Roman"/>
          <w:sz w:val="24"/>
          <w:szCs w:val="24"/>
          <w:u w:val="single"/>
        </w:rPr>
      </w:pPr>
      <w:r>
        <w:rPr>
          <w:rFonts w:ascii="Times New Roman" w:hAnsi="Times New Roman" w:cs="Times New Roman"/>
          <w:sz w:val="24"/>
          <w:szCs w:val="24"/>
        </w:rPr>
        <w:tab/>
      </w:r>
      <w:r w:rsidR="006726B4" w:rsidRPr="0078261C">
        <w:rPr>
          <w:rFonts w:ascii="Times New Roman" w:hAnsi="Times New Roman" w:cs="Times New Roman"/>
          <w:sz w:val="24"/>
          <w:szCs w:val="24"/>
          <w:u w:val="single"/>
        </w:rPr>
        <w:t>Citation for  O.G. Architectural Review Committee (ARC)</w:t>
      </w:r>
    </w:p>
    <w:p w14:paraId="2B273EC3" w14:textId="77777777" w:rsidR="006726B4" w:rsidRPr="0078261C" w:rsidRDefault="006726B4" w:rsidP="008308E2">
      <w:pPr>
        <w:ind w:firstLine="720"/>
        <w:rPr>
          <w:rFonts w:ascii="Times New Roman" w:hAnsi="Times New Roman" w:cs="Times New Roman"/>
          <w:sz w:val="28"/>
          <w:szCs w:val="28"/>
        </w:rPr>
      </w:pPr>
      <w:r w:rsidRPr="0078261C">
        <w:rPr>
          <w:rFonts w:ascii="Times New Roman" w:hAnsi="Times New Roman" w:cs="Times New Roman"/>
          <w:sz w:val="28"/>
          <w:szCs w:val="28"/>
        </w:rPr>
        <w:t xml:space="preserve">Prospectus:    Declaration of Condominium    (source Las Palmas docs)        </w:t>
      </w:r>
    </w:p>
    <w:p w14:paraId="1B9F7970" w14:textId="77777777" w:rsidR="006726B4" w:rsidRPr="0078261C" w:rsidRDefault="006726B4" w:rsidP="008308E2">
      <w:pPr>
        <w:ind w:firstLine="720"/>
        <w:rPr>
          <w:rFonts w:ascii="Times New Roman" w:hAnsi="Times New Roman" w:cs="Times New Roman"/>
          <w:sz w:val="28"/>
          <w:szCs w:val="28"/>
        </w:rPr>
      </w:pPr>
      <w:r w:rsidRPr="0078261C">
        <w:rPr>
          <w:rFonts w:ascii="Times New Roman" w:hAnsi="Times New Roman" w:cs="Times New Roman"/>
          <w:sz w:val="28"/>
          <w:szCs w:val="28"/>
        </w:rPr>
        <w:t>Section 10.2.1     The Ocean Gallery Property Owners Association</w:t>
      </w:r>
    </w:p>
    <w:p w14:paraId="500272D0" w14:textId="77777777" w:rsidR="006726B4" w:rsidRPr="0078261C" w:rsidRDefault="006726B4" w:rsidP="008308E2">
      <w:pPr>
        <w:ind w:firstLine="720"/>
        <w:rPr>
          <w:rFonts w:ascii="Times New Roman" w:hAnsi="Times New Roman" w:cs="Times New Roman"/>
          <w:sz w:val="24"/>
          <w:szCs w:val="24"/>
        </w:rPr>
      </w:pPr>
      <w:r w:rsidRPr="0078261C">
        <w:rPr>
          <w:rFonts w:ascii="Times New Roman" w:hAnsi="Times New Roman" w:cs="Times New Roman"/>
          <w:sz w:val="24"/>
          <w:szCs w:val="24"/>
        </w:rPr>
        <w:t>(pdf page 22 of 256) (O.R. 548, Page 86)</w:t>
      </w:r>
    </w:p>
    <w:p w14:paraId="08FB6717" w14:textId="5E1B2A9B" w:rsidR="006726B4" w:rsidRDefault="006726B4" w:rsidP="006726B4">
      <w:pPr>
        <w:rPr>
          <w:rFonts w:ascii="Times New Roman" w:hAnsi="Times New Roman" w:cs="Times New Roman"/>
          <w:sz w:val="24"/>
          <w:szCs w:val="24"/>
        </w:rPr>
      </w:pPr>
    </w:p>
    <w:p w14:paraId="37655E10" w14:textId="27761EFE" w:rsidR="005F6016" w:rsidRPr="00351DA4" w:rsidRDefault="005F6016" w:rsidP="005F6016">
      <w:pPr>
        <w:autoSpaceDE w:val="0"/>
        <w:autoSpaceDN w:val="0"/>
        <w:adjustRightInd w:val="0"/>
        <w:rPr>
          <w:rFonts w:ascii="Times New Roman" w:hAnsi="Times New Roman" w:cs="Times New Roman"/>
          <w:sz w:val="28"/>
          <w:szCs w:val="28"/>
          <w:u w:val="single"/>
        </w:rPr>
      </w:pPr>
      <w:r w:rsidRPr="00351DA4">
        <w:rPr>
          <w:rFonts w:ascii="Times New Roman" w:hAnsi="Times New Roman" w:cs="Times New Roman"/>
          <w:sz w:val="28"/>
          <w:szCs w:val="28"/>
          <w:u w:val="single"/>
        </w:rPr>
        <w:t xml:space="preserve">Section </w:t>
      </w:r>
      <w:r w:rsidR="00351DA4">
        <w:rPr>
          <w:rFonts w:ascii="Times New Roman" w:hAnsi="Times New Roman" w:cs="Times New Roman"/>
          <w:sz w:val="28"/>
          <w:szCs w:val="28"/>
          <w:u w:val="single"/>
        </w:rPr>
        <w:t xml:space="preserve"> </w:t>
      </w:r>
      <w:r w:rsidRPr="00351DA4">
        <w:rPr>
          <w:rFonts w:ascii="Times New Roman" w:hAnsi="Times New Roman" w:cs="Times New Roman"/>
          <w:sz w:val="28"/>
          <w:szCs w:val="28"/>
          <w:u w:val="single"/>
        </w:rPr>
        <w:t xml:space="preserve">1:  </w:t>
      </w:r>
      <w:r w:rsidR="00351DA4">
        <w:rPr>
          <w:rFonts w:ascii="Times New Roman" w:hAnsi="Times New Roman" w:cs="Times New Roman"/>
          <w:sz w:val="28"/>
          <w:szCs w:val="28"/>
          <w:u w:val="single"/>
        </w:rPr>
        <w:t xml:space="preserve">   </w:t>
      </w:r>
      <w:r w:rsidRPr="00351DA4">
        <w:rPr>
          <w:rFonts w:ascii="Times New Roman" w:hAnsi="Times New Roman" w:cs="Times New Roman"/>
          <w:sz w:val="28"/>
          <w:szCs w:val="28"/>
          <w:u w:val="single"/>
        </w:rPr>
        <w:t>Overview Ocean Gallery  ARC</w:t>
      </w:r>
    </w:p>
    <w:p w14:paraId="17F82DAB" w14:textId="798FACE5" w:rsidR="00F42CCE" w:rsidRPr="00351DA4" w:rsidRDefault="00351DA4" w:rsidP="005F6016">
      <w:pPr>
        <w:rPr>
          <w:rFonts w:ascii="Times New Roman" w:hAnsi="Times New Roman" w:cs="Times New Roman"/>
          <w:sz w:val="28"/>
          <w:szCs w:val="28"/>
          <w:u w:val="single"/>
        </w:rPr>
      </w:pPr>
      <w:r>
        <w:rPr>
          <w:rFonts w:ascii="Times New Roman" w:hAnsi="Times New Roman" w:cs="Times New Roman"/>
          <w:sz w:val="28"/>
          <w:szCs w:val="28"/>
          <w:u w:val="single"/>
        </w:rPr>
        <w:t xml:space="preserve">Section  </w:t>
      </w:r>
      <w:r w:rsidR="00F42CCE" w:rsidRPr="00351DA4">
        <w:rPr>
          <w:rFonts w:ascii="Times New Roman" w:hAnsi="Times New Roman" w:cs="Times New Roman"/>
          <w:sz w:val="28"/>
          <w:szCs w:val="28"/>
          <w:u w:val="single"/>
        </w:rPr>
        <w:t>1.</w:t>
      </w:r>
      <w:r w:rsidR="00846E15" w:rsidRPr="00351DA4">
        <w:rPr>
          <w:rFonts w:ascii="Times New Roman" w:hAnsi="Times New Roman" w:cs="Times New Roman"/>
          <w:sz w:val="28"/>
          <w:szCs w:val="28"/>
          <w:u w:val="single"/>
        </w:rPr>
        <w:t>3</w:t>
      </w:r>
      <w:r w:rsidR="00F42CCE" w:rsidRPr="00351DA4">
        <w:rPr>
          <w:rFonts w:ascii="Times New Roman" w:hAnsi="Times New Roman" w:cs="Times New Roman"/>
          <w:sz w:val="28"/>
          <w:szCs w:val="28"/>
          <w:u w:val="single"/>
        </w:rPr>
        <w:t xml:space="preserve">   Purposes of ARC </w:t>
      </w:r>
    </w:p>
    <w:p w14:paraId="32D3B82D" w14:textId="77777777" w:rsidR="00351DA4" w:rsidRDefault="00351DA4" w:rsidP="00351DA4">
      <w:pPr>
        <w:rPr>
          <w:rFonts w:ascii="Times New Roman" w:hAnsi="Times New Roman" w:cs="Times New Roman"/>
          <w:sz w:val="28"/>
          <w:szCs w:val="28"/>
        </w:rPr>
      </w:pPr>
      <w:r w:rsidRPr="00557FC9">
        <w:rPr>
          <w:rFonts w:ascii="Times New Roman" w:hAnsi="Times New Roman" w:cs="Times New Roman"/>
          <w:sz w:val="24"/>
          <w:szCs w:val="24"/>
        </w:rPr>
        <w:t xml:space="preserve">( Source, 1989 O.G. Declaration of Covenants   </w:t>
      </w:r>
      <w:r>
        <w:rPr>
          <w:rFonts w:ascii="Times New Roman" w:hAnsi="Times New Roman" w:cs="Times New Roman"/>
          <w:sz w:val="24"/>
          <w:szCs w:val="24"/>
        </w:rPr>
        <w:t>Article</w:t>
      </w:r>
      <w:r w:rsidRPr="00557FC9">
        <w:rPr>
          <w:rFonts w:ascii="Times New Roman" w:hAnsi="Times New Roman" w:cs="Times New Roman"/>
          <w:sz w:val="24"/>
          <w:szCs w:val="24"/>
        </w:rPr>
        <w:t xml:space="preserve"> V, Section 1, Architectural Control</w:t>
      </w:r>
      <w:r>
        <w:rPr>
          <w:rFonts w:ascii="Times New Roman" w:hAnsi="Times New Roman" w:cs="Times New Roman"/>
          <w:sz w:val="24"/>
          <w:szCs w:val="24"/>
        </w:rPr>
        <w:t>)</w:t>
      </w:r>
    </w:p>
    <w:p w14:paraId="109CA3BC" w14:textId="6AF8D1CC" w:rsidR="00F42CCE" w:rsidRPr="00351DA4" w:rsidRDefault="00F42CCE" w:rsidP="008308E2">
      <w:pPr>
        <w:autoSpaceDE w:val="0"/>
        <w:autoSpaceDN w:val="0"/>
        <w:adjustRightInd w:val="0"/>
        <w:ind w:firstLine="720"/>
        <w:rPr>
          <w:rFonts w:ascii="Times New Roman" w:hAnsi="Times New Roman" w:cs="Times New Roman"/>
          <w:sz w:val="24"/>
          <w:szCs w:val="24"/>
        </w:rPr>
      </w:pPr>
      <w:r w:rsidRPr="00351DA4">
        <w:rPr>
          <w:rFonts w:ascii="Times New Roman" w:hAnsi="Times New Roman" w:cs="Times New Roman"/>
          <w:sz w:val="24"/>
          <w:szCs w:val="24"/>
        </w:rPr>
        <w:t xml:space="preserve">The purpose of the Architectural Review Committee is to assure that each condominium </w:t>
      </w:r>
      <w:r w:rsidR="00380139" w:rsidRPr="00461C6D">
        <w:rPr>
          <w:rFonts w:ascii="Times New Roman" w:hAnsi="Times New Roman" w:cs="Times New Roman"/>
          <w:sz w:val="24"/>
          <w:szCs w:val="24"/>
        </w:rPr>
        <w:t>(and homes)</w:t>
      </w:r>
      <w:r w:rsidR="00380139">
        <w:rPr>
          <w:rFonts w:ascii="Times New Roman" w:hAnsi="Times New Roman" w:cs="Times New Roman"/>
          <w:sz w:val="24"/>
          <w:szCs w:val="24"/>
        </w:rPr>
        <w:t xml:space="preserve"> </w:t>
      </w:r>
      <w:r w:rsidRPr="00351DA4">
        <w:rPr>
          <w:rFonts w:ascii="Times New Roman" w:hAnsi="Times New Roman" w:cs="Times New Roman"/>
          <w:sz w:val="24"/>
          <w:szCs w:val="24"/>
        </w:rPr>
        <w:t xml:space="preserve">within the complex uniformly maintains its units and common elements in order to create a pleasing and homogeneous appearance. </w:t>
      </w:r>
    </w:p>
    <w:p w14:paraId="7D2EC840" w14:textId="77777777" w:rsidR="00351DA4" w:rsidRDefault="00351DA4" w:rsidP="00F42CCE">
      <w:pPr>
        <w:autoSpaceDE w:val="0"/>
        <w:autoSpaceDN w:val="0"/>
        <w:adjustRightInd w:val="0"/>
        <w:rPr>
          <w:rFonts w:ascii="Times New Roman" w:hAnsi="Times New Roman" w:cs="Times New Roman"/>
          <w:sz w:val="24"/>
          <w:szCs w:val="24"/>
        </w:rPr>
      </w:pPr>
    </w:p>
    <w:p w14:paraId="0955F232" w14:textId="1CFE8C0B" w:rsidR="005F6016" w:rsidRPr="00351DA4" w:rsidRDefault="005F6016" w:rsidP="005F6016">
      <w:pPr>
        <w:autoSpaceDE w:val="0"/>
        <w:autoSpaceDN w:val="0"/>
        <w:adjustRightInd w:val="0"/>
        <w:rPr>
          <w:rFonts w:ascii="Times New Roman" w:hAnsi="Times New Roman" w:cs="Times New Roman"/>
          <w:sz w:val="28"/>
          <w:szCs w:val="28"/>
          <w:u w:val="single"/>
        </w:rPr>
      </w:pPr>
      <w:r w:rsidRPr="00351DA4">
        <w:rPr>
          <w:rFonts w:ascii="Times New Roman" w:hAnsi="Times New Roman" w:cs="Times New Roman"/>
          <w:sz w:val="28"/>
          <w:szCs w:val="28"/>
          <w:u w:val="single"/>
        </w:rPr>
        <w:t xml:space="preserve">Section </w:t>
      </w:r>
      <w:r w:rsidR="00351DA4">
        <w:rPr>
          <w:rFonts w:ascii="Times New Roman" w:hAnsi="Times New Roman" w:cs="Times New Roman"/>
          <w:sz w:val="28"/>
          <w:szCs w:val="28"/>
          <w:u w:val="single"/>
        </w:rPr>
        <w:t xml:space="preserve"> </w:t>
      </w:r>
      <w:r w:rsidRPr="00351DA4">
        <w:rPr>
          <w:rFonts w:ascii="Times New Roman" w:hAnsi="Times New Roman" w:cs="Times New Roman"/>
          <w:sz w:val="28"/>
          <w:szCs w:val="28"/>
          <w:u w:val="single"/>
        </w:rPr>
        <w:t xml:space="preserve">1: </w:t>
      </w:r>
      <w:r w:rsidR="00351DA4">
        <w:rPr>
          <w:rFonts w:ascii="Times New Roman" w:hAnsi="Times New Roman" w:cs="Times New Roman"/>
          <w:sz w:val="28"/>
          <w:szCs w:val="28"/>
          <w:u w:val="single"/>
        </w:rPr>
        <w:t xml:space="preserve">   </w:t>
      </w:r>
      <w:r w:rsidRPr="00351DA4">
        <w:rPr>
          <w:rFonts w:ascii="Times New Roman" w:hAnsi="Times New Roman" w:cs="Times New Roman"/>
          <w:sz w:val="28"/>
          <w:szCs w:val="28"/>
          <w:u w:val="single"/>
        </w:rPr>
        <w:t xml:space="preserve"> Overview Ocean Gallery  ARC</w:t>
      </w:r>
    </w:p>
    <w:p w14:paraId="291FFA1B" w14:textId="47CD7681" w:rsidR="000140C5" w:rsidRDefault="00351DA4" w:rsidP="000140C5">
      <w:pPr>
        <w:rPr>
          <w:rFonts w:ascii="Times New Roman" w:hAnsi="Times New Roman" w:cs="Times New Roman"/>
          <w:sz w:val="24"/>
          <w:szCs w:val="24"/>
        </w:rPr>
      </w:pPr>
      <w:r>
        <w:rPr>
          <w:rFonts w:ascii="Times New Roman" w:hAnsi="Times New Roman" w:cs="Times New Roman"/>
          <w:sz w:val="28"/>
          <w:szCs w:val="28"/>
          <w:u w:val="single"/>
        </w:rPr>
        <w:t xml:space="preserve">Section  </w:t>
      </w:r>
      <w:r w:rsidR="00F42CCE" w:rsidRPr="00351DA4">
        <w:rPr>
          <w:rFonts w:ascii="Times New Roman" w:hAnsi="Times New Roman" w:cs="Times New Roman"/>
          <w:sz w:val="28"/>
          <w:szCs w:val="28"/>
          <w:u w:val="single"/>
        </w:rPr>
        <w:t>1.</w:t>
      </w:r>
      <w:r w:rsidR="00846E15" w:rsidRPr="00351DA4">
        <w:rPr>
          <w:rFonts w:ascii="Times New Roman" w:hAnsi="Times New Roman" w:cs="Times New Roman"/>
          <w:sz w:val="28"/>
          <w:szCs w:val="28"/>
          <w:u w:val="single"/>
        </w:rPr>
        <w:t>4</w:t>
      </w:r>
      <w:r w:rsidR="00F42CCE" w:rsidRPr="00351DA4">
        <w:rPr>
          <w:rFonts w:ascii="Times New Roman" w:hAnsi="Times New Roman" w:cs="Times New Roman"/>
          <w:sz w:val="28"/>
          <w:szCs w:val="28"/>
          <w:u w:val="single"/>
        </w:rPr>
        <w:t xml:space="preserve">   Powers of ARC</w:t>
      </w:r>
      <w:r w:rsidR="000140C5">
        <w:rPr>
          <w:rFonts w:ascii="Times New Roman" w:hAnsi="Times New Roman" w:cs="Times New Roman"/>
          <w:sz w:val="28"/>
          <w:szCs w:val="28"/>
          <w:u w:val="single"/>
        </w:rPr>
        <w:t xml:space="preserve">  </w:t>
      </w:r>
      <w:r w:rsidR="008C70F1">
        <w:rPr>
          <w:rFonts w:ascii="Times New Roman" w:hAnsi="Times New Roman" w:cs="Times New Roman"/>
          <w:sz w:val="28"/>
          <w:szCs w:val="28"/>
          <w:u w:val="single"/>
        </w:rPr>
        <w:t xml:space="preserve"> </w:t>
      </w:r>
    </w:p>
    <w:p w14:paraId="443A7FE1" w14:textId="7F8039CA" w:rsidR="000140C5" w:rsidRPr="008C70F1" w:rsidRDefault="000140C5" w:rsidP="000140C5">
      <w:pPr>
        <w:autoSpaceDE w:val="0"/>
        <w:autoSpaceDN w:val="0"/>
        <w:adjustRightInd w:val="0"/>
        <w:rPr>
          <w:rFonts w:ascii="Times New Roman" w:hAnsi="Times New Roman" w:cs="Times New Roman"/>
          <w:sz w:val="24"/>
          <w:szCs w:val="24"/>
        </w:rPr>
      </w:pPr>
      <w:r w:rsidRPr="008C70F1">
        <w:rPr>
          <w:rFonts w:ascii="Times New Roman" w:hAnsi="Times New Roman" w:cs="Times New Roman"/>
          <w:sz w:val="24"/>
          <w:szCs w:val="24"/>
        </w:rPr>
        <w:t>(</w:t>
      </w:r>
      <w:r w:rsidR="008C70F1" w:rsidRPr="008C70F1">
        <w:rPr>
          <w:rFonts w:ascii="Times New Roman" w:hAnsi="Times New Roman" w:cs="Times New Roman"/>
          <w:sz w:val="24"/>
          <w:szCs w:val="24"/>
        </w:rPr>
        <w:t>Source</w:t>
      </w:r>
      <w:r w:rsidR="008C70F1" w:rsidRPr="009C639A">
        <w:rPr>
          <w:rFonts w:ascii="Times New Roman" w:hAnsi="Times New Roman" w:cs="Times New Roman"/>
          <w:sz w:val="24"/>
          <w:szCs w:val="24"/>
        </w:rPr>
        <w:t xml:space="preserve">,   O.G. Declaration </w:t>
      </w:r>
      <w:r w:rsidR="008C70F1" w:rsidRPr="008C70F1">
        <w:rPr>
          <w:rFonts w:ascii="Times New Roman" w:hAnsi="Times New Roman" w:cs="Times New Roman"/>
          <w:sz w:val="24"/>
          <w:szCs w:val="24"/>
        </w:rPr>
        <w:t xml:space="preserve">of Condominium,  </w:t>
      </w:r>
      <w:r w:rsidRPr="008C70F1">
        <w:rPr>
          <w:rFonts w:ascii="Times New Roman" w:hAnsi="Times New Roman" w:cs="Times New Roman"/>
          <w:sz w:val="24"/>
          <w:szCs w:val="24"/>
        </w:rPr>
        <w:t>Section 10.2.1)</w:t>
      </w:r>
    </w:p>
    <w:p w14:paraId="5E6EE84E" w14:textId="5A77E289" w:rsidR="00F42CCE" w:rsidRPr="00D76F15" w:rsidRDefault="00F42CCE" w:rsidP="008308E2">
      <w:pPr>
        <w:autoSpaceDE w:val="0"/>
        <w:autoSpaceDN w:val="0"/>
        <w:adjustRightInd w:val="0"/>
        <w:ind w:firstLine="720"/>
        <w:rPr>
          <w:rFonts w:ascii="Times New Roman" w:hAnsi="Times New Roman" w:cs="Times New Roman"/>
          <w:sz w:val="24"/>
          <w:szCs w:val="24"/>
        </w:rPr>
      </w:pPr>
      <w:r w:rsidRPr="00D76F15">
        <w:rPr>
          <w:rFonts w:ascii="Times New Roman" w:hAnsi="Times New Roman" w:cs="Times New Roman"/>
          <w:sz w:val="24"/>
          <w:szCs w:val="24"/>
        </w:rPr>
        <w:t xml:space="preserve">The Architectural Review </w:t>
      </w:r>
      <w:r w:rsidRPr="008C70F1">
        <w:rPr>
          <w:rFonts w:ascii="Times New Roman" w:hAnsi="Times New Roman" w:cs="Times New Roman"/>
          <w:sz w:val="24"/>
          <w:szCs w:val="24"/>
        </w:rPr>
        <w:t>Committee will be empowered to order any condominium association which does not meet the standards to comply</w:t>
      </w:r>
      <w:r w:rsidRPr="00D76F15">
        <w:rPr>
          <w:rFonts w:ascii="Times New Roman" w:hAnsi="Times New Roman" w:cs="Times New Roman"/>
          <w:sz w:val="24"/>
          <w:szCs w:val="24"/>
        </w:rPr>
        <w:t xml:space="preserve"> within a given period of time with those standards. If the association does not comply, the Committee may direct the Property Owner's Association to perform that work necessary to bring the condominium into compliance and the Property Owner's Association may levy assessment against the unit owners of that condominium or its condominium association for the costs incurred in achieving compliance.</w:t>
      </w:r>
    </w:p>
    <w:p w14:paraId="4541387A" w14:textId="27EB22D8" w:rsidR="00324F4B" w:rsidRPr="000140C5" w:rsidRDefault="00324F4B">
      <w:pPr>
        <w:rPr>
          <w:rFonts w:ascii="Times New Roman" w:hAnsi="Times New Roman" w:cs="Times New Roman"/>
          <w:color w:val="FF0000"/>
          <w:sz w:val="24"/>
          <w:szCs w:val="24"/>
        </w:rPr>
      </w:pPr>
    </w:p>
    <w:p w14:paraId="691C7726" w14:textId="4CE9ED4B" w:rsidR="009E2337" w:rsidRDefault="009E2337">
      <w:pPr>
        <w:rPr>
          <w:rFonts w:ascii="Times New Roman" w:hAnsi="Times New Roman" w:cs="Times New Roman"/>
          <w:sz w:val="24"/>
          <w:szCs w:val="24"/>
        </w:rPr>
      </w:pPr>
      <w:r>
        <w:rPr>
          <w:rFonts w:ascii="Times New Roman" w:hAnsi="Times New Roman" w:cs="Times New Roman"/>
          <w:sz w:val="24"/>
          <w:szCs w:val="24"/>
        </w:rPr>
        <w:br w:type="page"/>
      </w:r>
    </w:p>
    <w:p w14:paraId="6E684187" w14:textId="077DE51A" w:rsidR="00AF6B55" w:rsidRPr="00AF6B55" w:rsidRDefault="00AF6B55" w:rsidP="00AF6B55">
      <w:pPr>
        <w:rPr>
          <w:rFonts w:ascii="Times New Roman" w:hAnsi="Times New Roman" w:cs="Times New Roman"/>
          <w:sz w:val="32"/>
          <w:szCs w:val="32"/>
        </w:rPr>
      </w:pPr>
      <w:r w:rsidRPr="00AF6B55">
        <w:rPr>
          <w:rFonts w:ascii="Times New Roman" w:hAnsi="Times New Roman" w:cs="Times New Roman"/>
          <w:sz w:val="32"/>
          <w:szCs w:val="32"/>
        </w:rPr>
        <w:lastRenderedPageBreak/>
        <w:t>SECTION  2        ARC Standards, Policy, and Practices</w:t>
      </w:r>
    </w:p>
    <w:p w14:paraId="7F32C9EE" w14:textId="5EA33298" w:rsidR="00AF6B55" w:rsidRPr="00AF6B55" w:rsidRDefault="008B44C7" w:rsidP="00AF6B55">
      <w:pPr>
        <w:contextualSpacing/>
        <w:rPr>
          <w:rFonts w:ascii="Times New Roman" w:hAnsi="Times New Roman" w:cs="Times New Roman"/>
          <w:sz w:val="32"/>
          <w:szCs w:val="32"/>
        </w:rPr>
      </w:pPr>
      <w:r w:rsidRPr="00AF6B55">
        <w:rPr>
          <w:rFonts w:ascii="Times New Roman" w:hAnsi="Times New Roman" w:cs="Times New Roman"/>
          <w:sz w:val="32"/>
          <w:szCs w:val="32"/>
        </w:rPr>
        <w:t>S</w:t>
      </w:r>
      <w:r w:rsidR="00AF6B55" w:rsidRPr="00AF6B55">
        <w:rPr>
          <w:rFonts w:ascii="Times New Roman" w:hAnsi="Times New Roman" w:cs="Times New Roman"/>
          <w:sz w:val="32"/>
          <w:szCs w:val="32"/>
        </w:rPr>
        <w:t xml:space="preserve">ECTION  </w:t>
      </w:r>
      <w:r w:rsidR="00400F5F" w:rsidRPr="00AF6B55">
        <w:rPr>
          <w:rFonts w:ascii="Times New Roman" w:hAnsi="Times New Roman" w:cs="Times New Roman"/>
          <w:sz w:val="32"/>
          <w:szCs w:val="32"/>
        </w:rPr>
        <w:t>2</w:t>
      </w:r>
      <w:r w:rsidR="00992C9D" w:rsidRPr="00AF6B55">
        <w:rPr>
          <w:rFonts w:ascii="Times New Roman" w:hAnsi="Times New Roman" w:cs="Times New Roman"/>
          <w:sz w:val="32"/>
          <w:szCs w:val="32"/>
        </w:rPr>
        <w:t>.1</w:t>
      </w:r>
      <w:r w:rsidR="00400F5F" w:rsidRPr="00AF6B55">
        <w:rPr>
          <w:rFonts w:ascii="Times New Roman" w:hAnsi="Times New Roman" w:cs="Times New Roman"/>
          <w:sz w:val="32"/>
          <w:szCs w:val="32"/>
        </w:rPr>
        <w:t xml:space="preserve">) </w:t>
      </w:r>
      <w:r w:rsidR="007259A4" w:rsidRPr="00AF6B55">
        <w:rPr>
          <w:rFonts w:ascii="Times New Roman" w:hAnsi="Times New Roman" w:cs="Times New Roman"/>
          <w:sz w:val="32"/>
          <w:szCs w:val="32"/>
        </w:rPr>
        <w:t xml:space="preserve">  </w:t>
      </w:r>
      <w:r w:rsidR="00AF6B55" w:rsidRPr="00AF6B55">
        <w:rPr>
          <w:rFonts w:ascii="Times New Roman" w:hAnsi="Times New Roman" w:cs="Times New Roman"/>
          <w:sz w:val="32"/>
          <w:szCs w:val="32"/>
        </w:rPr>
        <w:t xml:space="preserve">ARC requests handled by </w:t>
      </w:r>
      <w:r w:rsidR="0028017B">
        <w:rPr>
          <w:rFonts w:ascii="Times New Roman" w:hAnsi="Times New Roman" w:cs="Times New Roman"/>
          <w:sz w:val="32"/>
          <w:szCs w:val="32"/>
        </w:rPr>
        <w:t xml:space="preserve">General </w:t>
      </w:r>
      <w:r w:rsidR="00AF6B55" w:rsidRPr="00AF6B55">
        <w:rPr>
          <w:rFonts w:ascii="Times New Roman" w:hAnsi="Times New Roman" w:cs="Times New Roman"/>
          <w:sz w:val="32"/>
          <w:szCs w:val="32"/>
        </w:rPr>
        <w:t xml:space="preserve">Manager </w:t>
      </w:r>
    </w:p>
    <w:p w14:paraId="7102A515" w14:textId="2036F985" w:rsidR="00964C56" w:rsidRPr="00206A77" w:rsidRDefault="00964C56" w:rsidP="00964C56">
      <w:pPr>
        <w:contextualSpacing/>
        <w:rPr>
          <w:rFonts w:ascii="Times New Roman" w:hAnsi="Times New Roman" w:cs="Times New Roman"/>
          <w:sz w:val="32"/>
          <w:szCs w:val="32"/>
        </w:rPr>
      </w:pPr>
    </w:p>
    <w:p w14:paraId="42CD805E" w14:textId="77777777" w:rsidR="00770E0F" w:rsidRPr="00206A77" w:rsidRDefault="00770E0F" w:rsidP="00964C56">
      <w:pPr>
        <w:contextualSpacing/>
        <w:rPr>
          <w:rFonts w:ascii="Times New Roman" w:hAnsi="Times New Roman" w:cs="Times New Roman"/>
          <w:sz w:val="28"/>
          <w:szCs w:val="28"/>
        </w:rPr>
      </w:pPr>
    </w:p>
    <w:p w14:paraId="5689C47F" w14:textId="02248639" w:rsidR="00FD7E04" w:rsidRPr="00206A77" w:rsidRDefault="00964C56" w:rsidP="00964C56">
      <w:pPr>
        <w:contextualSpacing/>
        <w:rPr>
          <w:rFonts w:ascii="Times New Roman" w:hAnsi="Times New Roman" w:cs="Times New Roman"/>
          <w:sz w:val="24"/>
          <w:szCs w:val="24"/>
        </w:rPr>
      </w:pPr>
      <w:r w:rsidRPr="00206A77">
        <w:rPr>
          <w:rFonts w:ascii="Times New Roman" w:hAnsi="Times New Roman" w:cs="Times New Roman"/>
          <w:sz w:val="24"/>
          <w:szCs w:val="24"/>
          <w:u w:val="single"/>
        </w:rPr>
        <w:t>ADVICE TO O.G. OWNERS</w:t>
      </w:r>
      <w:r w:rsidRPr="00206A77">
        <w:rPr>
          <w:rFonts w:ascii="Times New Roman" w:hAnsi="Times New Roman" w:cs="Times New Roman"/>
          <w:sz w:val="24"/>
          <w:szCs w:val="24"/>
        </w:rPr>
        <w:t xml:space="preserve">:  </w:t>
      </w:r>
      <w:r w:rsidR="00FD7E04" w:rsidRPr="00206A77">
        <w:rPr>
          <w:rFonts w:ascii="Times New Roman" w:hAnsi="Times New Roman" w:cs="Times New Roman"/>
          <w:sz w:val="24"/>
          <w:szCs w:val="24"/>
        </w:rPr>
        <w:t>Projects impacting the exterior of any building</w:t>
      </w:r>
      <w:r w:rsidR="001D5A06">
        <w:rPr>
          <w:rFonts w:ascii="Times New Roman" w:hAnsi="Times New Roman" w:cs="Times New Roman"/>
          <w:sz w:val="24"/>
          <w:szCs w:val="24"/>
        </w:rPr>
        <w:t xml:space="preserve"> or grounds</w:t>
      </w:r>
      <w:r w:rsidR="00FD7E04" w:rsidRPr="00206A77">
        <w:rPr>
          <w:rFonts w:ascii="Times New Roman" w:hAnsi="Times New Roman" w:cs="Times New Roman"/>
          <w:sz w:val="24"/>
          <w:szCs w:val="24"/>
        </w:rPr>
        <w:t xml:space="preserve"> must be submitted to the General Manager for review and authorization.</w:t>
      </w:r>
    </w:p>
    <w:p w14:paraId="17D7A94B" w14:textId="77777777" w:rsidR="00FD7E04" w:rsidRPr="00206A77" w:rsidRDefault="00FD7E04" w:rsidP="00964C56">
      <w:pPr>
        <w:contextualSpacing/>
        <w:rPr>
          <w:rFonts w:ascii="Times New Roman" w:hAnsi="Times New Roman" w:cs="Times New Roman"/>
          <w:sz w:val="24"/>
          <w:szCs w:val="24"/>
        </w:rPr>
      </w:pPr>
    </w:p>
    <w:p w14:paraId="457BA651" w14:textId="1D316709" w:rsidR="00964C56" w:rsidRPr="00206A77" w:rsidRDefault="00964C56" w:rsidP="00964C56">
      <w:pPr>
        <w:contextualSpacing/>
        <w:rPr>
          <w:rFonts w:ascii="Times New Roman" w:hAnsi="Times New Roman" w:cs="Times New Roman"/>
          <w:sz w:val="24"/>
          <w:szCs w:val="24"/>
        </w:rPr>
      </w:pPr>
      <w:r w:rsidRPr="00206A77">
        <w:rPr>
          <w:rFonts w:ascii="Times New Roman" w:hAnsi="Times New Roman" w:cs="Times New Roman"/>
          <w:sz w:val="24"/>
          <w:szCs w:val="24"/>
        </w:rPr>
        <w:t xml:space="preserve">It is strongly recommended that you contact the </w:t>
      </w:r>
      <w:r w:rsidR="0028017B">
        <w:rPr>
          <w:rFonts w:ascii="Times New Roman" w:hAnsi="Times New Roman" w:cs="Times New Roman"/>
          <w:sz w:val="24"/>
          <w:szCs w:val="24"/>
        </w:rPr>
        <w:t>General</w:t>
      </w:r>
      <w:r w:rsidRPr="00206A77">
        <w:rPr>
          <w:rFonts w:ascii="Times New Roman" w:hAnsi="Times New Roman" w:cs="Times New Roman"/>
          <w:sz w:val="24"/>
          <w:szCs w:val="24"/>
        </w:rPr>
        <w:t xml:space="preserve"> Manager in advance of any project.  Unfortunately, there have been instances where owners did modifications and had to change them since they did not meet criteria.</w:t>
      </w:r>
    </w:p>
    <w:p w14:paraId="33A8463F" w14:textId="77777777" w:rsidR="00964C56" w:rsidRPr="00206A77" w:rsidRDefault="00964C56" w:rsidP="00964C56">
      <w:pPr>
        <w:contextualSpacing/>
        <w:rPr>
          <w:rFonts w:ascii="Times New Roman" w:hAnsi="Times New Roman" w:cs="Times New Roman"/>
          <w:sz w:val="24"/>
          <w:szCs w:val="24"/>
        </w:rPr>
      </w:pPr>
    </w:p>
    <w:p w14:paraId="599BAA0A" w14:textId="77777777" w:rsidR="00964C56" w:rsidRPr="00206A77" w:rsidRDefault="00964C56" w:rsidP="00964C56">
      <w:pPr>
        <w:contextualSpacing/>
        <w:rPr>
          <w:rFonts w:ascii="Times New Roman" w:hAnsi="Times New Roman" w:cs="Times New Roman"/>
          <w:sz w:val="24"/>
          <w:szCs w:val="24"/>
        </w:rPr>
      </w:pPr>
      <w:r w:rsidRPr="00206A77">
        <w:rPr>
          <w:rFonts w:ascii="Times New Roman" w:hAnsi="Times New Roman" w:cs="Times New Roman"/>
          <w:sz w:val="24"/>
          <w:szCs w:val="24"/>
        </w:rPr>
        <w:t xml:space="preserve">The Ocean Gallery ARC (Architectural Review Committee) has delegated authority to the Property Manager to approve some Modification Requests.  The purpose is to expedite requests from owners for certain modifications without an ARC Modification Request meeting.  They are: </w:t>
      </w:r>
    </w:p>
    <w:p w14:paraId="43D72297" w14:textId="77777777" w:rsidR="00964C56" w:rsidRPr="00206A77" w:rsidRDefault="00964C56" w:rsidP="00964C56">
      <w:pPr>
        <w:contextualSpacing/>
        <w:rPr>
          <w:rFonts w:ascii="Times New Roman" w:hAnsi="Times New Roman" w:cs="Times New Roman"/>
          <w:sz w:val="24"/>
          <w:szCs w:val="24"/>
        </w:rPr>
      </w:pPr>
    </w:p>
    <w:p w14:paraId="2F56D658" w14:textId="77777777" w:rsidR="00964C56" w:rsidRPr="00206A77" w:rsidRDefault="00964C56" w:rsidP="00964C56">
      <w:pPr>
        <w:contextualSpacing/>
        <w:rPr>
          <w:rFonts w:ascii="Times New Roman" w:hAnsi="Times New Roman" w:cs="Times New Roman"/>
          <w:sz w:val="24"/>
          <w:szCs w:val="24"/>
        </w:rPr>
      </w:pPr>
      <w:r w:rsidRPr="00206A77">
        <w:rPr>
          <w:rFonts w:ascii="Times New Roman" w:hAnsi="Times New Roman" w:cs="Times New Roman"/>
          <w:sz w:val="24"/>
          <w:szCs w:val="24"/>
          <w:u w:val="single"/>
        </w:rPr>
        <w:t>FOR INDIVIDUAL CONDO OWNERS</w:t>
      </w:r>
      <w:r w:rsidRPr="00206A77">
        <w:rPr>
          <w:rFonts w:ascii="Times New Roman" w:hAnsi="Times New Roman" w:cs="Times New Roman"/>
          <w:sz w:val="24"/>
          <w:szCs w:val="24"/>
        </w:rPr>
        <w:t>;</w:t>
      </w:r>
    </w:p>
    <w:p w14:paraId="3169BF7E" w14:textId="4B0A6ED6" w:rsidR="00964C56" w:rsidRPr="00206A77" w:rsidRDefault="00964C56" w:rsidP="00964C56">
      <w:pPr>
        <w:contextualSpacing/>
        <w:rPr>
          <w:rFonts w:ascii="Times New Roman" w:hAnsi="Times New Roman" w:cs="Times New Roman"/>
          <w:sz w:val="24"/>
          <w:szCs w:val="24"/>
        </w:rPr>
      </w:pPr>
      <w:r w:rsidRPr="00206A77">
        <w:rPr>
          <w:rFonts w:ascii="Times New Roman" w:hAnsi="Times New Roman" w:cs="Times New Roman"/>
          <w:sz w:val="24"/>
          <w:szCs w:val="24"/>
        </w:rPr>
        <w:t>Replacement windows if they are same manufacturer &amp; same color</w:t>
      </w:r>
      <w:r w:rsidR="000344E4" w:rsidRPr="00206A77">
        <w:rPr>
          <w:rFonts w:ascii="Times New Roman" w:hAnsi="Times New Roman" w:cs="Times New Roman"/>
          <w:sz w:val="24"/>
          <w:szCs w:val="24"/>
        </w:rPr>
        <w:t xml:space="preserve"> &amp; are within acceptable ARC specifications.</w:t>
      </w:r>
    </w:p>
    <w:p w14:paraId="40E4103A" w14:textId="77777777" w:rsidR="00964C56" w:rsidRPr="00206A77" w:rsidRDefault="00964C56" w:rsidP="00964C56">
      <w:pPr>
        <w:contextualSpacing/>
        <w:rPr>
          <w:rFonts w:ascii="Times New Roman" w:hAnsi="Times New Roman" w:cs="Times New Roman"/>
          <w:sz w:val="24"/>
          <w:szCs w:val="24"/>
        </w:rPr>
      </w:pPr>
    </w:p>
    <w:p w14:paraId="084F578B" w14:textId="59278E87" w:rsidR="00964C56" w:rsidRPr="00206A77" w:rsidRDefault="00964C56" w:rsidP="00964C56">
      <w:pPr>
        <w:contextualSpacing/>
        <w:rPr>
          <w:rFonts w:ascii="Times New Roman" w:hAnsi="Times New Roman" w:cs="Times New Roman"/>
          <w:sz w:val="24"/>
          <w:szCs w:val="24"/>
        </w:rPr>
      </w:pPr>
      <w:r w:rsidRPr="00206A77">
        <w:rPr>
          <w:rFonts w:ascii="Times New Roman" w:hAnsi="Times New Roman" w:cs="Times New Roman"/>
          <w:sz w:val="24"/>
          <w:szCs w:val="24"/>
        </w:rPr>
        <w:t>Replacement sliding glass doors if they are same manufacturer &amp; same color</w:t>
      </w:r>
      <w:r w:rsidR="000344E4" w:rsidRPr="00206A77">
        <w:rPr>
          <w:rFonts w:ascii="Times New Roman" w:hAnsi="Times New Roman" w:cs="Times New Roman"/>
          <w:sz w:val="24"/>
          <w:szCs w:val="24"/>
        </w:rPr>
        <w:t xml:space="preserve"> </w:t>
      </w:r>
      <w:r w:rsidR="00757A95" w:rsidRPr="00206A77">
        <w:rPr>
          <w:rFonts w:ascii="Times New Roman" w:hAnsi="Times New Roman" w:cs="Times New Roman"/>
          <w:sz w:val="24"/>
          <w:szCs w:val="24"/>
        </w:rPr>
        <w:t>and</w:t>
      </w:r>
      <w:r w:rsidR="000344E4" w:rsidRPr="00206A77">
        <w:rPr>
          <w:rFonts w:ascii="Times New Roman" w:hAnsi="Times New Roman" w:cs="Times New Roman"/>
          <w:sz w:val="24"/>
          <w:szCs w:val="24"/>
        </w:rPr>
        <w:t xml:space="preserve"> are within acceptable ARC specifications.</w:t>
      </w:r>
    </w:p>
    <w:p w14:paraId="66DE1422" w14:textId="77777777" w:rsidR="00964C56" w:rsidRPr="00206A77" w:rsidRDefault="00964C56" w:rsidP="00964C56">
      <w:pPr>
        <w:contextualSpacing/>
        <w:rPr>
          <w:rFonts w:ascii="Times New Roman" w:hAnsi="Times New Roman" w:cs="Times New Roman"/>
          <w:sz w:val="24"/>
          <w:szCs w:val="24"/>
        </w:rPr>
      </w:pPr>
    </w:p>
    <w:p w14:paraId="70B755BC" w14:textId="271F90F8" w:rsidR="00964C56" w:rsidRPr="00206A77" w:rsidRDefault="00C17755" w:rsidP="00964C56">
      <w:pPr>
        <w:contextualSpacing/>
        <w:rPr>
          <w:rFonts w:ascii="Times New Roman" w:hAnsi="Times New Roman" w:cs="Times New Roman"/>
          <w:sz w:val="24"/>
          <w:szCs w:val="24"/>
        </w:rPr>
      </w:pPr>
      <w:r w:rsidRPr="00C3422D">
        <w:rPr>
          <w:rFonts w:ascii="Times New Roman" w:hAnsi="Times New Roman" w:cs="Times New Roman"/>
          <w:sz w:val="24"/>
          <w:szCs w:val="24"/>
        </w:rPr>
        <w:t>Rear</w:t>
      </w:r>
      <w:r w:rsidR="00757A95" w:rsidRPr="00C3422D">
        <w:rPr>
          <w:rFonts w:ascii="Times New Roman" w:hAnsi="Times New Roman" w:cs="Times New Roman"/>
          <w:sz w:val="24"/>
          <w:szCs w:val="24"/>
        </w:rPr>
        <w:t xml:space="preserve"> condo entrances</w:t>
      </w:r>
      <w:r w:rsidR="00C504A7" w:rsidRPr="00C3422D">
        <w:rPr>
          <w:rFonts w:ascii="Times New Roman" w:hAnsi="Times New Roman" w:cs="Times New Roman"/>
          <w:sz w:val="24"/>
          <w:szCs w:val="24"/>
        </w:rPr>
        <w:t xml:space="preserve"> for the purpose of </w:t>
      </w:r>
      <w:r w:rsidRPr="00C3422D">
        <w:rPr>
          <w:rFonts w:ascii="Times New Roman" w:hAnsi="Times New Roman" w:cs="Times New Roman"/>
          <w:sz w:val="24"/>
          <w:szCs w:val="24"/>
        </w:rPr>
        <w:t>alleviating</w:t>
      </w:r>
      <w:r w:rsidR="00C504A7" w:rsidRPr="00C3422D">
        <w:rPr>
          <w:rFonts w:ascii="Times New Roman" w:hAnsi="Times New Roman" w:cs="Times New Roman"/>
          <w:sz w:val="24"/>
          <w:szCs w:val="24"/>
        </w:rPr>
        <w:t xml:space="preserve"> drainage problems with the</w:t>
      </w:r>
      <w:r w:rsidR="00757A95" w:rsidRPr="00C3422D">
        <w:rPr>
          <w:rFonts w:ascii="Times New Roman" w:hAnsi="Times New Roman" w:cs="Times New Roman"/>
          <w:sz w:val="24"/>
          <w:szCs w:val="24"/>
        </w:rPr>
        <w:t xml:space="preserve"> p</w:t>
      </w:r>
      <w:r w:rsidR="00964C56" w:rsidRPr="00C3422D">
        <w:rPr>
          <w:rFonts w:ascii="Times New Roman" w:hAnsi="Times New Roman" w:cs="Times New Roman"/>
          <w:sz w:val="24"/>
          <w:szCs w:val="24"/>
        </w:rPr>
        <w:t xml:space="preserve">lacement of removable </w:t>
      </w:r>
      <w:r w:rsidR="006D6C8E" w:rsidRPr="00C3422D">
        <w:rPr>
          <w:rFonts w:ascii="Times New Roman" w:hAnsi="Times New Roman" w:cs="Times New Roman"/>
          <w:sz w:val="24"/>
          <w:szCs w:val="24"/>
        </w:rPr>
        <w:t xml:space="preserve">drainage </w:t>
      </w:r>
      <w:r w:rsidR="00964C56" w:rsidRPr="00C3422D">
        <w:rPr>
          <w:rFonts w:ascii="Times New Roman" w:hAnsi="Times New Roman" w:cs="Times New Roman"/>
          <w:sz w:val="24"/>
          <w:szCs w:val="24"/>
        </w:rPr>
        <w:t xml:space="preserve">patio blocks &amp; within the typical 36 </w:t>
      </w:r>
      <w:r w:rsidR="006D6C8E" w:rsidRPr="00C3422D">
        <w:rPr>
          <w:rFonts w:ascii="Times New Roman" w:hAnsi="Times New Roman" w:cs="Times New Roman"/>
          <w:sz w:val="24"/>
          <w:szCs w:val="24"/>
        </w:rPr>
        <w:t>–</w:t>
      </w:r>
      <w:r w:rsidR="00964C56" w:rsidRPr="00C3422D">
        <w:rPr>
          <w:rFonts w:ascii="Times New Roman" w:hAnsi="Times New Roman" w:cs="Times New Roman"/>
          <w:sz w:val="24"/>
          <w:szCs w:val="24"/>
        </w:rPr>
        <w:t xml:space="preserve"> 48</w:t>
      </w:r>
      <w:r w:rsidR="006D6C8E" w:rsidRPr="00C3422D">
        <w:rPr>
          <w:rFonts w:ascii="Times New Roman" w:hAnsi="Times New Roman" w:cs="Times New Roman"/>
          <w:sz w:val="24"/>
          <w:szCs w:val="24"/>
        </w:rPr>
        <w:t xml:space="preserve"> </w:t>
      </w:r>
      <w:r w:rsidR="00964C56" w:rsidRPr="00C3422D">
        <w:rPr>
          <w:rFonts w:ascii="Times New Roman" w:hAnsi="Times New Roman" w:cs="Times New Roman"/>
          <w:sz w:val="24"/>
          <w:szCs w:val="24"/>
        </w:rPr>
        <w:t>inch dripline.</w:t>
      </w:r>
      <w:r w:rsidR="00964C56" w:rsidRPr="00206A77">
        <w:rPr>
          <w:rFonts w:ascii="Times New Roman" w:hAnsi="Times New Roman" w:cs="Times New Roman"/>
          <w:sz w:val="24"/>
          <w:szCs w:val="24"/>
        </w:rPr>
        <w:t xml:space="preserve">  </w:t>
      </w:r>
    </w:p>
    <w:p w14:paraId="12509C3F" w14:textId="3986CAAB" w:rsidR="00757A95" w:rsidRPr="00206A77" w:rsidRDefault="00757A95" w:rsidP="00964C56">
      <w:pPr>
        <w:contextualSpacing/>
        <w:rPr>
          <w:rFonts w:ascii="Times New Roman" w:hAnsi="Times New Roman" w:cs="Times New Roman"/>
          <w:sz w:val="24"/>
          <w:szCs w:val="24"/>
        </w:rPr>
      </w:pPr>
    </w:p>
    <w:p w14:paraId="4460F107" w14:textId="77777777" w:rsidR="00964C56" w:rsidRPr="00206A77" w:rsidRDefault="00964C56" w:rsidP="00964C56">
      <w:pPr>
        <w:contextualSpacing/>
        <w:rPr>
          <w:rFonts w:ascii="Times New Roman" w:hAnsi="Times New Roman" w:cs="Times New Roman"/>
          <w:sz w:val="24"/>
          <w:szCs w:val="24"/>
        </w:rPr>
      </w:pPr>
    </w:p>
    <w:p w14:paraId="560B6A64" w14:textId="77777777" w:rsidR="00964C56" w:rsidRPr="00206A77" w:rsidRDefault="00964C56" w:rsidP="00964C56">
      <w:pPr>
        <w:contextualSpacing/>
        <w:rPr>
          <w:rFonts w:ascii="Times New Roman" w:hAnsi="Times New Roman" w:cs="Times New Roman"/>
          <w:sz w:val="24"/>
          <w:szCs w:val="24"/>
        </w:rPr>
      </w:pPr>
      <w:r w:rsidRPr="00206A77">
        <w:rPr>
          <w:rFonts w:ascii="Times New Roman" w:hAnsi="Times New Roman" w:cs="Times New Roman"/>
          <w:sz w:val="24"/>
          <w:szCs w:val="24"/>
          <w:u w:val="single"/>
        </w:rPr>
        <w:t>FOR HOMEOWNERS</w:t>
      </w:r>
      <w:r w:rsidRPr="00206A77">
        <w:rPr>
          <w:rFonts w:ascii="Times New Roman" w:hAnsi="Times New Roman" w:cs="Times New Roman"/>
          <w:sz w:val="24"/>
          <w:szCs w:val="24"/>
        </w:rPr>
        <w:t xml:space="preserve">;  </w:t>
      </w:r>
    </w:p>
    <w:p w14:paraId="0EFD57CC" w14:textId="77777777" w:rsidR="00964C56" w:rsidRPr="00206A77" w:rsidRDefault="00964C56" w:rsidP="00964C56">
      <w:pPr>
        <w:contextualSpacing/>
        <w:rPr>
          <w:rFonts w:ascii="Times New Roman" w:hAnsi="Times New Roman" w:cs="Times New Roman"/>
          <w:sz w:val="24"/>
          <w:szCs w:val="24"/>
        </w:rPr>
      </w:pPr>
      <w:r w:rsidRPr="00206A77">
        <w:rPr>
          <w:rFonts w:ascii="Times New Roman" w:hAnsi="Times New Roman" w:cs="Times New Roman"/>
          <w:sz w:val="24"/>
          <w:szCs w:val="24"/>
        </w:rPr>
        <w:t>Exterior repainting if it is the same color as previous approved painting.</w:t>
      </w:r>
    </w:p>
    <w:p w14:paraId="281DDBF1" w14:textId="77777777" w:rsidR="00964C56" w:rsidRPr="00206A77" w:rsidRDefault="00964C56" w:rsidP="00964C56">
      <w:pPr>
        <w:contextualSpacing/>
        <w:rPr>
          <w:rFonts w:ascii="Times New Roman" w:hAnsi="Times New Roman" w:cs="Times New Roman"/>
          <w:sz w:val="24"/>
          <w:szCs w:val="24"/>
        </w:rPr>
      </w:pPr>
    </w:p>
    <w:p w14:paraId="1C8B742F" w14:textId="08D107DA" w:rsidR="00964C56" w:rsidRPr="00206A77" w:rsidRDefault="00964C56" w:rsidP="00964C56">
      <w:pPr>
        <w:contextualSpacing/>
        <w:rPr>
          <w:rFonts w:ascii="Times New Roman" w:hAnsi="Times New Roman" w:cs="Times New Roman"/>
          <w:sz w:val="24"/>
          <w:szCs w:val="24"/>
        </w:rPr>
      </w:pPr>
      <w:r w:rsidRPr="00206A77">
        <w:rPr>
          <w:rFonts w:ascii="Times New Roman" w:hAnsi="Times New Roman" w:cs="Times New Roman"/>
          <w:sz w:val="24"/>
          <w:szCs w:val="24"/>
        </w:rPr>
        <w:t>Landscaping, if the plants are on the O.G. approved list of plants</w:t>
      </w:r>
    </w:p>
    <w:p w14:paraId="5626DDD5" w14:textId="77777777" w:rsidR="00D24332" w:rsidRPr="00206A77" w:rsidRDefault="00D24332" w:rsidP="00964C56">
      <w:pPr>
        <w:contextualSpacing/>
        <w:rPr>
          <w:rFonts w:ascii="Times New Roman" w:hAnsi="Times New Roman" w:cs="Times New Roman"/>
          <w:sz w:val="24"/>
          <w:szCs w:val="24"/>
        </w:rPr>
      </w:pPr>
    </w:p>
    <w:p w14:paraId="241BE78F" w14:textId="6E9C4A7C" w:rsidR="008A682D" w:rsidRPr="00206A77" w:rsidRDefault="008A682D" w:rsidP="008A682D">
      <w:pPr>
        <w:contextualSpacing/>
        <w:jc w:val="center"/>
        <w:rPr>
          <w:rFonts w:ascii="Times New Roman" w:hAnsi="Times New Roman" w:cs="Times New Roman"/>
          <w:sz w:val="24"/>
          <w:szCs w:val="24"/>
        </w:rPr>
      </w:pPr>
      <w:r w:rsidRPr="00206A77">
        <w:rPr>
          <w:rFonts w:ascii="Times New Roman" w:hAnsi="Times New Roman" w:cs="Times New Roman"/>
          <w:sz w:val="24"/>
          <w:szCs w:val="24"/>
        </w:rPr>
        <w:t>---------          ----------          ---------</w:t>
      </w:r>
    </w:p>
    <w:p w14:paraId="36E15506" w14:textId="77777777" w:rsidR="00BC3248" w:rsidRPr="00206A77" w:rsidRDefault="00BC3248" w:rsidP="008A682D">
      <w:pPr>
        <w:contextualSpacing/>
        <w:rPr>
          <w:rFonts w:ascii="Times New Roman" w:hAnsi="Times New Roman" w:cs="Times New Roman"/>
          <w:sz w:val="24"/>
          <w:szCs w:val="24"/>
        </w:rPr>
      </w:pPr>
    </w:p>
    <w:p w14:paraId="31B2A2D4" w14:textId="2229F31A" w:rsidR="00760DA8" w:rsidRPr="00206A77" w:rsidRDefault="00760DA8" w:rsidP="008A682D">
      <w:pPr>
        <w:contextualSpacing/>
        <w:rPr>
          <w:rFonts w:ascii="Times New Roman" w:hAnsi="Times New Roman" w:cs="Times New Roman"/>
          <w:sz w:val="24"/>
          <w:szCs w:val="24"/>
        </w:rPr>
      </w:pPr>
    </w:p>
    <w:p w14:paraId="3E5FFC78" w14:textId="32FDF033" w:rsidR="000D12CF" w:rsidRDefault="000D12CF">
      <w:pPr>
        <w:rPr>
          <w:rFonts w:ascii="Verdana" w:hAnsi="Verdana" w:cs="Arial"/>
          <w:sz w:val="24"/>
          <w:szCs w:val="24"/>
        </w:rPr>
      </w:pPr>
      <w:r>
        <w:rPr>
          <w:rFonts w:ascii="Verdana" w:hAnsi="Verdana" w:cs="Arial"/>
          <w:sz w:val="24"/>
          <w:szCs w:val="24"/>
        </w:rPr>
        <w:br w:type="page"/>
      </w:r>
    </w:p>
    <w:p w14:paraId="075E34DF" w14:textId="2470C311" w:rsidR="00AF6B55" w:rsidRPr="00967512" w:rsidRDefault="00AF6B55" w:rsidP="00AF6B55">
      <w:pPr>
        <w:rPr>
          <w:rFonts w:ascii="Times New Roman" w:hAnsi="Times New Roman" w:cs="Times New Roman"/>
          <w:sz w:val="32"/>
          <w:szCs w:val="32"/>
        </w:rPr>
      </w:pPr>
      <w:bookmarkStart w:id="1" w:name="_Hlk12375790"/>
      <w:r w:rsidRPr="00967512">
        <w:rPr>
          <w:rFonts w:ascii="Times New Roman" w:hAnsi="Times New Roman" w:cs="Times New Roman"/>
          <w:sz w:val="32"/>
          <w:szCs w:val="32"/>
        </w:rPr>
        <w:lastRenderedPageBreak/>
        <w:t>S</w:t>
      </w:r>
      <w:r>
        <w:rPr>
          <w:rFonts w:ascii="Times New Roman" w:hAnsi="Times New Roman" w:cs="Times New Roman"/>
          <w:sz w:val="32"/>
          <w:szCs w:val="32"/>
        </w:rPr>
        <w:t xml:space="preserve">ECTION    </w:t>
      </w:r>
      <w:r w:rsidRPr="00967512">
        <w:rPr>
          <w:rFonts w:ascii="Times New Roman" w:hAnsi="Times New Roman" w:cs="Times New Roman"/>
          <w:sz w:val="32"/>
          <w:szCs w:val="32"/>
        </w:rPr>
        <w:t>2</w:t>
      </w:r>
      <w:r>
        <w:rPr>
          <w:rFonts w:ascii="Times New Roman" w:hAnsi="Times New Roman" w:cs="Times New Roman"/>
          <w:sz w:val="32"/>
          <w:szCs w:val="32"/>
        </w:rPr>
        <w:t xml:space="preserve">         ARC Standards, Policy, and Practices</w:t>
      </w:r>
    </w:p>
    <w:p w14:paraId="63D067C0" w14:textId="05681825" w:rsidR="00AF6B55" w:rsidRDefault="000558BC" w:rsidP="000558BC">
      <w:pPr>
        <w:rPr>
          <w:rFonts w:ascii="Times New Roman" w:hAnsi="Times New Roman" w:cs="Times New Roman"/>
          <w:sz w:val="32"/>
          <w:szCs w:val="32"/>
        </w:rPr>
      </w:pPr>
      <w:r w:rsidRPr="00AF6B55">
        <w:rPr>
          <w:rFonts w:ascii="Times New Roman" w:hAnsi="Times New Roman" w:cs="Times New Roman"/>
          <w:sz w:val="32"/>
          <w:szCs w:val="32"/>
        </w:rPr>
        <w:t>S</w:t>
      </w:r>
      <w:r w:rsidR="00AF6B55" w:rsidRPr="00AF6B55">
        <w:rPr>
          <w:rFonts w:ascii="Times New Roman" w:hAnsi="Times New Roman" w:cs="Times New Roman"/>
          <w:sz w:val="32"/>
          <w:szCs w:val="32"/>
        </w:rPr>
        <w:t xml:space="preserve">ECTION </w:t>
      </w:r>
      <w:r w:rsidR="00AF6B55">
        <w:rPr>
          <w:rFonts w:ascii="Times New Roman" w:hAnsi="Times New Roman" w:cs="Times New Roman"/>
          <w:sz w:val="32"/>
          <w:szCs w:val="32"/>
        </w:rPr>
        <w:t xml:space="preserve">  </w:t>
      </w:r>
      <w:r w:rsidR="00AF6B55" w:rsidRPr="00AF6B55">
        <w:rPr>
          <w:rFonts w:ascii="Times New Roman" w:hAnsi="Times New Roman" w:cs="Times New Roman"/>
          <w:sz w:val="32"/>
          <w:szCs w:val="32"/>
        </w:rPr>
        <w:t xml:space="preserve"> </w:t>
      </w:r>
      <w:r w:rsidR="00992C9D" w:rsidRPr="00AF6B55">
        <w:rPr>
          <w:rFonts w:ascii="Times New Roman" w:hAnsi="Times New Roman" w:cs="Times New Roman"/>
          <w:sz w:val="32"/>
          <w:szCs w:val="32"/>
        </w:rPr>
        <w:t>2.2.1</w:t>
      </w:r>
      <w:r w:rsidR="0024425B">
        <w:rPr>
          <w:rFonts w:ascii="Times New Roman" w:hAnsi="Times New Roman" w:cs="Times New Roman"/>
          <w:sz w:val="32"/>
          <w:szCs w:val="32"/>
        </w:rPr>
        <w:t xml:space="preserve"> </w:t>
      </w:r>
      <w:r w:rsidRPr="00AF6B55">
        <w:rPr>
          <w:rFonts w:ascii="Times New Roman" w:hAnsi="Times New Roman" w:cs="Times New Roman"/>
          <w:sz w:val="32"/>
          <w:szCs w:val="32"/>
        </w:rPr>
        <w:t xml:space="preserve">  </w:t>
      </w:r>
      <w:r w:rsidRPr="00400F5F">
        <w:rPr>
          <w:rFonts w:ascii="Times New Roman" w:hAnsi="Times New Roman" w:cs="Times New Roman"/>
          <w:sz w:val="32"/>
          <w:szCs w:val="32"/>
        </w:rPr>
        <w:t>CONDO OWNER</w:t>
      </w:r>
      <w:r>
        <w:rPr>
          <w:rFonts w:ascii="Times New Roman" w:hAnsi="Times New Roman" w:cs="Times New Roman"/>
          <w:sz w:val="32"/>
          <w:szCs w:val="32"/>
        </w:rPr>
        <w:t xml:space="preserve"> </w:t>
      </w:r>
    </w:p>
    <w:p w14:paraId="4C1F0004" w14:textId="3675E49F" w:rsidR="000558BC" w:rsidRPr="00222138" w:rsidRDefault="000558BC" w:rsidP="000558BC">
      <w:pPr>
        <w:rPr>
          <w:rFonts w:ascii="Times New Roman" w:hAnsi="Times New Roman" w:cs="Times New Roman"/>
          <w:sz w:val="32"/>
          <w:szCs w:val="32"/>
        </w:rPr>
      </w:pPr>
      <w:r w:rsidRPr="00222138">
        <w:rPr>
          <w:rFonts w:ascii="Times New Roman" w:hAnsi="Times New Roman" w:cs="Times New Roman"/>
          <w:sz w:val="32"/>
          <w:szCs w:val="32"/>
        </w:rPr>
        <w:t>Flow Chart Steps Modification Request</w:t>
      </w:r>
    </w:p>
    <w:p w14:paraId="5C506D4C" w14:textId="77777777" w:rsidR="000558BC" w:rsidRPr="00222138" w:rsidRDefault="000558BC" w:rsidP="000558BC">
      <w:pPr>
        <w:rPr>
          <w:rFonts w:ascii="Times New Roman" w:hAnsi="Times New Roman" w:cs="Times New Roman"/>
          <w:sz w:val="28"/>
          <w:szCs w:val="28"/>
        </w:rPr>
      </w:pPr>
      <w:r>
        <w:t>The Modification Requester is responsible for following applicable local &amp; state ordinances and it is not the responsibility of the ARC or Property Manager to inform the Modification Requester of ordinances.</w:t>
      </w:r>
    </w:p>
    <w:p w14:paraId="147DE044" w14:textId="38A6E09B" w:rsidR="000558BC" w:rsidRPr="00222138" w:rsidRDefault="000558BC" w:rsidP="000558BC">
      <w:pPr>
        <w:rPr>
          <w:rFonts w:ascii="Times New Roman" w:hAnsi="Times New Roman" w:cs="Times New Roman"/>
          <w:sz w:val="28"/>
          <w:szCs w:val="28"/>
        </w:rPr>
      </w:pPr>
      <w:r w:rsidRPr="00222138">
        <w:rPr>
          <w:rFonts w:ascii="Times New Roman" w:hAnsi="Times New Roman" w:cs="Times New Roman"/>
          <w:noProof/>
          <w:sz w:val="28"/>
          <w:szCs w:val="28"/>
        </w:rPr>
        <mc:AlternateContent>
          <mc:Choice Requires="wps">
            <w:drawing>
              <wp:anchor distT="45720" distB="45720" distL="114300" distR="114300" simplePos="0" relativeHeight="251705344" behindDoc="0" locked="0" layoutInCell="1" allowOverlap="1" wp14:anchorId="48BB3686" wp14:editId="750371AC">
                <wp:simplePos x="0" y="0"/>
                <wp:positionH relativeFrom="column">
                  <wp:posOffset>1504950</wp:posOffset>
                </wp:positionH>
                <wp:positionV relativeFrom="paragraph">
                  <wp:posOffset>9525</wp:posOffset>
                </wp:positionV>
                <wp:extent cx="3362325" cy="5905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590550"/>
                        </a:xfrm>
                        <a:prstGeom prst="rect">
                          <a:avLst/>
                        </a:prstGeom>
                        <a:solidFill>
                          <a:srgbClr val="FFFFFF"/>
                        </a:solidFill>
                        <a:ln w="9525">
                          <a:solidFill>
                            <a:srgbClr val="000000"/>
                          </a:solidFill>
                          <a:miter lim="800000"/>
                          <a:headEnd/>
                          <a:tailEnd/>
                        </a:ln>
                      </wps:spPr>
                      <wps:txbx>
                        <w:txbxContent>
                          <w:p w14:paraId="1B6AD280" w14:textId="39388699" w:rsidR="00B82F35" w:rsidRPr="00222138" w:rsidRDefault="00B82F35" w:rsidP="000558BC">
                            <w:pPr>
                              <w:jc w:val="center"/>
                              <w:rPr>
                                <w:rFonts w:ascii="Times New Roman" w:hAnsi="Times New Roman" w:cs="Times New Roman"/>
                                <w:sz w:val="28"/>
                                <w:szCs w:val="28"/>
                              </w:rPr>
                            </w:pPr>
                            <w:r>
                              <w:rPr>
                                <w:rFonts w:ascii="Times New Roman" w:hAnsi="Times New Roman" w:cs="Times New Roman"/>
                                <w:sz w:val="28"/>
                                <w:szCs w:val="28"/>
                              </w:rPr>
                              <w:t xml:space="preserve">1 </w:t>
                            </w:r>
                            <w:r w:rsidRPr="00241C51">
                              <w:rPr>
                                <w:rFonts w:ascii="Times New Roman" w:hAnsi="Times New Roman" w:cs="Times New Roman"/>
                                <w:sz w:val="28"/>
                                <w:szCs w:val="28"/>
                              </w:rPr>
                              <w:t>Condo owner</w:t>
                            </w:r>
                            <w:r w:rsidRPr="00222138">
                              <w:rPr>
                                <w:rFonts w:ascii="Times New Roman" w:hAnsi="Times New Roman" w:cs="Times New Roman"/>
                                <w:sz w:val="28"/>
                                <w:szCs w:val="28"/>
                              </w:rPr>
                              <w:t xml:space="preserve"> Sends Written Request or Email to Ocean Gallery Property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B3686" id="_x0000_s1027" type="#_x0000_t202" style="position:absolute;margin-left:118.5pt;margin-top:.75pt;width:264.75pt;height:46.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">
                <v:textbox>
                  <w:txbxContent>
                    <w:p w14:paraId="1B6AD280" w14:textId="39388699" w:rsidR="00B82F35" w:rsidRPr="00222138" w:rsidRDefault="00B82F35" w:rsidP="000558BC">
                      <w:pPr>
                        <w:jc w:val="center"/>
                        <w:rPr>
                          <w:rFonts w:ascii="Times New Roman" w:hAnsi="Times New Roman" w:cs="Times New Roman"/>
                          <w:sz w:val="28"/>
                          <w:szCs w:val="28"/>
                        </w:rPr>
                      </w:pPr>
                      <w:r>
                        <w:rPr>
                          <w:rFonts w:ascii="Times New Roman" w:hAnsi="Times New Roman" w:cs="Times New Roman"/>
                          <w:sz w:val="28"/>
                          <w:szCs w:val="28"/>
                        </w:rPr>
                        <w:t xml:space="preserve">1 </w:t>
                      </w:r>
                      <w:r w:rsidRPr="00241C51">
                        <w:rPr>
                          <w:rFonts w:ascii="Times New Roman" w:hAnsi="Times New Roman" w:cs="Times New Roman"/>
                          <w:sz w:val="28"/>
                          <w:szCs w:val="28"/>
                        </w:rPr>
                        <w:t>Condo owner</w:t>
                      </w:r>
                      <w:r w:rsidRPr="00222138">
                        <w:rPr>
                          <w:rFonts w:ascii="Times New Roman" w:hAnsi="Times New Roman" w:cs="Times New Roman"/>
                          <w:sz w:val="28"/>
                          <w:szCs w:val="28"/>
                        </w:rPr>
                        <w:t xml:space="preserve"> Sends Written Request or Email to Ocean Gallery Property Manager</w:t>
                      </w:r>
                    </w:p>
                  </w:txbxContent>
                </v:textbox>
              </v:shape>
            </w:pict>
          </mc:Fallback>
        </mc:AlternateContent>
      </w:r>
    </w:p>
    <w:p w14:paraId="3C115A82" w14:textId="77777777" w:rsidR="000558BC" w:rsidRPr="00222138" w:rsidRDefault="000558BC" w:rsidP="000558BC">
      <w:pPr>
        <w:rPr>
          <w:rFonts w:ascii="Times New Roman" w:hAnsi="Times New Roman" w:cs="Times New Roman"/>
          <w:sz w:val="28"/>
          <w:szCs w:val="28"/>
        </w:rPr>
      </w:pPr>
      <w:r>
        <w:rPr>
          <w:rFonts w:ascii="Times New Roman" w:hAnsi="Times New Roman" w:cs="Times New Roman"/>
          <w:sz w:val="28"/>
          <w:szCs w:val="28"/>
        </w:rPr>
        <w:t xml:space="preserve">Step 1:   </w:t>
      </w:r>
    </w:p>
    <w:p w14:paraId="00CA03D9" w14:textId="77777777" w:rsidR="000558BC" w:rsidRPr="00222138" w:rsidRDefault="000558BC" w:rsidP="000558BC">
      <w:pPr>
        <w:rPr>
          <w:rFonts w:ascii="Times New Roman" w:hAnsi="Times New Roman" w:cs="Times New Roman"/>
          <w:sz w:val="28"/>
          <w:szCs w:val="28"/>
        </w:rPr>
      </w:pPr>
    </w:p>
    <w:p w14:paraId="61024E68" w14:textId="77777777" w:rsidR="000558BC" w:rsidRPr="00222138" w:rsidRDefault="000558BC" w:rsidP="000558BC">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7392" behindDoc="0" locked="0" layoutInCell="1" allowOverlap="1" wp14:anchorId="75213DAB" wp14:editId="1747B1B9">
                <wp:simplePos x="0" y="0"/>
                <wp:positionH relativeFrom="column">
                  <wp:posOffset>3086100</wp:posOffset>
                </wp:positionH>
                <wp:positionV relativeFrom="paragraph">
                  <wp:posOffset>15240</wp:posOffset>
                </wp:positionV>
                <wp:extent cx="276225" cy="371475"/>
                <wp:effectExtent l="57150" t="19050" r="28575" b="47625"/>
                <wp:wrapNone/>
                <wp:docPr id="20" name="Arrow: Down 20"/>
                <wp:cNvGraphicFramePr/>
                <a:graphic xmlns:a="http://schemas.openxmlformats.org/drawingml/2006/main">
                  <a:graphicData uri="http://schemas.microsoft.com/office/word/2010/wordprocessingShape">
                    <wps:wsp>
                      <wps:cNvSpPr/>
                      <wps:spPr>
                        <a:xfrm>
                          <a:off x="0" y="0"/>
                          <a:ext cx="276225" cy="371475"/>
                        </a:xfrm>
                        <a:prstGeom prst="downArrow">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7995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0" o:spid="_x0000_s1026" type="#_x0000_t67" style="position:absolute;margin-left:243pt;margin-top:1.2pt;width:21.75pt;height:29.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" adj="13569" filled="f" strokecolor="black [3213]" strokeweight="2.25pt"/>
            </w:pict>
          </mc:Fallback>
        </mc:AlternateContent>
      </w:r>
    </w:p>
    <w:p w14:paraId="3086DCED" w14:textId="77777777" w:rsidR="000558BC" w:rsidRPr="00222138" w:rsidRDefault="000558BC" w:rsidP="000558BC">
      <w:pPr>
        <w:rPr>
          <w:rFonts w:ascii="Times New Roman" w:hAnsi="Times New Roman" w:cs="Times New Roman"/>
          <w:sz w:val="28"/>
          <w:szCs w:val="28"/>
        </w:rPr>
      </w:pPr>
    </w:p>
    <w:p w14:paraId="40D639AD" w14:textId="77777777" w:rsidR="000558BC" w:rsidRPr="00222138" w:rsidRDefault="000558BC" w:rsidP="000558BC">
      <w:pPr>
        <w:rPr>
          <w:rFonts w:ascii="Times New Roman" w:hAnsi="Times New Roman" w:cs="Times New Roman"/>
          <w:sz w:val="28"/>
          <w:szCs w:val="28"/>
        </w:rPr>
      </w:pPr>
      <w:r w:rsidRPr="00222138">
        <w:rPr>
          <w:rFonts w:ascii="Times New Roman" w:hAnsi="Times New Roman" w:cs="Times New Roman"/>
          <w:noProof/>
          <w:sz w:val="28"/>
          <w:szCs w:val="28"/>
        </w:rPr>
        <mc:AlternateContent>
          <mc:Choice Requires="wps">
            <w:drawing>
              <wp:anchor distT="45720" distB="45720" distL="114300" distR="114300" simplePos="0" relativeHeight="251706368" behindDoc="0" locked="0" layoutInCell="1" allowOverlap="1" wp14:anchorId="3479CF90" wp14:editId="401C9A7C">
                <wp:simplePos x="0" y="0"/>
                <wp:positionH relativeFrom="column">
                  <wp:posOffset>1562100</wp:posOffset>
                </wp:positionH>
                <wp:positionV relativeFrom="paragraph">
                  <wp:posOffset>44450</wp:posOffset>
                </wp:positionV>
                <wp:extent cx="3362325" cy="495300"/>
                <wp:effectExtent l="0" t="0" r="285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495300"/>
                        </a:xfrm>
                        <a:prstGeom prst="rect">
                          <a:avLst/>
                        </a:prstGeom>
                        <a:solidFill>
                          <a:srgbClr val="FFFFFF"/>
                        </a:solidFill>
                        <a:ln w="9525">
                          <a:solidFill>
                            <a:srgbClr val="000000"/>
                          </a:solidFill>
                          <a:miter lim="800000"/>
                          <a:headEnd/>
                          <a:tailEnd/>
                        </a:ln>
                      </wps:spPr>
                      <wps:txbx>
                        <w:txbxContent>
                          <w:p w14:paraId="6C1A3B1C" w14:textId="77777777" w:rsidR="00B82F35" w:rsidRPr="00CD062F" w:rsidRDefault="00B82F35" w:rsidP="000558BC">
                            <w:pPr>
                              <w:jc w:val="center"/>
                              <w:rPr>
                                <w:rFonts w:ascii="Times New Roman" w:hAnsi="Times New Roman" w:cs="Times New Roman"/>
                                <w:sz w:val="24"/>
                                <w:szCs w:val="24"/>
                              </w:rPr>
                            </w:pPr>
                            <w:r>
                              <w:rPr>
                                <w:rFonts w:ascii="Times New Roman" w:hAnsi="Times New Roman" w:cs="Times New Roman"/>
                                <w:sz w:val="24"/>
                                <w:szCs w:val="24"/>
                              </w:rPr>
                              <w:t>2:    O.G. Property Manager Reviews &amp; takes the following actions.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9CF90" id="_x0000_s1028" type="#_x0000_t202" style="position:absolute;margin-left:123pt;margin-top:3.5pt;width:264.75pt;height:39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">
                <v:textbox>
                  <w:txbxContent>
                    <w:p w14:paraId="6C1A3B1C" w14:textId="77777777" w:rsidR="00B82F35" w:rsidRPr="00CD062F" w:rsidRDefault="00B82F35" w:rsidP="000558BC">
                      <w:pPr>
                        <w:jc w:val="center"/>
                        <w:rPr>
                          <w:rFonts w:ascii="Times New Roman" w:hAnsi="Times New Roman" w:cs="Times New Roman"/>
                          <w:sz w:val="24"/>
                          <w:szCs w:val="24"/>
                        </w:rPr>
                      </w:pPr>
                      <w:r>
                        <w:rPr>
                          <w:rFonts w:ascii="Times New Roman" w:hAnsi="Times New Roman" w:cs="Times New Roman"/>
                          <w:sz w:val="24"/>
                          <w:szCs w:val="24"/>
                        </w:rPr>
                        <w:t>2:    O.G. Property Manager Reviews &amp; takes the following actions.</w:t>
                      </w:r>
                    </w:p>
                  </w:txbxContent>
                </v:textbox>
              </v:shape>
            </w:pict>
          </mc:Fallback>
        </mc:AlternateContent>
      </w:r>
    </w:p>
    <w:p w14:paraId="756F89EC" w14:textId="77777777" w:rsidR="000558BC" w:rsidRPr="00B54D43" w:rsidRDefault="000558BC" w:rsidP="000558BC">
      <w:pPr>
        <w:rPr>
          <w:rFonts w:ascii="Times New Roman" w:hAnsi="Times New Roman" w:cs="Times New Roman"/>
          <w:sz w:val="28"/>
          <w:szCs w:val="28"/>
        </w:rPr>
      </w:pPr>
      <w:r w:rsidRPr="00B54D43">
        <w:rPr>
          <w:rFonts w:ascii="Times New Roman" w:hAnsi="Times New Roman" w:cs="Times New Roman"/>
          <w:sz w:val="28"/>
          <w:szCs w:val="28"/>
        </w:rPr>
        <w:t xml:space="preserve">Step 2:  </w:t>
      </w:r>
    </w:p>
    <w:p w14:paraId="530B0809" w14:textId="77777777" w:rsidR="000558BC" w:rsidRDefault="000558BC" w:rsidP="000558BC">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3536" behindDoc="0" locked="0" layoutInCell="1" allowOverlap="1" wp14:anchorId="245F525A" wp14:editId="77E70F39">
                <wp:simplePos x="0" y="0"/>
                <wp:positionH relativeFrom="column">
                  <wp:posOffset>3114675</wp:posOffset>
                </wp:positionH>
                <wp:positionV relativeFrom="paragraph">
                  <wp:posOffset>175260</wp:posOffset>
                </wp:positionV>
                <wp:extent cx="276225" cy="371475"/>
                <wp:effectExtent l="57150" t="19050" r="28575" b="47625"/>
                <wp:wrapNone/>
                <wp:docPr id="212" name="Arrow: Down 212"/>
                <wp:cNvGraphicFramePr/>
                <a:graphic xmlns:a="http://schemas.openxmlformats.org/drawingml/2006/main">
                  <a:graphicData uri="http://schemas.microsoft.com/office/word/2010/wordprocessingShape">
                    <wps:wsp>
                      <wps:cNvSpPr/>
                      <wps:spPr>
                        <a:xfrm>
                          <a:off x="0" y="0"/>
                          <a:ext cx="276225" cy="371475"/>
                        </a:xfrm>
                        <a:prstGeom prst="downArrow">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37E3B" id="Arrow: Down 212" o:spid="_x0000_s1026" type="#_x0000_t67" style="position:absolute;margin-left:245.25pt;margin-top:13.8pt;width:21.75pt;height:29.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" adj="13569" filled="f" strokecolor="black [3213]" strokeweight="2.25pt"/>
            </w:pict>
          </mc:Fallback>
        </mc:AlternateContent>
      </w:r>
    </w:p>
    <w:p w14:paraId="69403149" w14:textId="77777777" w:rsidR="000558BC" w:rsidRDefault="000558BC" w:rsidP="000558BC">
      <w:pPr>
        <w:rPr>
          <w:rFonts w:ascii="Times New Roman" w:hAnsi="Times New Roman" w:cs="Times New Roman"/>
          <w:sz w:val="28"/>
          <w:szCs w:val="28"/>
        </w:rPr>
      </w:pPr>
    </w:p>
    <w:p w14:paraId="5EAFAC90" w14:textId="77777777" w:rsidR="000558BC" w:rsidRDefault="000558BC" w:rsidP="000558BC">
      <w:pPr>
        <w:rPr>
          <w:rFonts w:ascii="Times New Roman" w:hAnsi="Times New Roman" w:cs="Times New Roman"/>
          <w:sz w:val="28"/>
          <w:szCs w:val="28"/>
        </w:rPr>
      </w:pPr>
    </w:p>
    <w:p w14:paraId="147BF17F" w14:textId="77777777" w:rsidR="000558BC" w:rsidRDefault="000558BC" w:rsidP="000558BC">
      <w:pPr>
        <w:rPr>
          <w:rFonts w:ascii="Times New Roman" w:hAnsi="Times New Roman" w:cs="Times New Roman"/>
          <w:sz w:val="28"/>
          <w:szCs w:val="28"/>
        </w:rPr>
      </w:pPr>
      <w:r w:rsidRPr="00222138">
        <w:rPr>
          <w:rFonts w:ascii="Times New Roman" w:hAnsi="Times New Roman" w:cs="Times New Roman"/>
          <w:noProof/>
          <w:sz w:val="28"/>
          <w:szCs w:val="28"/>
        </w:rPr>
        <mc:AlternateContent>
          <mc:Choice Requires="wps">
            <w:drawing>
              <wp:anchor distT="45720" distB="45720" distL="114300" distR="114300" simplePos="0" relativeHeight="251714560" behindDoc="0" locked="0" layoutInCell="1" allowOverlap="1" wp14:anchorId="763FF750" wp14:editId="0EFFB0C6">
                <wp:simplePos x="0" y="0"/>
                <wp:positionH relativeFrom="column">
                  <wp:posOffset>1257300</wp:posOffset>
                </wp:positionH>
                <wp:positionV relativeFrom="paragraph">
                  <wp:posOffset>12700</wp:posOffset>
                </wp:positionV>
                <wp:extent cx="4391025" cy="514350"/>
                <wp:effectExtent l="0" t="0" r="28575" b="1905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514350"/>
                        </a:xfrm>
                        <a:prstGeom prst="rect">
                          <a:avLst/>
                        </a:prstGeom>
                        <a:solidFill>
                          <a:srgbClr val="FFFFFF"/>
                        </a:solidFill>
                        <a:ln w="9525">
                          <a:solidFill>
                            <a:srgbClr val="000000"/>
                          </a:solidFill>
                          <a:miter lim="800000"/>
                          <a:headEnd/>
                          <a:tailEnd/>
                        </a:ln>
                      </wps:spPr>
                      <wps:txbx>
                        <w:txbxContent>
                          <w:p w14:paraId="455A8D5E" w14:textId="53A14BA9" w:rsidR="00B82F35" w:rsidRDefault="00B82F35" w:rsidP="000558BC">
                            <w:pPr>
                              <w:jc w:val="center"/>
                              <w:rPr>
                                <w:rFonts w:ascii="Times New Roman" w:hAnsi="Times New Roman" w:cs="Times New Roman"/>
                                <w:sz w:val="24"/>
                                <w:szCs w:val="24"/>
                              </w:rPr>
                            </w:pPr>
                            <w:r>
                              <w:rPr>
                                <w:rFonts w:ascii="Times New Roman" w:hAnsi="Times New Roman" w:cs="Times New Roman"/>
                                <w:sz w:val="24"/>
                                <w:szCs w:val="24"/>
                              </w:rPr>
                              <w:t>3</w:t>
                            </w:r>
                            <w:r w:rsidRPr="00C3422D">
                              <w:rPr>
                                <w:rFonts w:ascii="Times New Roman" w:hAnsi="Times New Roman" w:cs="Times New Roman"/>
                                <w:sz w:val="24"/>
                                <w:szCs w:val="24"/>
                              </w:rPr>
                              <w:t>:    Property Manager advises and receives the request.  Property Manager sends request to the</w:t>
                            </w:r>
                            <w:r>
                              <w:rPr>
                                <w:rFonts w:ascii="Times New Roman" w:hAnsi="Times New Roman" w:cs="Times New Roman"/>
                                <w:sz w:val="24"/>
                                <w:szCs w:val="24"/>
                              </w:rPr>
                              <w:t xml:space="preserve"> Condo Board for comment.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FF750" id="_x0000_s1029" type="#_x0000_t202" style="position:absolute;margin-left:99pt;margin-top:1pt;width:345.75pt;height:40.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">
                <v:textbox>
                  <w:txbxContent>
                    <w:p w14:paraId="455A8D5E" w14:textId="53A14BA9" w:rsidR="00B82F35" w:rsidRDefault="00B82F35" w:rsidP="000558BC">
                      <w:pPr>
                        <w:jc w:val="center"/>
                        <w:rPr>
                          <w:rFonts w:ascii="Times New Roman" w:hAnsi="Times New Roman" w:cs="Times New Roman"/>
                          <w:sz w:val="24"/>
                          <w:szCs w:val="24"/>
                        </w:rPr>
                      </w:pPr>
                      <w:r>
                        <w:rPr>
                          <w:rFonts w:ascii="Times New Roman" w:hAnsi="Times New Roman" w:cs="Times New Roman"/>
                          <w:sz w:val="24"/>
                          <w:szCs w:val="24"/>
                        </w:rPr>
                        <w:t>3</w:t>
                      </w:r>
                      <w:r w:rsidRPr="00C3422D">
                        <w:rPr>
                          <w:rFonts w:ascii="Times New Roman" w:hAnsi="Times New Roman" w:cs="Times New Roman"/>
                          <w:sz w:val="24"/>
                          <w:szCs w:val="24"/>
                        </w:rPr>
                        <w:t>:    Property Manager advises and receives the request.  Property Manager sends request to the</w:t>
                      </w:r>
                      <w:r>
                        <w:rPr>
                          <w:rFonts w:ascii="Times New Roman" w:hAnsi="Times New Roman" w:cs="Times New Roman"/>
                          <w:sz w:val="24"/>
                          <w:szCs w:val="24"/>
                        </w:rPr>
                        <w:t xml:space="preserve"> Condo Board for comment. </w:t>
                      </w:r>
                    </w:p>
                  </w:txbxContent>
                </v:textbox>
              </v:shape>
            </w:pict>
          </mc:Fallback>
        </mc:AlternateContent>
      </w:r>
    </w:p>
    <w:p w14:paraId="71EC5F2A" w14:textId="77777777" w:rsidR="000558BC" w:rsidRDefault="000558BC" w:rsidP="000558BC">
      <w:pPr>
        <w:rPr>
          <w:rFonts w:ascii="Times New Roman" w:hAnsi="Times New Roman" w:cs="Times New Roman"/>
          <w:sz w:val="28"/>
          <w:szCs w:val="28"/>
        </w:rPr>
      </w:pPr>
      <w:r>
        <w:rPr>
          <w:rFonts w:ascii="Times New Roman" w:hAnsi="Times New Roman" w:cs="Times New Roman"/>
          <w:sz w:val="28"/>
          <w:szCs w:val="28"/>
        </w:rPr>
        <w:t xml:space="preserve">Step 3:  </w:t>
      </w:r>
    </w:p>
    <w:p w14:paraId="140BB9C8" w14:textId="77777777" w:rsidR="000558BC" w:rsidRDefault="000558BC" w:rsidP="000558BC">
      <w:pPr>
        <w:rPr>
          <w:rFonts w:ascii="Times New Roman" w:hAnsi="Times New Roman" w:cs="Times New Roman"/>
          <w:sz w:val="28"/>
          <w:szCs w:val="28"/>
        </w:rPr>
      </w:pPr>
      <w:r w:rsidRPr="00B54D43">
        <w:rPr>
          <w:rFonts w:ascii="Times New Roman" w:hAnsi="Times New Roman" w:cs="Times New Roman"/>
          <w:noProof/>
          <w:sz w:val="28"/>
          <w:szCs w:val="28"/>
        </w:rPr>
        <mc:AlternateContent>
          <mc:Choice Requires="wps">
            <w:drawing>
              <wp:anchor distT="0" distB="0" distL="114300" distR="114300" simplePos="0" relativeHeight="251710464" behindDoc="0" locked="0" layoutInCell="1" allowOverlap="1" wp14:anchorId="022D6763" wp14:editId="22E3F112">
                <wp:simplePos x="0" y="0"/>
                <wp:positionH relativeFrom="column">
                  <wp:posOffset>3171825</wp:posOffset>
                </wp:positionH>
                <wp:positionV relativeFrom="paragraph">
                  <wp:posOffset>172085</wp:posOffset>
                </wp:positionV>
                <wp:extent cx="276225" cy="371475"/>
                <wp:effectExtent l="57150" t="19050" r="28575" b="47625"/>
                <wp:wrapNone/>
                <wp:docPr id="22" name="Arrow: Down 22"/>
                <wp:cNvGraphicFramePr/>
                <a:graphic xmlns:a="http://schemas.openxmlformats.org/drawingml/2006/main">
                  <a:graphicData uri="http://schemas.microsoft.com/office/word/2010/wordprocessingShape">
                    <wps:wsp>
                      <wps:cNvSpPr/>
                      <wps:spPr>
                        <a:xfrm>
                          <a:off x="0" y="0"/>
                          <a:ext cx="276225" cy="371475"/>
                        </a:xfrm>
                        <a:prstGeom prst="downArrow">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B82D9" id="Arrow: Down 22" o:spid="_x0000_s1026" type="#_x0000_t67" style="position:absolute;margin-left:249.75pt;margin-top:13.55pt;width:21.75pt;height:29.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" adj="13569" filled="f" strokecolor="black [3213]" strokeweight="2.25pt"/>
            </w:pict>
          </mc:Fallback>
        </mc:AlternateContent>
      </w:r>
    </w:p>
    <w:p w14:paraId="20E2FA4F" w14:textId="77777777" w:rsidR="000558BC" w:rsidRDefault="000558BC" w:rsidP="000558BC">
      <w:pPr>
        <w:rPr>
          <w:rFonts w:ascii="Times New Roman" w:hAnsi="Times New Roman" w:cs="Times New Roman"/>
          <w:sz w:val="28"/>
          <w:szCs w:val="28"/>
        </w:rPr>
      </w:pPr>
    </w:p>
    <w:p w14:paraId="3EA97B92" w14:textId="77777777" w:rsidR="000558BC" w:rsidRDefault="000558BC" w:rsidP="000558BC">
      <w:pPr>
        <w:rPr>
          <w:rFonts w:ascii="Times New Roman" w:hAnsi="Times New Roman" w:cs="Times New Roman"/>
          <w:sz w:val="28"/>
          <w:szCs w:val="28"/>
        </w:rPr>
      </w:pPr>
      <w:r w:rsidRPr="00222138">
        <w:rPr>
          <w:rFonts w:ascii="Times New Roman" w:hAnsi="Times New Roman" w:cs="Times New Roman"/>
          <w:noProof/>
          <w:sz w:val="28"/>
          <w:szCs w:val="28"/>
        </w:rPr>
        <mc:AlternateContent>
          <mc:Choice Requires="wps">
            <w:drawing>
              <wp:anchor distT="45720" distB="45720" distL="114300" distR="114300" simplePos="0" relativeHeight="251715584" behindDoc="0" locked="0" layoutInCell="1" allowOverlap="1" wp14:anchorId="1DA40A8C" wp14:editId="39356085">
                <wp:simplePos x="0" y="0"/>
                <wp:positionH relativeFrom="margin">
                  <wp:posOffset>1266825</wp:posOffset>
                </wp:positionH>
                <wp:positionV relativeFrom="paragraph">
                  <wp:posOffset>194944</wp:posOffset>
                </wp:positionV>
                <wp:extent cx="4391025" cy="638175"/>
                <wp:effectExtent l="0" t="0" r="28575" b="28575"/>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638175"/>
                        </a:xfrm>
                        <a:prstGeom prst="rect">
                          <a:avLst/>
                        </a:prstGeom>
                        <a:solidFill>
                          <a:srgbClr val="FFFFFF"/>
                        </a:solidFill>
                        <a:ln w="9525">
                          <a:solidFill>
                            <a:srgbClr val="000000"/>
                          </a:solidFill>
                          <a:miter lim="800000"/>
                          <a:headEnd/>
                          <a:tailEnd/>
                        </a:ln>
                      </wps:spPr>
                      <wps:txbx>
                        <w:txbxContent>
                          <w:p w14:paraId="3DEE3414" w14:textId="77777777" w:rsidR="00B82F35" w:rsidRDefault="00B82F35" w:rsidP="000558BC">
                            <w:pPr>
                              <w:jc w:val="center"/>
                              <w:rPr>
                                <w:rFonts w:ascii="Times New Roman" w:hAnsi="Times New Roman" w:cs="Times New Roman"/>
                                <w:sz w:val="24"/>
                                <w:szCs w:val="24"/>
                              </w:rPr>
                            </w:pPr>
                            <w:r>
                              <w:rPr>
                                <w:rFonts w:ascii="Times New Roman" w:hAnsi="Times New Roman" w:cs="Times New Roman"/>
                                <w:sz w:val="24"/>
                                <w:szCs w:val="24"/>
                              </w:rPr>
                              <w:t xml:space="preserve">4:    After Condo President/Board responds with comments, the modification request &amp; comments are sent to ARC to review &amp; render a decision to proceed or deny the request.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40A8C" id="_x0000_s1030" type="#_x0000_t202" style="position:absolute;margin-left:99.75pt;margin-top:15.35pt;width:345.75pt;height:50.2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">
                <v:textbox>
                  <w:txbxContent>
                    <w:p w14:paraId="3DEE3414" w14:textId="77777777" w:rsidR="00B82F35" w:rsidRDefault="00B82F35" w:rsidP="000558BC">
                      <w:pPr>
                        <w:jc w:val="center"/>
                        <w:rPr>
                          <w:rFonts w:ascii="Times New Roman" w:hAnsi="Times New Roman" w:cs="Times New Roman"/>
                          <w:sz w:val="24"/>
                          <w:szCs w:val="24"/>
                        </w:rPr>
                      </w:pPr>
                      <w:r>
                        <w:rPr>
                          <w:rFonts w:ascii="Times New Roman" w:hAnsi="Times New Roman" w:cs="Times New Roman"/>
                          <w:sz w:val="24"/>
                          <w:szCs w:val="24"/>
                        </w:rPr>
                        <w:t xml:space="preserve">4:    After Condo President/Board responds with comments, the modification request &amp; comments are sent to ARC to review &amp; render a decision to proceed or deny the request. </w:t>
                      </w:r>
                    </w:p>
                  </w:txbxContent>
                </v:textbox>
                <w10:wrap anchorx="margin"/>
              </v:shape>
            </w:pict>
          </mc:Fallback>
        </mc:AlternateContent>
      </w:r>
    </w:p>
    <w:p w14:paraId="06F665D6" w14:textId="77777777" w:rsidR="000558BC" w:rsidRDefault="000558BC" w:rsidP="000558BC">
      <w:pPr>
        <w:rPr>
          <w:rFonts w:ascii="Times New Roman" w:hAnsi="Times New Roman" w:cs="Times New Roman"/>
          <w:sz w:val="28"/>
          <w:szCs w:val="28"/>
        </w:rPr>
      </w:pPr>
    </w:p>
    <w:p w14:paraId="35AD7565" w14:textId="77777777" w:rsidR="000558BC" w:rsidRDefault="000558BC" w:rsidP="000558BC">
      <w:pPr>
        <w:rPr>
          <w:rFonts w:ascii="Times New Roman" w:hAnsi="Times New Roman" w:cs="Times New Roman"/>
          <w:sz w:val="28"/>
          <w:szCs w:val="28"/>
        </w:rPr>
      </w:pPr>
      <w:r>
        <w:rPr>
          <w:rFonts w:ascii="Times New Roman" w:hAnsi="Times New Roman" w:cs="Times New Roman"/>
          <w:sz w:val="28"/>
          <w:szCs w:val="28"/>
        </w:rPr>
        <w:t>Step 4:</w:t>
      </w:r>
    </w:p>
    <w:p w14:paraId="5A7D7570" w14:textId="77777777" w:rsidR="000558BC" w:rsidRDefault="000558BC" w:rsidP="000558BC">
      <w:pPr>
        <w:rPr>
          <w:rFonts w:ascii="Times New Roman" w:hAnsi="Times New Roman" w:cs="Times New Roman"/>
          <w:sz w:val="28"/>
          <w:szCs w:val="28"/>
        </w:rPr>
      </w:pPr>
    </w:p>
    <w:p w14:paraId="1A0F2A0C" w14:textId="77777777" w:rsidR="000558BC" w:rsidRDefault="000558BC" w:rsidP="000558BC">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1488" behindDoc="0" locked="0" layoutInCell="1" allowOverlap="1" wp14:anchorId="4FC4A8FB" wp14:editId="469376C8">
                <wp:simplePos x="0" y="0"/>
                <wp:positionH relativeFrom="column">
                  <wp:posOffset>3181350</wp:posOffset>
                </wp:positionH>
                <wp:positionV relativeFrom="paragraph">
                  <wp:posOffset>26035</wp:posOffset>
                </wp:positionV>
                <wp:extent cx="276225" cy="371475"/>
                <wp:effectExtent l="57150" t="19050" r="28575" b="47625"/>
                <wp:wrapNone/>
                <wp:docPr id="28" name="Arrow: Down 28"/>
                <wp:cNvGraphicFramePr/>
                <a:graphic xmlns:a="http://schemas.openxmlformats.org/drawingml/2006/main">
                  <a:graphicData uri="http://schemas.microsoft.com/office/word/2010/wordprocessingShape">
                    <wps:wsp>
                      <wps:cNvSpPr/>
                      <wps:spPr>
                        <a:xfrm>
                          <a:off x="0" y="0"/>
                          <a:ext cx="276225" cy="371475"/>
                        </a:xfrm>
                        <a:prstGeom prst="downArrow">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25347" id="Arrow: Down 28" o:spid="_x0000_s1026" type="#_x0000_t67" style="position:absolute;margin-left:250.5pt;margin-top:2.05pt;width:21.75pt;height:29.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" adj="13569" filled="f" strokecolor="black [3213]" strokeweight="2.25pt"/>
            </w:pict>
          </mc:Fallback>
        </mc:AlternateContent>
      </w:r>
    </w:p>
    <w:p w14:paraId="52CCD876" w14:textId="77777777" w:rsidR="000558BC" w:rsidRDefault="000558BC" w:rsidP="000558BC">
      <w:pPr>
        <w:rPr>
          <w:rFonts w:ascii="Times New Roman" w:hAnsi="Times New Roman" w:cs="Times New Roman"/>
          <w:sz w:val="28"/>
          <w:szCs w:val="28"/>
        </w:rPr>
      </w:pPr>
    </w:p>
    <w:p w14:paraId="1799195C" w14:textId="77777777" w:rsidR="000558BC" w:rsidRDefault="000558BC" w:rsidP="000558BC">
      <w:pPr>
        <w:rPr>
          <w:rFonts w:ascii="Times New Roman" w:hAnsi="Times New Roman" w:cs="Times New Roman"/>
          <w:sz w:val="28"/>
          <w:szCs w:val="28"/>
        </w:rPr>
      </w:pPr>
      <w:r w:rsidRPr="00222138">
        <w:rPr>
          <w:rFonts w:ascii="Times New Roman" w:hAnsi="Times New Roman" w:cs="Times New Roman"/>
          <w:noProof/>
          <w:sz w:val="28"/>
          <w:szCs w:val="28"/>
        </w:rPr>
        <mc:AlternateContent>
          <mc:Choice Requires="wps">
            <w:drawing>
              <wp:anchor distT="45720" distB="45720" distL="114300" distR="114300" simplePos="0" relativeHeight="251708416" behindDoc="0" locked="0" layoutInCell="1" allowOverlap="1" wp14:anchorId="2240A914" wp14:editId="4F174E9C">
                <wp:simplePos x="0" y="0"/>
                <wp:positionH relativeFrom="column">
                  <wp:posOffset>1266825</wp:posOffset>
                </wp:positionH>
                <wp:positionV relativeFrom="paragraph">
                  <wp:posOffset>31750</wp:posOffset>
                </wp:positionV>
                <wp:extent cx="4391025" cy="800100"/>
                <wp:effectExtent l="0" t="0" r="2857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800100"/>
                        </a:xfrm>
                        <a:prstGeom prst="rect">
                          <a:avLst/>
                        </a:prstGeom>
                        <a:solidFill>
                          <a:srgbClr val="FFFFFF"/>
                        </a:solidFill>
                        <a:ln w="9525">
                          <a:solidFill>
                            <a:srgbClr val="000000"/>
                          </a:solidFill>
                          <a:miter lim="800000"/>
                          <a:headEnd/>
                          <a:tailEnd/>
                        </a:ln>
                      </wps:spPr>
                      <wps:txbx>
                        <w:txbxContent>
                          <w:p w14:paraId="69E76CB3" w14:textId="77777777" w:rsidR="00B82F35" w:rsidRDefault="00B82F35" w:rsidP="000558BC">
                            <w:pPr>
                              <w:jc w:val="center"/>
                              <w:rPr>
                                <w:rFonts w:ascii="Times New Roman" w:hAnsi="Times New Roman" w:cs="Times New Roman"/>
                                <w:sz w:val="24"/>
                                <w:szCs w:val="24"/>
                              </w:rPr>
                            </w:pPr>
                            <w:r>
                              <w:rPr>
                                <w:rFonts w:ascii="Times New Roman" w:hAnsi="Times New Roman" w:cs="Times New Roman"/>
                                <w:sz w:val="24"/>
                                <w:szCs w:val="24"/>
                              </w:rPr>
                              <w:t xml:space="preserve">5:    </w:t>
                            </w:r>
                            <w:r w:rsidRPr="00241C51">
                              <w:rPr>
                                <w:rFonts w:ascii="Times New Roman" w:hAnsi="Times New Roman" w:cs="Times New Roman"/>
                                <w:sz w:val="24"/>
                                <w:szCs w:val="24"/>
                              </w:rPr>
                              <w:t xml:space="preserve">If ARC approves, condo </w:t>
                            </w:r>
                            <w:r>
                              <w:rPr>
                                <w:rFonts w:ascii="Times New Roman" w:hAnsi="Times New Roman" w:cs="Times New Roman"/>
                                <w:sz w:val="24"/>
                                <w:szCs w:val="24"/>
                              </w:rPr>
                              <w:t>owner</w:t>
                            </w:r>
                            <w:r w:rsidRPr="00241C51">
                              <w:rPr>
                                <w:rFonts w:ascii="Times New Roman" w:hAnsi="Times New Roman" w:cs="Times New Roman"/>
                                <w:sz w:val="24"/>
                                <w:szCs w:val="24"/>
                              </w:rPr>
                              <w:t xml:space="preserve"> may proceed noting any </w:t>
                            </w:r>
                          </w:p>
                          <w:p w14:paraId="7650B070" w14:textId="5577A450" w:rsidR="00B82F35" w:rsidRDefault="00B82F35" w:rsidP="000558BC">
                            <w:pPr>
                              <w:jc w:val="center"/>
                              <w:rPr>
                                <w:rFonts w:ascii="Times New Roman" w:hAnsi="Times New Roman" w:cs="Times New Roman"/>
                                <w:sz w:val="24"/>
                                <w:szCs w:val="24"/>
                              </w:rPr>
                            </w:pPr>
                            <w:r w:rsidRPr="00241C51">
                              <w:rPr>
                                <w:rFonts w:ascii="Times New Roman" w:hAnsi="Times New Roman" w:cs="Times New Roman"/>
                                <w:sz w:val="24"/>
                                <w:szCs w:val="24"/>
                              </w:rPr>
                              <w:t xml:space="preserve">ARC stipulations.  </w:t>
                            </w:r>
                          </w:p>
                          <w:p w14:paraId="287F0EA1" w14:textId="0D2166F6" w:rsidR="00B82F35" w:rsidRPr="001F7AC3" w:rsidRDefault="00B82F35" w:rsidP="000558BC">
                            <w:pPr>
                              <w:jc w:val="center"/>
                              <w:rPr>
                                <w:rFonts w:ascii="Times New Roman" w:hAnsi="Times New Roman" w:cs="Times New Roman"/>
                                <w:strike/>
                                <w:sz w:val="24"/>
                                <w:szCs w:val="24"/>
                              </w:rPr>
                            </w:pPr>
                            <w:r w:rsidRPr="001F7AC3">
                              <w:rPr>
                                <w:rFonts w:ascii="Times New Roman" w:hAnsi="Times New Roman" w:cs="Times New Roman"/>
                                <w:strike/>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0A914" id="_x0000_s1031" type="#_x0000_t202" style="position:absolute;margin-left:99.75pt;margin-top:2.5pt;width:345.75pt;height:63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">
                <v:textbox>
                  <w:txbxContent>
                    <w:p w14:paraId="69E76CB3" w14:textId="77777777" w:rsidR="00B82F35" w:rsidRDefault="00B82F35" w:rsidP="000558BC">
                      <w:pPr>
                        <w:jc w:val="center"/>
                        <w:rPr>
                          <w:rFonts w:ascii="Times New Roman" w:hAnsi="Times New Roman" w:cs="Times New Roman"/>
                          <w:sz w:val="24"/>
                          <w:szCs w:val="24"/>
                        </w:rPr>
                      </w:pPr>
                      <w:r>
                        <w:rPr>
                          <w:rFonts w:ascii="Times New Roman" w:hAnsi="Times New Roman" w:cs="Times New Roman"/>
                          <w:sz w:val="24"/>
                          <w:szCs w:val="24"/>
                        </w:rPr>
                        <w:t xml:space="preserve">5:    </w:t>
                      </w:r>
                      <w:r w:rsidRPr="00241C51">
                        <w:rPr>
                          <w:rFonts w:ascii="Times New Roman" w:hAnsi="Times New Roman" w:cs="Times New Roman"/>
                          <w:sz w:val="24"/>
                          <w:szCs w:val="24"/>
                        </w:rPr>
                        <w:t xml:space="preserve">If ARC approves, condo </w:t>
                      </w:r>
                      <w:r>
                        <w:rPr>
                          <w:rFonts w:ascii="Times New Roman" w:hAnsi="Times New Roman" w:cs="Times New Roman"/>
                          <w:sz w:val="24"/>
                          <w:szCs w:val="24"/>
                        </w:rPr>
                        <w:t>owner</w:t>
                      </w:r>
                      <w:r w:rsidRPr="00241C51">
                        <w:rPr>
                          <w:rFonts w:ascii="Times New Roman" w:hAnsi="Times New Roman" w:cs="Times New Roman"/>
                          <w:sz w:val="24"/>
                          <w:szCs w:val="24"/>
                        </w:rPr>
                        <w:t xml:space="preserve"> may proceed noting any </w:t>
                      </w:r>
                    </w:p>
                    <w:p w14:paraId="7650B070" w14:textId="5577A450" w:rsidR="00B82F35" w:rsidRDefault="00B82F35" w:rsidP="000558BC">
                      <w:pPr>
                        <w:jc w:val="center"/>
                        <w:rPr>
                          <w:rFonts w:ascii="Times New Roman" w:hAnsi="Times New Roman" w:cs="Times New Roman"/>
                          <w:sz w:val="24"/>
                          <w:szCs w:val="24"/>
                        </w:rPr>
                      </w:pPr>
                      <w:r w:rsidRPr="00241C51">
                        <w:rPr>
                          <w:rFonts w:ascii="Times New Roman" w:hAnsi="Times New Roman" w:cs="Times New Roman"/>
                          <w:sz w:val="24"/>
                          <w:szCs w:val="24"/>
                        </w:rPr>
                        <w:t xml:space="preserve">ARC stipulations.  </w:t>
                      </w:r>
                    </w:p>
                    <w:p w14:paraId="287F0EA1" w14:textId="0D2166F6" w:rsidR="00B82F35" w:rsidRPr="001F7AC3" w:rsidRDefault="00B82F35" w:rsidP="000558BC">
                      <w:pPr>
                        <w:jc w:val="center"/>
                        <w:rPr>
                          <w:rFonts w:ascii="Times New Roman" w:hAnsi="Times New Roman" w:cs="Times New Roman"/>
                          <w:strike/>
                          <w:sz w:val="24"/>
                          <w:szCs w:val="24"/>
                        </w:rPr>
                      </w:pPr>
                      <w:r w:rsidRPr="001F7AC3">
                        <w:rPr>
                          <w:rFonts w:ascii="Times New Roman" w:hAnsi="Times New Roman" w:cs="Times New Roman"/>
                          <w:strike/>
                          <w:sz w:val="24"/>
                          <w:szCs w:val="24"/>
                        </w:rPr>
                        <w:t xml:space="preserve">  </w:t>
                      </w:r>
                    </w:p>
                  </w:txbxContent>
                </v:textbox>
              </v:shape>
            </w:pict>
          </mc:Fallback>
        </mc:AlternateContent>
      </w:r>
    </w:p>
    <w:p w14:paraId="676EA6E0" w14:textId="77777777" w:rsidR="000558BC" w:rsidRDefault="000558BC" w:rsidP="000558BC">
      <w:pPr>
        <w:rPr>
          <w:rFonts w:ascii="Times New Roman" w:hAnsi="Times New Roman" w:cs="Times New Roman"/>
          <w:sz w:val="28"/>
          <w:szCs w:val="28"/>
        </w:rPr>
      </w:pPr>
      <w:r>
        <w:rPr>
          <w:rFonts w:ascii="Times New Roman" w:hAnsi="Times New Roman" w:cs="Times New Roman"/>
          <w:sz w:val="28"/>
          <w:szCs w:val="28"/>
        </w:rPr>
        <w:t>Step 5:</w:t>
      </w:r>
    </w:p>
    <w:p w14:paraId="1B04D205" w14:textId="77777777" w:rsidR="000558BC" w:rsidRDefault="000558BC" w:rsidP="000558BC">
      <w:pPr>
        <w:rPr>
          <w:rFonts w:ascii="Times New Roman" w:hAnsi="Times New Roman" w:cs="Times New Roman"/>
          <w:sz w:val="28"/>
          <w:szCs w:val="28"/>
        </w:rPr>
      </w:pPr>
    </w:p>
    <w:p w14:paraId="22F9B9D9" w14:textId="77777777" w:rsidR="000558BC" w:rsidRDefault="000558BC" w:rsidP="000558BC">
      <w:pPr>
        <w:rPr>
          <w:rFonts w:ascii="Times New Roman" w:hAnsi="Times New Roman" w:cs="Times New Roman"/>
          <w:sz w:val="28"/>
          <w:szCs w:val="28"/>
        </w:rPr>
      </w:pPr>
    </w:p>
    <w:p w14:paraId="615B7DDD" w14:textId="77777777" w:rsidR="000558BC" w:rsidRDefault="000558BC" w:rsidP="000558BC">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2512" behindDoc="0" locked="0" layoutInCell="1" allowOverlap="1" wp14:anchorId="0172F06B" wp14:editId="317DE202">
                <wp:simplePos x="0" y="0"/>
                <wp:positionH relativeFrom="column">
                  <wp:posOffset>3181350</wp:posOffset>
                </wp:positionH>
                <wp:positionV relativeFrom="paragraph">
                  <wp:posOffset>174625</wp:posOffset>
                </wp:positionV>
                <wp:extent cx="276225" cy="371475"/>
                <wp:effectExtent l="57150" t="19050" r="28575" b="47625"/>
                <wp:wrapNone/>
                <wp:docPr id="194" name="Arrow: Down 194"/>
                <wp:cNvGraphicFramePr/>
                <a:graphic xmlns:a="http://schemas.openxmlformats.org/drawingml/2006/main">
                  <a:graphicData uri="http://schemas.microsoft.com/office/word/2010/wordprocessingShape">
                    <wps:wsp>
                      <wps:cNvSpPr/>
                      <wps:spPr>
                        <a:xfrm>
                          <a:off x="0" y="0"/>
                          <a:ext cx="276225" cy="371475"/>
                        </a:xfrm>
                        <a:prstGeom prst="downArrow">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5698C" id="Arrow: Down 194" o:spid="_x0000_s1026" type="#_x0000_t67" style="position:absolute;margin-left:250.5pt;margin-top:13.75pt;width:21.75pt;height:2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" adj="13569" filled="f" strokecolor="black [3213]" strokeweight="2.25pt"/>
            </w:pict>
          </mc:Fallback>
        </mc:AlternateContent>
      </w:r>
    </w:p>
    <w:p w14:paraId="0DF884CB" w14:textId="77777777" w:rsidR="000558BC" w:rsidRDefault="000558BC" w:rsidP="000558BC">
      <w:pPr>
        <w:rPr>
          <w:rFonts w:ascii="Times New Roman" w:hAnsi="Times New Roman" w:cs="Times New Roman"/>
          <w:sz w:val="28"/>
          <w:szCs w:val="28"/>
        </w:rPr>
      </w:pPr>
    </w:p>
    <w:p w14:paraId="120B1CBE" w14:textId="77777777" w:rsidR="000558BC" w:rsidRDefault="000558BC" w:rsidP="000558BC">
      <w:pPr>
        <w:rPr>
          <w:rFonts w:ascii="Times New Roman" w:hAnsi="Times New Roman" w:cs="Times New Roman"/>
          <w:sz w:val="28"/>
          <w:szCs w:val="28"/>
        </w:rPr>
      </w:pPr>
      <w:r w:rsidRPr="00222138">
        <w:rPr>
          <w:rFonts w:ascii="Times New Roman" w:hAnsi="Times New Roman" w:cs="Times New Roman"/>
          <w:noProof/>
          <w:sz w:val="28"/>
          <w:szCs w:val="28"/>
        </w:rPr>
        <mc:AlternateContent>
          <mc:Choice Requires="wps">
            <w:drawing>
              <wp:anchor distT="45720" distB="45720" distL="114300" distR="114300" simplePos="0" relativeHeight="251709440" behindDoc="0" locked="0" layoutInCell="1" allowOverlap="1" wp14:anchorId="455435DA" wp14:editId="4AA2CA58">
                <wp:simplePos x="0" y="0"/>
                <wp:positionH relativeFrom="margin">
                  <wp:posOffset>1313815</wp:posOffset>
                </wp:positionH>
                <wp:positionV relativeFrom="paragraph">
                  <wp:posOffset>187325</wp:posOffset>
                </wp:positionV>
                <wp:extent cx="4276725" cy="866775"/>
                <wp:effectExtent l="0" t="0" r="28575" b="28575"/>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866775"/>
                        </a:xfrm>
                        <a:prstGeom prst="rect">
                          <a:avLst/>
                        </a:prstGeom>
                        <a:solidFill>
                          <a:srgbClr val="FFFFFF"/>
                        </a:solidFill>
                        <a:ln w="9525">
                          <a:solidFill>
                            <a:srgbClr val="000000"/>
                          </a:solidFill>
                          <a:miter lim="800000"/>
                          <a:headEnd/>
                          <a:tailEnd/>
                        </a:ln>
                      </wps:spPr>
                      <wps:txbx>
                        <w:txbxContent>
                          <w:p w14:paraId="2D60F2BB" w14:textId="77777777" w:rsidR="00B82F35" w:rsidRPr="00CD062F" w:rsidRDefault="00B82F35" w:rsidP="000558BC">
                            <w:pPr>
                              <w:jc w:val="center"/>
                              <w:rPr>
                                <w:rFonts w:ascii="Times New Roman" w:hAnsi="Times New Roman" w:cs="Times New Roman"/>
                                <w:sz w:val="24"/>
                                <w:szCs w:val="24"/>
                              </w:rPr>
                            </w:pPr>
                            <w:r>
                              <w:rPr>
                                <w:rFonts w:ascii="Times New Roman" w:hAnsi="Times New Roman" w:cs="Times New Roman"/>
                                <w:sz w:val="24"/>
                                <w:szCs w:val="24"/>
                              </w:rPr>
                              <w:t>6:      Condo owner may appeal ARC denial to Ocean Gallery Property Owners Association Board (OGPOA) in writing (within 30 days).  Any OGPOA Board determination is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435DA" id="_x0000_s1032" type="#_x0000_t202" style="position:absolute;margin-left:103.45pt;margin-top:14.75pt;width:336.75pt;height:68.2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">
                <v:textbox>
                  <w:txbxContent>
                    <w:p w14:paraId="2D60F2BB" w14:textId="77777777" w:rsidR="00B82F35" w:rsidRPr="00CD062F" w:rsidRDefault="00B82F35" w:rsidP="000558BC">
                      <w:pPr>
                        <w:jc w:val="center"/>
                        <w:rPr>
                          <w:rFonts w:ascii="Times New Roman" w:hAnsi="Times New Roman" w:cs="Times New Roman"/>
                          <w:sz w:val="24"/>
                          <w:szCs w:val="24"/>
                        </w:rPr>
                      </w:pPr>
                      <w:r>
                        <w:rPr>
                          <w:rFonts w:ascii="Times New Roman" w:hAnsi="Times New Roman" w:cs="Times New Roman"/>
                          <w:sz w:val="24"/>
                          <w:szCs w:val="24"/>
                        </w:rPr>
                        <w:t>6:      Condo owner may appeal ARC denial to Ocean Gallery Property Owners Association Board (OGPOA) in writing (within 30 days).  Any OGPOA Board determination is final</w:t>
                      </w:r>
                    </w:p>
                  </w:txbxContent>
                </v:textbox>
                <w10:wrap anchorx="margin"/>
              </v:shape>
            </w:pict>
          </mc:Fallback>
        </mc:AlternateContent>
      </w:r>
    </w:p>
    <w:p w14:paraId="4F5A52F4" w14:textId="77777777" w:rsidR="000558BC" w:rsidRDefault="000558BC" w:rsidP="000558BC">
      <w:pPr>
        <w:rPr>
          <w:rFonts w:ascii="Times New Roman" w:hAnsi="Times New Roman" w:cs="Times New Roman"/>
          <w:sz w:val="28"/>
          <w:szCs w:val="28"/>
        </w:rPr>
      </w:pPr>
      <w:r>
        <w:rPr>
          <w:rFonts w:ascii="Times New Roman" w:hAnsi="Times New Roman" w:cs="Times New Roman"/>
          <w:sz w:val="28"/>
          <w:szCs w:val="28"/>
        </w:rPr>
        <w:t>Step 6:</w:t>
      </w:r>
    </w:p>
    <w:p w14:paraId="572D41BE" w14:textId="77777777" w:rsidR="000558BC" w:rsidRDefault="000558BC" w:rsidP="000558BC">
      <w:pPr>
        <w:rPr>
          <w:rFonts w:ascii="Times New Roman" w:hAnsi="Times New Roman" w:cs="Times New Roman"/>
          <w:sz w:val="28"/>
          <w:szCs w:val="28"/>
        </w:rPr>
      </w:pPr>
    </w:p>
    <w:p w14:paraId="7E3FED76" w14:textId="77777777" w:rsidR="000558BC" w:rsidRDefault="000558BC" w:rsidP="000558BC">
      <w:pPr>
        <w:rPr>
          <w:rFonts w:ascii="Times New Roman" w:hAnsi="Times New Roman" w:cs="Times New Roman"/>
          <w:sz w:val="28"/>
          <w:szCs w:val="28"/>
        </w:rPr>
      </w:pPr>
    </w:p>
    <w:p w14:paraId="7585C718" w14:textId="77777777" w:rsidR="000558BC" w:rsidRDefault="000558BC" w:rsidP="000558BC">
      <w:pPr>
        <w:rPr>
          <w:rFonts w:ascii="Times New Roman" w:hAnsi="Times New Roman" w:cs="Times New Roman"/>
          <w:sz w:val="28"/>
          <w:szCs w:val="28"/>
        </w:rPr>
      </w:pPr>
    </w:p>
    <w:p w14:paraId="2833CE0B" w14:textId="77777777" w:rsidR="000558BC" w:rsidRDefault="000558BC" w:rsidP="000558BC">
      <w:pPr>
        <w:rPr>
          <w:rFonts w:ascii="Times New Roman" w:hAnsi="Times New Roman" w:cs="Times New Roman"/>
          <w:sz w:val="28"/>
          <w:szCs w:val="28"/>
        </w:rPr>
      </w:pPr>
    </w:p>
    <w:p w14:paraId="66744C3E" w14:textId="77777777" w:rsidR="000558BC" w:rsidRDefault="000558BC" w:rsidP="000558BC">
      <w:pPr>
        <w:rPr>
          <w:rFonts w:ascii="Times New Roman" w:hAnsi="Times New Roman" w:cs="Times New Roman"/>
          <w:sz w:val="28"/>
          <w:szCs w:val="28"/>
        </w:rPr>
      </w:pPr>
    </w:p>
    <w:p w14:paraId="1516A7F5" w14:textId="78155AA9" w:rsidR="00964C56" w:rsidRDefault="00964C56">
      <w:pPr>
        <w:rPr>
          <w:rFonts w:ascii="Times New Roman" w:hAnsi="Times New Roman" w:cs="Times New Roman"/>
          <w:sz w:val="24"/>
          <w:szCs w:val="24"/>
        </w:rPr>
      </w:pPr>
      <w:r>
        <w:rPr>
          <w:rFonts w:ascii="Times New Roman" w:hAnsi="Times New Roman" w:cs="Times New Roman"/>
          <w:sz w:val="24"/>
          <w:szCs w:val="24"/>
        </w:rPr>
        <w:br w:type="page"/>
      </w:r>
    </w:p>
    <w:p w14:paraId="37D586FA" w14:textId="77777777" w:rsidR="00AF6B55" w:rsidRPr="00967512" w:rsidRDefault="00AF6B55" w:rsidP="00AF6B55">
      <w:pPr>
        <w:rPr>
          <w:rFonts w:ascii="Times New Roman" w:hAnsi="Times New Roman" w:cs="Times New Roman"/>
          <w:sz w:val="32"/>
          <w:szCs w:val="32"/>
        </w:rPr>
      </w:pPr>
      <w:r w:rsidRPr="00967512">
        <w:rPr>
          <w:rFonts w:ascii="Times New Roman" w:hAnsi="Times New Roman" w:cs="Times New Roman"/>
          <w:sz w:val="32"/>
          <w:szCs w:val="32"/>
        </w:rPr>
        <w:lastRenderedPageBreak/>
        <w:t>S</w:t>
      </w:r>
      <w:r>
        <w:rPr>
          <w:rFonts w:ascii="Times New Roman" w:hAnsi="Times New Roman" w:cs="Times New Roman"/>
          <w:sz w:val="32"/>
          <w:szCs w:val="32"/>
        </w:rPr>
        <w:t xml:space="preserve">ECTION    </w:t>
      </w:r>
      <w:r w:rsidRPr="00967512">
        <w:rPr>
          <w:rFonts w:ascii="Times New Roman" w:hAnsi="Times New Roman" w:cs="Times New Roman"/>
          <w:sz w:val="32"/>
          <w:szCs w:val="32"/>
        </w:rPr>
        <w:t>2</w:t>
      </w:r>
      <w:r>
        <w:rPr>
          <w:rFonts w:ascii="Times New Roman" w:hAnsi="Times New Roman" w:cs="Times New Roman"/>
          <w:sz w:val="32"/>
          <w:szCs w:val="32"/>
        </w:rPr>
        <w:t xml:space="preserve">         ARC Standards, Policy, and Practices</w:t>
      </w:r>
    </w:p>
    <w:p w14:paraId="3C3568FD" w14:textId="3FCD1C67" w:rsidR="006D46B4" w:rsidRPr="00222138" w:rsidRDefault="008B44C7" w:rsidP="006D46B4">
      <w:pPr>
        <w:rPr>
          <w:rFonts w:ascii="Times New Roman" w:hAnsi="Times New Roman" w:cs="Times New Roman"/>
          <w:sz w:val="32"/>
          <w:szCs w:val="32"/>
        </w:rPr>
      </w:pPr>
      <w:r w:rsidRPr="00AF6B55">
        <w:rPr>
          <w:rFonts w:ascii="Times New Roman" w:hAnsi="Times New Roman" w:cs="Times New Roman"/>
          <w:sz w:val="32"/>
          <w:szCs w:val="32"/>
        </w:rPr>
        <w:t>S</w:t>
      </w:r>
      <w:r w:rsidR="00AF6B55">
        <w:rPr>
          <w:rFonts w:ascii="Times New Roman" w:hAnsi="Times New Roman" w:cs="Times New Roman"/>
          <w:sz w:val="32"/>
          <w:szCs w:val="32"/>
        </w:rPr>
        <w:t xml:space="preserve">ECTION   </w:t>
      </w:r>
      <w:r w:rsidRPr="00AF6B55">
        <w:rPr>
          <w:rFonts w:ascii="Times New Roman" w:hAnsi="Times New Roman" w:cs="Times New Roman"/>
          <w:sz w:val="32"/>
          <w:szCs w:val="32"/>
        </w:rPr>
        <w:t xml:space="preserve"> </w:t>
      </w:r>
      <w:r w:rsidR="00992C9D" w:rsidRPr="00AF6B55">
        <w:rPr>
          <w:rFonts w:ascii="Times New Roman" w:hAnsi="Times New Roman" w:cs="Times New Roman"/>
          <w:sz w:val="32"/>
          <w:szCs w:val="32"/>
        </w:rPr>
        <w:t>2.2.2</w:t>
      </w:r>
      <w:r w:rsidR="0024425B">
        <w:rPr>
          <w:rFonts w:ascii="Times New Roman" w:hAnsi="Times New Roman" w:cs="Times New Roman"/>
          <w:sz w:val="32"/>
          <w:szCs w:val="32"/>
        </w:rPr>
        <w:t xml:space="preserve">  </w:t>
      </w:r>
      <w:r>
        <w:rPr>
          <w:rFonts w:ascii="Times New Roman" w:hAnsi="Times New Roman" w:cs="Times New Roman"/>
          <w:sz w:val="32"/>
          <w:szCs w:val="32"/>
        </w:rPr>
        <w:t xml:space="preserve"> </w:t>
      </w:r>
      <w:r w:rsidR="00400F5F" w:rsidRPr="00400F5F">
        <w:rPr>
          <w:rFonts w:ascii="Times New Roman" w:hAnsi="Times New Roman" w:cs="Times New Roman"/>
          <w:sz w:val="32"/>
          <w:szCs w:val="32"/>
        </w:rPr>
        <w:t>HOMEOWNER</w:t>
      </w:r>
      <w:r w:rsidR="00400F5F">
        <w:rPr>
          <w:rFonts w:ascii="Times New Roman" w:hAnsi="Times New Roman" w:cs="Times New Roman"/>
          <w:sz w:val="32"/>
          <w:szCs w:val="32"/>
        </w:rPr>
        <w:t xml:space="preserve"> </w:t>
      </w:r>
      <w:r w:rsidR="006D46B4" w:rsidRPr="00222138">
        <w:rPr>
          <w:rFonts w:ascii="Times New Roman" w:hAnsi="Times New Roman" w:cs="Times New Roman"/>
          <w:sz w:val="32"/>
          <w:szCs w:val="32"/>
        </w:rPr>
        <w:t xml:space="preserve">Steps </w:t>
      </w:r>
      <w:r w:rsidR="00992C9D">
        <w:rPr>
          <w:rFonts w:ascii="Times New Roman" w:hAnsi="Times New Roman" w:cs="Times New Roman"/>
          <w:sz w:val="32"/>
          <w:szCs w:val="32"/>
        </w:rPr>
        <w:t xml:space="preserve">for </w:t>
      </w:r>
      <w:r w:rsidR="006D46B4" w:rsidRPr="00222138">
        <w:rPr>
          <w:rFonts w:ascii="Times New Roman" w:hAnsi="Times New Roman" w:cs="Times New Roman"/>
          <w:sz w:val="32"/>
          <w:szCs w:val="32"/>
        </w:rPr>
        <w:t>Modification Request</w:t>
      </w:r>
    </w:p>
    <w:p w14:paraId="506032F3" w14:textId="77777777" w:rsidR="00AA3D54" w:rsidRPr="00222138" w:rsidRDefault="00AA3D54" w:rsidP="00AA3D54">
      <w:pPr>
        <w:rPr>
          <w:rFonts w:ascii="Times New Roman" w:hAnsi="Times New Roman" w:cs="Times New Roman"/>
          <w:sz w:val="28"/>
          <w:szCs w:val="28"/>
        </w:rPr>
      </w:pPr>
      <w:r>
        <w:t>The Modification Requester is responsible for following applicable local &amp; state ordinances and it is not the responsibility of the ARC or Property Manager to inform the Modification Requester of ordinances.</w:t>
      </w:r>
    </w:p>
    <w:p w14:paraId="4ECAB2DF" w14:textId="0188089B" w:rsidR="006D46B4" w:rsidRPr="00222138" w:rsidRDefault="006D46B4" w:rsidP="006D46B4">
      <w:pPr>
        <w:rPr>
          <w:rFonts w:ascii="Times New Roman" w:hAnsi="Times New Roman" w:cs="Times New Roman"/>
          <w:sz w:val="28"/>
          <w:szCs w:val="28"/>
        </w:rPr>
      </w:pPr>
      <w:r w:rsidRPr="00222138">
        <w:rPr>
          <w:rFonts w:ascii="Times New Roman" w:hAnsi="Times New Roman" w:cs="Times New Roman"/>
          <w:noProof/>
          <w:sz w:val="28"/>
          <w:szCs w:val="28"/>
        </w:rPr>
        <mc:AlternateContent>
          <mc:Choice Requires="wps">
            <w:drawing>
              <wp:anchor distT="45720" distB="45720" distL="114300" distR="114300" simplePos="0" relativeHeight="251661312" behindDoc="0" locked="0" layoutInCell="1" allowOverlap="1" wp14:anchorId="301AE3AB" wp14:editId="18E444A0">
                <wp:simplePos x="0" y="0"/>
                <wp:positionH relativeFrom="column">
                  <wp:posOffset>1504950</wp:posOffset>
                </wp:positionH>
                <wp:positionV relativeFrom="paragraph">
                  <wp:posOffset>9525</wp:posOffset>
                </wp:positionV>
                <wp:extent cx="3362325" cy="5905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590550"/>
                        </a:xfrm>
                        <a:prstGeom prst="rect">
                          <a:avLst/>
                        </a:prstGeom>
                        <a:solidFill>
                          <a:srgbClr val="FFFFFF"/>
                        </a:solidFill>
                        <a:ln w="9525">
                          <a:solidFill>
                            <a:srgbClr val="000000"/>
                          </a:solidFill>
                          <a:miter lim="800000"/>
                          <a:headEnd/>
                          <a:tailEnd/>
                        </a:ln>
                      </wps:spPr>
                      <wps:txbx>
                        <w:txbxContent>
                          <w:p w14:paraId="6E055C1C" w14:textId="5879AC38" w:rsidR="00B82F35" w:rsidRPr="00222138" w:rsidRDefault="00B82F35" w:rsidP="006D46B4">
                            <w:pPr>
                              <w:jc w:val="center"/>
                              <w:rPr>
                                <w:rFonts w:ascii="Times New Roman" w:hAnsi="Times New Roman" w:cs="Times New Roman"/>
                                <w:sz w:val="28"/>
                                <w:szCs w:val="28"/>
                              </w:rPr>
                            </w:pPr>
                            <w:r>
                              <w:rPr>
                                <w:rFonts w:ascii="Times New Roman" w:hAnsi="Times New Roman" w:cs="Times New Roman"/>
                                <w:sz w:val="28"/>
                                <w:szCs w:val="28"/>
                              </w:rPr>
                              <w:t xml:space="preserve">1 </w:t>
                            </w:r>
                            <w:r w:rsidRPr="00222138">
                              <w:rPr>
                                <w:rFonts w:ascii="Times New Roman" w:hAnsi="Times New Roman" w:cs="Times New Roman"/>
                                <w:sz w:val="28"/>
                                <w:szCs w:val="28"/>
                              </w:rPr>
                              <w:t>Homeowner Sends Written Request or Email to Ocean Gallery Property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AE3AB" id="_x0000_s1033" type="#_x0000_t202" style="position:absolute;margin-left:118.5pt;margin-top:.75pt;width:264.75pt;height:4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">
                <v:textbox>
                  <w:txbxContent>
                    <w:p w14:paraId="6E055C1C" w14:textId="5879AC38" w:rsidR="00B82F35" w:rsidRPr="00222138" w:rsidRDefault="00B82F35" w:rsidP="006D46B4">
                      <w:pPr>
                        <w:jc w:val="center"/>
                        <w:rPr>
                          <w:rFonts w:ascii="Times New Roman" w:hAnsi="Times New Roman" w:cs="Times New Roman"/>
                          <w:sz w:val="28"/>
                          <w:szCs w:val="28"/>
                        </w:rPr>
                      </w:pPr>
                      <w:r>
                        <w:rPr>
                          <w:rFonts w:ascii="Times New Roman" w:hAnsi="Times New Roman" w:cs="Times New Roman"/>
                          <w:sz w:val="28"/>
                          <w:szCs w:val="28"/>
                        </w:rPr>
                        <w:t xml:space="preserve">1 </w:t>
                      </w:r>
                      <w:r w:rsidRPr="00222138">
                        <w:rPr>
                          <w:rFonts w:ascii="Times New Roman" w:hAnsi="Times New Roman" w:cs="Times New Roman"/>
                          <w:sz w:val="28"/>
                          <w:szCs w:val="28"/>
                        </w:rPr>
                        <w:t>Homeowner Sends Written Request or Email to Ocean Gallery Property Manager</w:t>
                      </w:r>
                    </w:p>
                  </w:txbxContent>
                </v:textbox>
              </v:shape>
            </w:pict>
          </mc:Fallback>
        </mc:AlternateContent>
      </w:r>
    </w:p>
    <w:p w14:paraId="513D06AD" w14:textId="3AF73487" w:rsidR="006D46B4" w:rsidRPr="00222138" w:rsidRDefault="006D46B4" w:rsidP="006D46B4">
      <w:pPr>
        <w:rPr>
          <w:rFonts w:ascii="Times New Roman" w:hAnsi="Times New Roman" w:cs="Times New Roman"/>
          <w:sz w:val="28"/>
          <w:szCs w:val="28"/>
        </w:rPr>
      </w:pPr>
      <w:r>
        <w:rPr>
          <w:rFonts w:ascii="Times New Roman" w:hAnsi="Times New Roman" w:cs="Times New Roman"/>
          <w:sz w:val="28"/>
          <w:szCs w:val="28"/>
        </w:rPr>
        <w:t xml:space="preserve">Step 1:   </w:t>
      </w:r>
    </w:p>
    <w:p w14:paraId="2D3609BE" w14:textId="0759BEBC" w:rsidR="006D46B4" w:rsidRPr="00222138" w:rsidRDefault="006D46B4" w:rsidP="006D46B4">
      <w:pPr>
        <w:rPr>
          <w:rFonts w:ascii="Times New Roman" w:hAnsi="Times New Roman" w:cs="Times New Roman"/>
          <w:sz w:val="28"/>
          <w:szCs w:val="28"/>
        </w:rPr>
      </w:pPr>
    </w:p>
    <w:p w14:paraId="0D209146" w14:textId="77777777" w:rsidR="006D46B4" w:rsidRPr="00222138" w:rsidRDefault="006D46B4" w:rsidP="006D46B4">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299881C2" wp14:editId="5AB6AC51">
                <wp:simplePos x="0" y="0"/>
                <wp:positionH relativeFrom="column">
                  <wp:posOffset>3086100</wp:posOffset>
                </wp:positionH>
                <wp:positionV relativeFrom="paragraph">
                  <wp:posOffset>15240</wp:posOffset>
                </wp:positionV>
                <wp:extent cx="276225" cy="371475"/>
                <wp:effectExtent l="57150" t="19050" r="28575" b="47625"/>
                <wp:wrapNone/>
                <wp:docPr id="5" name="Arrow: Down 5"/>
                <wp:cNvGraphicFramePr/>
                <a:graphic xmlns:a="http://schemas.openxmlformats.org/drawingml/2006/main">
                  <a:graphicData uri="http://schemas.microsoft.com/office/word/2010/wordprocessingShape">
                    <wps:wsp>
                      <wps:cNvSpPr/>
                      <wps:spPr>
                        <a:xfrm>
                          <a:off x="0" y="0"/>
                          <a:ext cx="276225" cy="371475"/>
                        </a:xfrm>
                        <a:prstGeom prst="downArrow">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D2529" id="Arrow: Down 5" o:spid="_x0000_s1026" type="#_x0000_t67" style="position:absolute;margin-left:243pt;margin-top:1.2pt;width:21.7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" adj="13569" filled="f" strokecolor="black [3213]" strokeweight="2.25pt"/>
            </w:pict>
          </mc:Fallback>
        </mc:AlternateContent>
      </w:r>
    </w:p>
    <w:p w14:paraId="3571D657" w14:textId="77777777" w:rsidR="006D46B4" w:rsidRPr="00222138" w:rsidRDefault="006D46B4" w:rsidP="006D46B4">
      <w:pPr>
        <w:rPr>
          <w:rFonts w:ascii="Times New Roman" w:hAnsi="Times New Roman" w:cs="Times New Roman"/>
          <w:sz w:val="28"/>
          <w:szCs w:val="28"/>
        </w:rPr>
      </w:pPr>
    </w:p>
    <w:p w14:paraId="6B388C03" w14:textId="77777777" w:rsidR="006D46B4" w:rsidRPr="00222138" w:rsidRDefault="006D46B4" w:rsidP="006D46B4">
      <w:pPr>
        <w:rPr>
          <w:rFonts w:ascii="Times New Roman" w:hAnsi="Times New Roman" w:cs="Times New Roman"/>
          <w:sz w:val="28"/>
          <w:szCs w:val="28"/>
        </w:rPr>
      </w:pPr>
      <w:r w:rsidRPr="00222138">
        <w:rPr>
          <w:rFonts w:ascii="Times New Roman" w:hAnsi="Times New Roman" w:cs="Times New Roman"/>
          <w:noProof/>
          <w:sz w:val="28"/>
          <w:szCs w:val="28"/>
        </w:rPr>
        <mc:AlternateContent>
          <mc:Choice Requires="wps">
            <w:drawing>
              <wp:anchor distT="45720" distB="45720" distL="114300" distR="114300" simplePos="0" relativeHeight="251662336" behindDoc="0" locked="0" layoutInCell="1" allowOverlap="1" wp14:anchorId="2CFD8C26" wp14:editId="15F656CA">
                <wp:simplePos x="0" y="0"/>
                <wp:positionH relativeFrom="column">
                  <wp:posOffset>1562100</wp:posOffset>
                </wp:positionH>
                <wp:positionV relativeFrom="paragraph">
                  <wp:posOffset>44450</wp:posOffset>
                </wp:positionV>
                <wp:extent cx="3362325" cy="4953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495300"/>
                        </a:xfrm>
                        <a:prstGeom prst="rect">
                          <a:avLst/>
                        </a:prstGeom>
                        <a:solidFill>
                          <a:srgbClr val="FFFFFF"/>
                        </a:solidFill>
                        <a:ln w="9525">
                          <a:solidFill>
                            <a:srgbClr val="000000"/>
                          </a:solidFill>
                          <a:miter lim="800000"/>
                          <a:headEnd/>
                          <a:tailEnd/>
                        </a:ln>
                      </wps:spPr>
                      <wps:txbx>
                        <w:txbxContent>
                          <w:p w14:paraId="7505075E" w14:textId="54A76747" w:rsidR="00B82F35" w:rsidRPr="00CD062F" w:rsidRDefault="00B82F35" w:rsidP="006D46B4">
                            <w:pPr>
                              <w:jc w:val="center"/>
                              <w:rPr>
                                <w:rFonts w:ascii="Times New Roman" w:hAnsi="Times New Roman" w:cs="Times New Roman"/>
                                <w:sz w:val="24"/>
                                <w:szCs w:val="24"/>
                              </w:rPr>
                            </w:pPr>
                            <w:r>
                              <w:rPr>
                                <w:rFonts w:ascii="Times New Roman" w:hAnsi="Times New Roman" w:cs="Times New Roman"/>
                                <w:sz w:val="24"/>
                                <w:szCs w:val="24"/>
                              </w:rPr>
                              <w:t>2 O.G. General Manager Reviews and takes one of the following actions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D8C26" id="_x0000_s1034" type="#_x0000_t202" style="position:absolute;margin-left:123pt;margin-top:3.5pt;width:264.75pt;height:3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">
                <v:textbox>
                  <w:txbxContent>
                    <w:p w14:paraId="7505075E" w14:textId="54A76747" w:rsidR="00B82F35" w:rsidRPr="00CD062F" w:rsidRDefault="00B82F35" w:rsidP="006D46B4">
                      <w:pPr>
                        <w:jc w:val="center"/>
                        <w:rPr>
                          <w:rFonts w:ascii="Times New Roman" w:hAnsi="Times New Roman" w:cs="Times New Roman"/>
                          <w:sz w:val="24"/>
                          <w:szCs w:val="24"/>
                        </w:rPr>
                      </w:pPr>
                      <w:r>
                        <w:rPr>
                          <w:rFonts w:ascii="Times New Roman" w:hAnsi="Times New Roman" w:cs="Times New Roman"/>
                          <w:sz w:val="24"/>
                          <w:szCs w:val="24"/>
                        </w:rPr>
                        <w:t>2 O.G. General Manager Reviews and takes one of the following actions</w:t>
                      </w:r>
                    </w:p>
                  </w:txbxContent>
                </v:textbox>
              </v:shape>
            </w:pict>
          </mc:Fallback>
        </mc:AlternateContent>
      </w:r>
    </w:p>
    <w:p w14:paraId="73604912" w14:textId="77777777" w:rsidR="006D46B4" w:rsidRDefault="006D46B4" w:rsidP="006D46B4">
      <w:pPr>
        <w:rPr>
          <w:rFonts w:ascii="Times New Roman" w:hAnsi="Times New Roman" w:cs="Times New Roman"/>
          <w:sz w:val="28"/>
          <w:szCs w:val="28"/>
        </w:rPr>
      </w:pPr>
      <w:r>
        <w:rPr>
          <w:rFonts w:ascii="Times New Roman" w:hAnsi="Times New Roman" w:cs="Times New Roman"/>
          <w:sz w:val="28"/>
          <w:szCs w:val="28"/>
        </w:rPr>
        <w:t xml:space="preserve">Step 2:  </w:t>
      </w:r>
    </w:p>
    <w:p w14:paraId="4FE02CA7" w14:textId="77777777" w:rsidR="006D46B4" w:rsidRDefault="006D46B4" w:rsidP="006D46B4">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266C33B7" wp14:editId="2008AD07">
                <wp:simplePos x="0" y="0"/>
                <wp:positionH relativeFrom="column">
                  <wp:posOffset>1685925</wp:posOffset>
                </wp:positionH>
                <wp:positionV relativeFrom="paragraph">
                  <wp:posOffset>156210</wp:posOffset>
                </wp:positionV>
                <wp:extent cx="276225" cy="371475"/>
                <wp:effectExtent l="57150" t="19050" r="28575" b="47625"/>
                <wp:wrapNone/>
                <wp:docPr id="11" name="Arrow: Down 11"/>
                <wp:cNvGraphicFramePr/>
                <a:graphic xmlns:a="http://schemas.openxmlformats.org/drawingml/2006/main">
                  <a:graphicData uri="http://schemas.microsoft.com/office/word/2010/wordprocessingShape">
                    <wps:wsp>
                      <wps:cNvSpPr/>
                      <wps:spPr>
                        <a:xfrm>
                          <a:off x="0" y="0"/>
                          <a:ext cx="276225" cy="371475"/>
                        </a:xfrm>
                        <a:prstGeom prst="downArrow">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3CF1F" id="Arrow: Down 11" o:spid="_x0000_s1026" type="#_x0000_t67" style="position:absolute;margin-left:132.75pt;margin-top:12.3pt;width:21.7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" adj="13569" filled="f" strokecolor="black [3213]" strokeweight="2.2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07E2AC34" wp14:editId="1DF50562">
                <wp:simplePos x="0" y="0"/>
                <wp:positionH relativeFrom="column">
                  <wp:posOffset>4419600</wp:posOffset>
                </wp:positionH>
                <wp:positionV relativeFrom="paragraph">
                  <wp:posOffset>159385</wp:posOffset>
                </wp:positionV>
                <wp:extent cx="276225" cy="371475"/>
                <wp:effectExtent l="57150" t="19050" r="28575" b="47625"/>
                <wp:wrapNone/>
                <wp:docPr id="12" name="Arrow: Down 12"/>
                <wp:cNvGraphicFramePr/>
                <a:graphic xmlns:a="http://schemas.openxmlformats.org/drawingml/2006/main">
                  <a:graphicData uri="http://schemas.microsoft.com/office/word/2010/wordprocessingShape">
                    <wps:wsp>
                      <wps:cNvSpPr/>
                      <wps:spPr>
                        <a:xfrm>
                          <a:off x="0" y="0"/>
                          <a:ext cx="276225" cy="371475"/>
                        </a:xfrm>
                        <a:prstGeom prst="downArrow">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9DA8A" id="Arrow: Down 12" o:spid="_x0000_s1026" type="#_x0000_t67" style="position:absolute;margin-left:348pt;margin-top:12.55pt;width:21.75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" adj="13569" filled="f" strokecolor="black [3213]" strokeweight="2.25pt"/>
            </w:pict>
          </mc:Fallback>
        </mc:AlternateContent>
      </w:r>
    </w:p>
    <w:p w14:paraId="661DD8E9" w14:textId="77777777" w:rsidR="006D46B4" w:rsidRDefault="006D46B4" w:rsidP="006D46B4">
      <w:pPr>
        <w:rPr>
          <w:rFonts w:ascii="Times New Roman" w:hAnsi="Times New Roman" w:cs="Times New Roman"/>
          <w:sz w:val="28"/>
          <w:szCs w:val="28"/>
        </w:rPr>
      </w:pPr>
    </w:p>
    <w:p w14:paraId="22173F1C" w14:textId="5F53D0AD" w:rsidR="006D46B4" w:rsidRDefault="00872C1E" w:rsidP="006D46B4">
      <w:pPr>
        <w:rPr>
          <w:rFonts w:ascii="Times New Roman" w:hAnsi="Times New Roman" w:cs="Times New Roman"/>
          <w:sz w:val="28"/>
          <w:szCs w:val="28"/>
        </w:rPr>
      </w:pPr>
      <w:r w:rsidRPr="00222138">
        <w:rPr>
          <w:rFonts w:ascii="Times New Roman" w:hAnsi="Times New Roman" w:cs="Times New Roman"/>
          <w:noProof/>
          <w:sz w:val="28"/>
          <w:szCs w:val="28"/>
        </w:rPr>
        <mc:AlternateContent>
          <mc:Choice Requires="wps">
            <w:drawing>
              <wp:anchor distT="45720" distB="45720" distL="114300" distR="114300" simplePos="0" relativeHeight="251665408" behindDoc="0" locked="0" layoutInCell="1" allowOverlap="1" wp14:anchorId="77DB9D3D" wp14:editId="2E8B3F10">
                <wp:simplePos x="0" y="0"/>
                <wp:positionH relativeFrom="column">
                  <wp:posOffset>1257300</wp:posOffset>
                </wp:positionH>
                <wp:positionV relativeFrom="paragraph">
                  <wp:posOffset>175260</wp:posOffset>
                </wp:positionV>
                <wp:extent cx="2076450" cy="13239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323975"/>
                        </a:xfrm>
                        <a:prstGeom prst="rect">
                          <a:avLst/>
                        </a:prstGeom>
                        <a:solidFill>
                          <a:srgbClr val="FFFFFF"/>
                        </a:solidFill>
                        <a:ln w="9525">
                          <a:solidFill>
                            <a:srgbClr val="000000"/>
                          </a:solidFill>
                          <a:miter lim="800000"/>
                          <a:headEnd/>
                          <a:tailEnd/>
                        </a:ln>
                      </wps:spPr>
                      <wps:txbx>
                        <w:txbxContent>
                          <w:p w14:paraId="3C367D9F" w14:textId="4B83CC25" w:rsidR="00B82F35" w:rsidRPr="00CD062F" w:rsidRDefault="00B82F35" w:rsidP="006D46B4">
                            <w:pPr>
                              <w:jc w:val="center"/>
                              <w:rPr>
                                <w:rFonts w:ascii="Times New Roman" w:hAnsi="Times New Roman" w:cs="Times New Roman"/>
                                <w:sz w:val="24"/>
                                <w:szCs w:val="24"/>
                              </w:rPr>
                            </w:pPr>
                            <w:r>
                              <w:rPr>
                                <w:rFonts w:ascii="Times New Roman" w:hAnsi="Times New Roman" w:cs="Times New Roman"/>
                                <w:sz w:val="24"/>
                                <w:szCs w:val="24"/>
                              </w:rPr>
                              <w:t xml:space="preserve">3A:   General </w:t>
                            </w:r>
                            <w:r w:rsidRPr="00CD062F">
                              <w:rPr>
                                <w:rFonts w:ascii="Times New Roman" w:hAnsi="Times New Roman" w:cs="Times New Roman"/>
                                <w:sz w:val="24"/>
                                <w:szCs w:val="24"/>
                              </w:rPr>
                              <w:t>Manager</w:t>
                            </w:r>
                            <w:r>
                              <w:rPr>
                                <w:rFonts w:ascii="Times New Roman" w:hAnsi="Times New Roman" w:cs="Times New Roman"/>
                                <w:sz w:val="24"/>
                                <w:szCs w:val="24"/>
                              </w:rPr>
                              <w:t xml:space="preserve"> reviews request and approves request under his authority (granted by ARC) &amp; Homeowner proceeds. (e.g. Repaint house same exterior color)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B9D3D" id="Text Box 4" o:spid="_x0000_s1035" type="#_x0000_t202" style="position:absolute;margin-left:99pt;margin-top:13.8pt;width:163.5pt;height:104.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HpuJwIAAEwEAAAOAAAAZHJzL2Uyb0RvYy54bWysVNtu2zAMfR+wfxD0vjhxnbYx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">
                <v:textbox>
                  <w:txbxContent>
                    <w:p w14:paraId="3C367D9F" w14:textId="4B83CC25" w:rsidR="00B82F35" w:rsidRPr="00CD062F" w:rsidRDefault="00B82F35" w:rsidP="006D46B4">
                      <w:pPr>
                        <w:jc w:val="center"/>
                        <w:rPr>
                          <w:rFonts w:ascii="Times New Roman" w:hAnsi="Times New Roman" w:cs="Times New Roman"/>
                          <w:sz w:val="24"/>
                          <w:szCs w:val="24"/>
                        </w:rPr>
                      </w:pPr>
                      <w:r>
                        <w:rPr>
                          <w:rFonts w:ascii="Times New Roman" w:hAnsi="Times New Roman" w:cs="Times New Roman"/>
                          <w:sz w:val="24"/>
                          <w:szCs w:val="24"/>
                        </w:rPr>
                        <w:t xml:space="preserve">3A:   General </w:t>
                      </w:r>
                      <w:r w:rsidRPr="00CD062F">
                        <w:rPr>
                          <w:rFonts w:ascii="Times New Roman" w:hAnsi="Times New Roman" w:cs="Times New Roman"/>
                          <w:sz w:val="24"/>
                          <w:szCs w:val="24"/>
                        </w:rPr>
                        <w:t>Manager</w:t>
                      </w:r>
                      <w:r>
                        <w:rPr>
                          <w:rFonts w:ascii="Times New Roman" w:hAnsi="Times New Roman" w:cs="Times New Roman"/>
                          <w:sz w:val="24"/>
                          <w:szCs w:val="24"/>
                        </w:rPr>
                        <w:t xml:space="preserve"> reviews request and approves request under his authority (granted by ARC) &amp; Homeowner proceeds. (e.g. Repaint house same exterior color)</w:t>
                      </w:r>
                    </w:p>
                  </w:txbxContent>
                </v:textbox>
              </v:shape>
            </w:pict>
          </mc:Fallback>
        </mc:AlternateContent>
      </w:r>
      <w:r w:rsidR="006D46B4" w:rsidRPr="00222138">
        <w:rPr>
          <w:rFonts w:ascii="Times New Roman" w:hAnsi="Times New Roman" w:cs="Times New Roman"/>
          <w:noProof/>
          <w:sz w:val="28"/>
          <w:szCs w:val="28"/>
        </w:rPr>
        <mc:AlternateContent>
          <mc:Choice Requires="wps">
            <w:drawing>
              <wp:anchor distT="45720" distB="45720" distL="114300" distR="114300" simplePos="0" relativeHeight="251663360" behindDoc="0" locked="0" layoutInCell="1" allowOverlap="1" wp14:anchorId="5BDC46CF" wp14:editId="1C8253CB">
                <wp:simplePos x="0" y="0"/>
                <wp:positionH relativeFrom="margin">
                  <wp:posOffset>3581400</wp:posOffset>
                </wp:positionH>
                <wp:positionV relativeFrom="paragraph">
                  <wp:posOffset>179070</wp:posOffset>
                </wp:positionV>
                <wp:extent cx="2371725" cy="9620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962025"/>
                        </a:xfrm>
                        <a:prstGeom prst="rect">
                          <a:avLst/>
                        </a:prstGeom>
                        <a:solidFill>
                          <a:srgbClr val="FFFFFF"/>
                        </a:solidFill>
                        <a:ln w="9525">
                          <a:solidFill>
                            <a:srgbClr val="000000"/>
                          </a:solidFill>
                          <a:miter lim="800000"/>
                          <a:headEnd/>
                          <a:tailEnd/>
                        </a:ln>
                      </wps:spPr>
                      <wps:txbx>
                        <w:txbxContent>
                          <w:p w14:paraId="45845735" w14:textId="77777777" w:rsidR="00B82F35" w:rsidRPr="00FF70CD" w:rsidRDefault="00B82F35" w:rsidP="006D46B4">
                            <w:pPr>
                              <w:jc w:val="center"/>
                              <w:rPr>
                                <w:rFonts w:ascii="Times New Roman" w:hAnsi="Times New Roman" w:cs="Times New Roman"/>
                                <w:sz w:val="24"/>
                                <w:szCs w:val="24"/>
                              </w:rPr>
                            </w:pPr>
                            <w:r>
                              <w:rPr>
                                <w:rFonts w:ascii="Times New Roman" w:hAnsi="Times New Roman" w:cs="Times New Roman"/>
                                <w:sz w:val="24"/>
                                <w:szCs w:val="24"/>
                              </w:rPr>
                              <w:t xml:space="preserve">3B:    </w:t>
                            </w:r>
                            <w:r w:rsidRPr="00FF70CD">
                              <w:rPr>
                                <w:rFonts w:ascii="Times New Roman" w:hAnsi="Times New Roman" w:cs="Times New Roman"/>
                                <w:sz w:val="24"/>
                                <w:szCs w:val="24"/>
                              </w:rPr>
                              <w:t>P</w:t>
                            </w:r>
                            <w:r>
                              <w:rPr>
                                <w:rFonts w:ascii="Times New Roman" w:hAnsi="Times New Roman" w:cs="Times New Roman"/>
                                <w:sz w:val="24"/>
                                <w:szCs w:val="24"/>
                              </w:rPr>
                              <w:t>roperty Manager provides Modification Request to Homeowner to complete &amp; Homeowner returns to property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C46CF" id="Text Box 3" o:spid="_x0000_s1036" type="#_x0000_t202" style="position:absolute;margin-left:282pt;margin-top:14.1pt;width:186.75pt;height:75.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">
                <v:textbox>
                  <w:txbxContent>
                    <w:p w14:paraId="45845735" w14:textId="77777777" w:rsidR="00B82F35" w:rsidRPr="00FF70CD" w:rsidRDefault="00B82F35" w:rsidP="006D46B4">
                      <w:pPr>
                        <w:jc w:val="center"/>
                        <w:rPr>
                          <w:rFonts w:ascii="Times New Roman" w:hAnsi="Times New Roman" w:cs="Times New Roman"/>
                          <w:sz w:val="24"/>
                          <w:szCs w:val="24"/>
                        </w:rPr>
                      </w:pPr>
                      <w:r>
                        <w:rPr>
                          <w:rFonts w:ascii="Times New Roman" w:hAnsi="Times New Roman" w:cs="Times New Roman"/>
                          <w:sz w:val="24"/>
                          <w:szCs w:val="24"/>
                        </w:rPr>
                        <w:t xml:space="preserve">3B:    </w:t>
                      </w:r>
                      <w:r w:rsidRPr="00FF70CD">
                        <w:rPr>
                          <w:rFonts w:ascii="Times New Roman" w:hAnsi="Times New Roman" w:cs="Times New Roman"/>
                          <w:sz w:val="24"/>
                          <w:szCs w:val="24"/>
                        </w:rPr>
                        <w:t>P</w:t>
                      </w:r>
                      <w:r>
                        <w:rPr>
                          <w:rFonts w:ascii="Times New Roman" w:hAnsi="Times New Roman" w:cs="Times New Roman"/>
                          <w:sz w:val="24"/>
                          <w:szCs w:val="24"/>
                        </w:rPr>
                        <w:t>roperty Manager provides Modification Request to Homeowner to complete &amp; Homeowner returns to property manager</w:t>
                      </w:r>
                    </w:p>
                  </w:txbxContent>
                </v:textbox>
                <w10:wrap anchorx="margin"/>
              </v:shape>
            </w:pict>
          </mc:Fallback>
        </mc:AlternateContent>
      </w:r>
    </w:p>
    <w:p w14:paraId="70DCCE31" w14:textId="77777777" w:rsidR="006D46B4" w:rsidRDefault="006D46B4" w:rsidP="006D46B4">
      <w:pPr>
        <w:rPr>
          <w:rFonts w:ascii="Times New Roman" w:hAnsi="Times New Roman" w:cs="Times New Roman"/>
          <w:sz w:val="28"/>
          <w:szCs w:val="28"/>
        </w:rPr>
      </w:pPr>
    </w:p>
    <w:p w14:paraId="61DF1068" w14:textId="77777777" w:rsidR="006D46B4" w:rsidRDefault="006D46B4" w:rsidP="006D46B4">
      <w:pPr>
        <w:rPr>
          <w:rFonts w:ascii="Times New Roman" w:hAnsi="Times New Roman" w:cs="Times New Roman"/>
          <w:sz w:val="28"/>
          <w:szCs w:val="28"/>
        </w:rPr>
      </w:pPr>
      <w:r>
        <w:rPr>
          <w:rFonts w:ascii="Times New Roman" w:hAnsi="Times New Roman" w:cs="Times New Roman"/>
          <w:sz w:val="28"/>
          <w:szCs w:val="28"/>
        </w:rPr>
        <w:t>Step 3a &amp; 3B</w:t>
      </w:r>
    </w:p>
    <w:p w14:paraId="4585411E" w14:textId="77777777" w:rsidR="006D46B4" w:rsidRDefault="006D46B4" w:rsidP="006D46B4">
      <w:pPr>
        <w:rPr>
          <w:rFonts w:ascii="Times New Roman" w:hAnsi="Times New Roman" w:cs="Times New Roman"/>
          <w:sz w:val="28"/>
          <w:szCs w:val="28"/>
        </w:rPr>
      </w:pPr>
    </w:p>
    <w:p w14:paraId="242005D9" w14:textId="77777777" w:rsidR="006D46B4" w:rsidRDefault="006D46B4" w:rsidP="006D46B4">
      <w:pPr>
        <w:rPr>
          <w:rFonts w:ascii="Times New Roman" w:hAnsi="Times New Roman" w:cs="Times New Roman"/>
          <w:sz w:val="28"/>
          <w:szCs w:val="28"/>
        </w:rPr>
      </w:pPr>
    </w:p>
    <w:p w14:paraId="7B8D2986" w14:textId="77777777" w:rsidR="006D46B4" w:rsidRDefault="006D46B4" w:rsidP="006D46B4">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1DA1316D" wp14:editId="4BF1F1DF">
                <wp:simplePos x="0" y="0"/>
                <wp:positionH relativeFrom="column">
                  <wp:posOffset>4333875</wp:posOffset>
                </wp:positionH>
                <wp:positionV relativeFrom="paragraph">
                  <wp:posOffset>189865</wp:posOffset>
                </wp:positionV>
                <wp:extent cx="276225" cy="371475"/>
                <wp:effectExtent l="57150" t="19050" r="28575" b="47625"/>
                <wp:wrapNone/>
                <wp:docPr id="13" name="Arrow: Down 13"/>
                <wp:cNvGraphicFramePr/>
                <a:graphic xmlns:a="http://schemas.openxmlformats.org/drawingml/2006/main">
                  <a:graphicData uri="http://schemas.microsoft.com/office/word/2010/wordprocessingShape">
                    <wps:wsp>
                      <wps:cNvSpPr/>
                      <wps:spPr>
                        <a:xfrm>
                          <a:off x="0" y="0"/>
                          <a:ext cx="276225" cy="371475"/>
                        </a:xfrm>
                        <a:prstGeom prst="downArrow">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81D78" id="Arrow: Down 13" o:spid="_x0000_s1026" type="#_x0000_t67" style="position:absolute;margin-left:341.25pt;margin-top:14.95pt;width:21.7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" adj="13569" filled="f" strokecolor="black [3213]" strokeweight="2.25pt"/>
            </w:pict>
          </mc:Fallback>
        </mc:AlternateContent>
      </w:r>
    </w:p>
    <w:p w14:paraId="717EF5C2" w14:textId="77777777" w:rsidR="006D46B4" w:rsidRDefault="006D46B4" w:rsidP="006D46B4">
      <w:pPr>
        <w:rPr>
          <w:rFonts w:ascii="Times New Roman" w:hAnsi="Times New Roman" w:cs="Times New Roman"/>
          <w:sz w:val="28"/>
          <w:szCs w:val="28"/>
        </w:rPr>
      </w:pPr>
    </w:p>
    <w:p w14:paraId="2EA70BE3" w14:textId="77777777" w:rsidR="006D46B4" w:rsidRDefault="006D46B4" w:rsidP="006D46B4">
      <w:pPr>
        <w:rPr>
          <w:rFonts w:ascii="Times New Roman" w:hAnsi="Times New Roman" w:cs="Times New Roman"/>
          <w:sz w:val="28"/>
          <w:szCs w:val="28"/>
        </w:rPr>
      </w:pPr>
    </w:p>
    <w:p w14:paraId="597FD968" w14:textId="77777777" w:rsidR="006D46B4" w:rsidRDefault="006D46B4" w:rsidP="006D46B4">
      <w:pPr>
        <w:rPr>
          <w:rFonts w:ascii="Times New Roman" w:hAnsi="Times New Roman" w:cs="Times New Roman"/>
          <w:sz w:val="28"/>
          <w:szCs w:val="28"/>
        </w:rPr>
      </w:pPr>
      <w:r w:rsidRPr="00222138">
        <w:rPr>
          <w:rFonts w:ascii="Times New Roman" w:hAnsi="Times New Roman" w:cs="Times New Roman"/>
          <w:noProof/>
          <w:sz w:val="28"/>
          <w:szCs w:val="28"/>
        </w:rPr>
        <mc:AlternateContent>
          <mc:Choice Requires="wps">
            <w:drawing>
              <wp:anchor distT="45720" distB="45720" distL="114300" distR="114300" simplePos="0" relativeHeight="251664384" behindDoc="0" locked="0" layoutInCell="1" allowOverlap="1" wp14:anchorId="1BD8D899" wp14:editId="68FA1E3A">
                <wp:simplePos x="0" y="0"/>
                <wp:positionH relativeFrom="column">
                  <wp:posOffset>1333500</wp:posOffset>
                </wp:positionH>
                <wp:positionV relativeFrom="paragraph">
                  <wp:posOffset>10795</wp:posOffset>
                </wp:positionV>
                <wp:extent cx="4457700" cy="6286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28650"/>
                        </a:xfrm>
                        <a:prstGeom prst="rect">
                          <a:avLst/>
                        </a:prstGeom>
                        <a:solidFill>
                          <a:srgbClr val="FFFFFF"/>
                        </a:solidFill>
                        <a:ln w="9525">
                          <a:solidFill>
                            <a:srgbClr val="000000"/>
                          </a:solidFill>
                          <a:miter lim="800000"/>
                          <a:headEnd/>
                          <a:tailEnd/>
                        </a:ln>
                      </wps:spPr>
                      <wps:txbx>
                        <w:txbxContent>
                          <w:p w14:paraId="2BC8DF82" w14:textId="4BCA96C8" w:rsidR="00B82F35" w:rsidRPr="00CD062F" w:rsidRDefault="00B82F35" w:rsidP="006D46B4">
                            <w:pPr>
                              <w:jc w:val="center"/>
                              <w:rPr>
                                <w:rFonts w:ascii="Times New Roman" w:hAnsi="Times New Roman" w:cs="Times New Roman"/>
                                <w:sz w:val="24"/>
                                <w:szCs w:val="24"/>
                              </w:rPr>
                            </w:pPr>
                            <w:r>
                              <w:rPr>
                                <w:rFonts w:ascii="Times New Roman" w:hAnsi="Times New Roman" w:cs="Times New Roman"/>
                                <w:sz w:val="24"/>
                                <w:szCs w:val="24"/>
                              </w:rPr>
                              <w:t xml:space="preserve"> 4 </w:t>
                            </w:r>
                            <w:r w:rsidRPr="00CD062F">
                              <w:rPr>
                                <w:rFonts w:ascii="Times New Roman" w:hAnsi="Times New Roman" w:cs="Times New Roman"/>
                                <w:sz w:val="24"/>
                                <w:szCs w:val="24"/>
                              </w:rPr>
                              <w:t xml:space="preserve">Homeowner </w:t>
                            </w:r>
                            <w:r>
                              <w:rPr>
                                <w:rFonts w:ascii="Times New Roman" w:hAnsi="Times New Roman" w:cs="Times New Roman"/>
                                <w:sz w:val="24"/>
                                <w:szCs w:val="24"/>
                              </w:rPr>
                              <w:t>completes Modification Request &amp; returns request to Property Manager.   Property Manager schedule Architectural Review Committee (ARC).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8D899" id="_x0000_s1037" type="#_x0000_t202" style="position:absolute;margin-left:105pt;margin-top:.85pt;width:351pt;height:4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HsJQIAAEw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">
                <v:textbox>
                  <w:txbxContent>
                    <w:p w14:paraId="2BC8DF82" w14:textId="4BCA96C8" w:rsidR="00B82F35" w:rsidRPr="00CD062F" w:rsidRDefault="00B82F35" w:rsidP="006D46B4">
                      <w:pPr>
                        <w:jc w:val="center"/>
                        <w:rPr>
                          <w:rFonts w:ascii="Times New Roman" w:hAnsi="Times New Roman" w:cs="Times New Roman"/>
                          <w:sz w:val="24"/>
                          <w:szCs w:val="24"/>
                        </w:rPr>
                      </w:pPr>
                      <w:r>
                        <w:rPr>
                          <w:rFonts w:ascii="Times New Roman" w:hAnsi="Times New Roman" w:cs="Times New Roman"/>
                          <w:sz w:val="24"/>
                          <w:szCs w:val="24"/>
                        </w:rPr>
                        <w:t xml:space="preserve"> 4 </w:t>
                      </w:r>
                      <w:r w:rsidRPr="00CD062F">
                        <w:rPr>
                          <w:rFonts w:ascii="Times New Roman" w:hAnsi="Times New Roman" w:cs="Times New Roman"/>
                          <w:sz w:val="24"/>
                          <w:szCs w:val="24"/>
                        </w:rPr>
                        <w:t xml:space="preserve">Homeowner </w:t>
                      </w:r>
                      <w:r>
                        <w:rPr>
                          <w:rFonts w:ascii="Times New Roman" w:hAnsi="Times New Roman" w:cs="Times New Roman"/>
                          <w:sz w:val="24"/>
                          <w:szCs w:val="24"/>
                        </w:rPr>
                        <w:t>completes Modification Request &amp; returns request to Property Manager.   Property Manager schedule Architectural Review Committee (ARC).</w:t>
                      </w:r>
                    </w:p>
                  </w:txbxContent>
                </v:textbox>
              </v:shape>
            </w:pict>
          </mc:Fallback>
        </mc:AlternateContent>
      </w:r>
    </w:p>
    <w:p w14:paraId="18C451BC" w14:textId="2EFF0428" w:rsidR="006D46B4" w:rsidRDefault="006D46B4" w:rsidP="006D46B4">
      <w:pPr>
        <w:rPr>
          <w:rFonts w:ascii="Times New Roman" w:hAnsi="Times New Roman" w:cs="Times New Roman"/>
          <w:sz w:val="28"/>
          <w:szCs w:val="28"/>
        </w:rPr>
      </w:pPr>
      <w:r>
        <w:rPr>
          <w:rFonts w:ascii="Times New Roman" w:hAnsi="Times New Roman" w:cs="Times New Roman"/>
          <w:sz w:val="28"/>
          <w:szCs w:val="28"/>
        </w:rPr>
        <w:t>Step 4:</w:t>
      </w:r>
    </w:p>
    <w:p w14:paraId="3E8062CD" w14:textId="77777777" w:rsidR="006D46B4" w:rsidRDefault="006D46B4" w:rsidP="006D46B4">
      <w:pPr>
        <w:rPr>
          <w:rFonts w:ascii="Times New Roman" w:hAnsi="Times New Roman" w:cs="Times New Roman"/>
          <w:sz w:val="28"/>
          <w:szCs w:val="28"/>
        </w:rPr>
      </w:pPr>
    </w:p>
    <w:p w14:paraId="5E5B3394" w14:textId="77777777" w:rsidR="006D46B4" w:rsidRDefault="006D46B4" w:rsidP="006D46B4">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5E667D32" wp14:editId="420EE61E">
                <wp:simplePos x="0" y="0"/>
                <wp:positionH relativeFrom="column">
                  <wp:posOffset>3372304</wp:posOffset>
                </wp:positionH>
                <wp:positionV relativeFrom="paragraph">
                  <wp:posOffset>52887</wp:posOffset>
                </wp:positionV>
                <wp:extent cx="276225" cy="371475"/>
                <wp:effectExtent l="57150" t="19050" r="28575" b="47625"/>
                <wp:wrapNone/>
                <wp:docPr id="14" name="Arrow: Down 14"/>
                <wp:cNvGraphicFramePr/>
                <a:graphic xmlns:a="http://schemas.openxmlformats.org/drawingml/2006/main">
                  <a:graphicData uri="http://schemas.microsoft.com/office/word/2010/wordprocessingShape">
                    <wps:wsp>
                      <wps:cNvSpPr/>
                      <wps:spPr>
                        <a:xfrm>
                          <a:off x="0" y="0"/>
                          <a:ext cx="276225" cy="371475"/>
                        </a:xfrm>
                        <a:prstGeom prst="downArrow">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4DC6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4" o:spid="_x0000_s1026" type="#_x0000_t67" style="position:absolute;margin-left:265.55pt;margin-top:4.15pt;width:21.75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" adj="13569" filled="f" strokecolor="black [3213]" strokeweight="2.25pt"/>
            </w:pict>
          </mc:Fallback>
        </mc:AlternateContent>
      </w:r>
    </w:p>
    <w:p w14:paraId="6BD69E30" w14:textId="77777777" w:rsidR="006D46B4" w:rsidRDefault="006D46B4" w:rsidP="006D46B4">
      <w:pPr>
        <w:rPr>
          <w:rFonts w:ascii="Times New Roman" w:hAnsi="Times New Roman" w:cs="Times New Roman"/>
          <w:sz w:val="28"/>
          <w:szCs w:val="28"/>
        </w:rPr>
      </w:pPr>
    </w:p>
    <w:p w14:paraId="237F8715" w14:textId="77777777" w:rsidR="006D46B4" w:rsidRDefault="006D46B4" w:rsidP="006D46B4">
      <w:pPr>
        <w:rPr>
          <w:rFonts w:ascii="Times New Roman" w:hAnsi="Times New Roman" w:cs="Times New Roman"/>
          <w:sz w:val="28"/>
          <w:szCs w:val="28"/>
        </w:rPr>
      </w:pPr>
      <w:r w:rsidRPr="00222138">
        <w:rPr>
          <w:rFonts w:ascii="Times New Roman" w:hAnsi="Times New Roman" w:cs="Times New Roman"/>
          <w:noProof/>
          <w:sz w:val="28"/>
          <w:szCs w:val="28"/>
        </w:rPr>
        <mc:AlternateContent>
          <mc:Choice Requires="wps">
            <w:drawing>
              <wp:anchor distT="45720" distB="45720" distL="114300" distR="114300" simplePos="0" relativeHeight="251667456" behindDoc="0" locked="0" layoutInCell="1" allowOverlap="1" wp14:anchorId="05920EE3" wp14:editId="388F6942">
                <wp:simplePos x="0" y="0"/>
                <wp:positionH relativeFrom="column">
                  <wp:posOffset>1371600</wp:posOffset>
                </wp:positionH>
                <wp:positionV relativeFrom="paragraph">
                  <wp:posOffset>66041</wp:posOffset>
                </wp:positionV>
                <wp:extent cx="4391025" cy="4762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476250"/>
                        </a:xfrm>
                        <a:prstGeom prst="rect">
                          <a:avLst/>
                        </a:prstGeom>
                        <a:solidFill>
                          <a:srgbClr val="FFFFFF"/>
                        </a:solidFill>
                        <a:ln w="9525">
                          <a:solidFill>
                            <a:srgbClr val="000000"/>
                          </a:solidFill>
                          <a:miter lim="800000"/>
                          <a:headEnd/>
                          <a:tailEnd/>
                        </a:ln>
                      </wps:spPr>
                      <wps:txbx>
                        <w:txbxContent>
                          <w:p w14:paraId="4D737C21" w14:textId="4A1CBEA5" w:rsidR="00B82F35" w:rsidRPr="00CD062F" w:rsidRDefault="00B82F35" w:rsidP="006D46B4">
                            <w:pPr>
                              <w:jc w:val="center"/>
                              <w:rPr>
                                <w:rFonts w:ascii="Times New Roman" w:hAnsi="Times New Roman" w:cs="Times New Roman"/>
                                <w:sz w:val="24"/>
                                <w:szCs w:val="24"/>
                              </w:rPr>
                            </w:pPr>
                            <w:r>
                              <w:rPr>
                                <w:rFonts w:ascii="Times New Roman" w:hAnsi="Times New Roman" w:cs="Times New Roman"/>
                                <w:sz w:val="24"/>
                                <w:szCs w:val="24"/>
                              </w:rPr>
                              <w:t xml:space="preserve">5   ARC meets to approve or deny Modification Request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20EE3" id="_x0000_s1038" type="#_x0000_t202" style="position:absolute;margin-left:108pt;margin-top:5.2pt;width:345.75pt;height:3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">
                <v:textbox>
                  <w:txbxContent>
                    <w:p w14:paraId="4D737C21" w14:textId="4A1CBEA5" w:rsidR="00B82F35" w:rsidRPr="00CD062F" w:rsidRDefault="00B82F35" w:rsidP="006D46B4">
                      <w:pPr>
                        <w:jc w:val="center"/>
                        <w:rPr>
                          <w:rFonts w:ascii="Times New Roman" w:hAnsi="Times New Roman" w:cs="Times New Roman"/>
                          <w:sz w:val="24"/>
                          <w:szCs w:val="24"/>
                        </w:rPr>
                      </w:pPr>
                      <w:r>
                        <w:rPr>
                          <w:rFonts w:ascii="Times New Roman" w:hAnsi="Times New Roman" w:cs="Times New Roman"/>
                          <w:sz w:val="24"/>
                          <w:szCs w:val="24"/>
                        </w:rPr>
                        <w:t xml:space="preserve">5   ARC meets to approve or deny Modification Request </w:t>
                      </w:r>
                    </w:p>
                  </w:txbxContent>
                </v:textbox>
              </v:shape>
            </w:pict>
          </mc:Fallback>
        </mc:AlternateContent>
      </w:r>
    </w:p>
    <w:p w14:paraId="6E6DFCFA" w14:textId="084F46FB" w:rsidR="006D46B4" w:rsidRDefault="006D46B4" w:rsidP="006D46B4">
      <w:pPr>
        <w:rPr>
          <w:rFonts w:ascii="Times New Roman" w:hAnsi="Times New Roman" w:cs="Times New Roman"/>
          <w:sz w:val="28"/>
          <w:szCs w:val="28"/>
        </w:rPr>
      </w:pPr>
      <w:r>
        <w:rPr>
          <w:rFonts w:ascii="Times New Roman" w:hAnsi="Times New Roman" w:cs="Times New Roman"/>
          <w:sz w:val="28"/>
          <w:szCs w:val="28"/>
        </w:rPr>
        <w:t>Step 5:</w:t>
      </w:r>
    </w:p>
    <w:p w14:paraId="65FAE8EC" w14:textId="43CB833E" w:rsidR="006D46B4" w:rsidRPr="00CD062F" w:rsidRDefault="006D46B4" w:rsidP="006D46B4">
      <w:pPr>
        <w:rPr>
          <w:rFonts w:ascii="Times New Roman" w:hAnsi="Times New Roman" w:cs="Times New Roman"/>
          <w:b/>
          <w:sz w:val="28"/>
          <w:szCs w:val="28"/>
        </w:rPr>
      </w:pPr>
    </w:p>
    <w:p w14:paraId="65C68B2F" w14:textId="7176BD62" w:rsidR="006D46B4" w:rsidRDefault="00285F8C" w:rsidP="006D46B4">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120E3470" wp14:editId="37DCB1C5">
                <wp:simplePos x="0" y="0"/>
                <wp:positionH relativeFrom="column">
                  <wp:posOffset>3362325</wp:posOffset>
                </wp:positionH>
                <wp:positionV relativeFrom="paragraph">
                  <wp:posOffset>104775</wp:posOffset>
                </wp:positionV>
                <wp:extent cx="276225" cy="371475"/>
                <wp:effectExtent l="57150" t="19050" r="28575" b="47625"/>
                <wp:wrapNone/>
                <wp:docPr id="17" name="Arrow: Down 17"/>
                <wp:cNvGraphicFramePr/>
                <a:graphic xmlns:a="http://schemas.openxmlformats.org/drawingml/2006/main">
                  <a:graphicData uri="http://schemas.microsoft.com/office/word/2010/wordprocessingShape">
                    <wps:wsp>
                      <wps:cNvSpPr/>
                      <wps:spPr>
                        <a:xfrm>
                          <a:off x="0" y="0"/>
                          <a:ext cx="276225" cy="371475"/>
                        </a:xfrm>
                        <a:prstGeom prst="downArrow">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B15A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7" o:spid="_x0000_s1026" type="#_x0000_t67" style="position:absolute;margin-left:264.75pt;margin-top:8.25pt;width:21.75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" adj="13569" filled="f" strokecolor="black [3213]" strokeweight="2.25pt"/>
            </w:pict>
          </mc:Fallback>
        </mc:AlternateContent>
      </w:r>
    </w:p>
    <w:p w14:paraId="0CD68808" w14:textId="05C00A2B" w:rsidR="006D46B4" w:rsidRDefault="006D46B4" w:rsidP="006D46B4">
      <w:pPr>
        <w:rPr>
          <w:rFonts w:ascii="Times New Roman" w:hAnsi="Times New Roman" w:cs="Times New Roman"/>
          <w:sz w:val="28"/>
          <w:szCs w:val="28"/>
        </w:rPr>
      </w:pPr>
    </w:p>
    <w:p w14:paraId="1D2D5B59" w14:textId="3352D99B" w:rsidR="006D46B4" w:rsidRDefault="00285F8C" w:rsidP="006D46B4">
      <w:pPr>
        <w:rPr>
          <w:rFonts w:ascii="Times New Roman" w:hAnsi="Times New Roman" w:cs="Times New Roman"/>
          <w:sz w:val="28"/>
          <w:szCs w:val="28"/>
        </w:rPr>
      </w:pPr>
      <w:r w:rsidRPr="00222138">
        <w:rPr>
          <w:rFonts w:ascii="Times New Roman" w:hAnsi="Times New Roman" w:cs="Times New Roman"/>
          <w:noProof/>
          <w:sz w:val="28"/>
          <w:szCs w:val="28"/>
        </w:rPr>
        <mc:AlternateContent>
          <mc:Choice Requires="wps">
            <w:drawing>
              <wp:anchor distT="45720" distB="45720" distL="114300" distR="114300" simplePos="0" relativeHeight="251669504" behindDoc="0" locked="0" layoutInCell="1" allowOverlap="1" wp14:anchorId="270193EE" wp14:editId="7AAAF8E9">
                <wp:simplePos x="0" y="0"/>
                <wp:positionH relativeFrom="margin">
                  <wp:posOffset>1871980</wp:posOffset>
                </wp:positionH>
                <wp:positionV relativeFrom="paragraph">
                  <wp:posOffset>114300</wp:posOffset>
                </wp:positionV>
                <wp:extent cx="3771900" cy="8667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866775"/>
                        </a:xfrm>
                        <a:prstGeom prst="rect">
                          <a:avLst/>
                        </a:prstGeom>
                        <a:solidFill>
                          <a:srgbClr val="FFFFFF"/>
                        </a:solidFill>
                        <a:ln w="9525">
                          <a:solidFill>
                            <a:srgbClr val="000000"/>
                          </a:solidFill>
                          <a:miter lim="800000"/>
                          <a:headEnd/>
                          <a:tailEnd/>
                        </a:ln>
                      </wps:spPr>
                      <wps:txbx>
                        <w:txbxContent>
                          <w:p w14:paraId="11B97462" w14:textId="7CEDCEA0" w:rsidR="00B82F35" w:rsidRPr="00CD062F" w:rsidRDefault="00B82F35" w:rsidP="006D46B4">
                            <w:pPr>
                              <w:jc w:val="center"/>
                              <w:rPr>
                                <w:rFonts w:ascii="Times New Roman" w:hAnsi="Times New Roman" w:cs="Times New Roman"/>
                                <w:sz w:val="24"/>
                                <w:szCs w:val="24"/>
                              </w:rPr>
                            </w:pPr>
                            <w:r>
                              <w:rPr>
                                <w:rFonts w:ascii="Times New Roman" w:hAnsi="Times New Roman" w:cs="Times New Roman"/>
                                <w:sz w:val="24"/>
                                <w:szCs w:val="24"/>
                              </w:rPr>
                              <w:t xml:space="preserve">6   </w:t>
                            </w:r>
                            <w:r w:rsidRPr="00CD062F">
                              <w:rPr>
                                <w:rFonts w:ascii="Times New Roman" w:hAnsi="Times New Roman" w:cs="Times New Roman"/>
                                <w:sz w:val="24"/>
                                <w:szCs w:val="24"/>
                              </w:rPr>
                              <w:t xml:space="preserve">Homeowner </w:t>
                            </w:r>
                            <w:r>
                              <w:rPr>
                                <w:rFonts w:ascii="Times New Roman" w:hAnsi="Times New Roman" w:cs="Times New Roman"/>
                                <w:sz w:val="24"/>
                                <w:szCs w:val="24"/>
                              </w:rPr>
                              <w:t>may appeal denial to Ocean Gallery Property Owners Association Board (OGPOA) in writing (within 30 days).  Any OGPOA Board determination is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193EE" id="_x0000_s1039" type="#_x0000_t202" style="position:absolute;margin-left:147.4pt;margin-top:9pt;width:297pt;height:68.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">
                <v:textbox>
                  <w:txbxContent>
                    <w:p w14:paraId="11B97462" w14:textId="7CEDCEA0" w:rsidR="00B82F35" w:rsidRPr="00CD062F" w:rsidRDefault="00B82F35" w:rsidP="006D46B4">
                      <w:pPr>
                        <w:jc w:val="center"/>
                        <w:rPr>
                          <w:rFonts w:ascii="Times New Roman" w:hAnsi="Times New Roman" w:cs="Times New Roman"/>
                          <w:sz w:val="24"/>
                          <w:szCs w:val="24"/>
                        </w:rPr>
                      </w:pPr>
                      <w:r>
                        <w:rPr>
                          <w:rFonts w:ascii="Times New Roman" w:hAnsi="Times New Roman" w:cs="Times New Roman"/>
                          <w:sz w:val="24"/>
                          <w:szCs w:val="24"/>
                        </w:rPr>
                        <w:t xml:space="preserve">6   </w:t>
                      </w:r>
                      <w:r w:rsidRPr="00CD062F">
                        <w:rPr>
                          <w:rFonts w:ascii="Times New Roman" w:hAnsi="Times New Roman" w:cs="Times New Roman"/>
                          <w:sz w:val="24"/>
                          <w:szCs w:val="24"/>
                        </w:rPr>
                        <w:t xml:space="preserve">Homeowner </w:t>
                      </w:r>
                      <w:r>
                        <w:rPr>
                          <w:rFonts w:ascii="Times New Roman" w:hAnsi="Times New Roman" w:cs="Times New Roman"/>
                          <w:sz w:val="24"/>
                          <w:szCs w:val="24"/>
                        </w:rPr>
                        <w:t>may appeal denial to Ocean Gallery Property Owners Association Board (OGPOA) in writing (within 30 days).  Any OGPOA Board determination is final</w:t>
                      </w:r>
                    </w:p>
                  </w:txbxContent>
                </v:textbox>
                <w10:wrap anchorx="margin"/>
              </v:shape>
            </w:pict>
          </mc:Fallback>
        </mc:AlternateContent>
      </w:r>
    </w:p>
    <w:p w14:paraId="701620E6" w14:textId="2844B05A" w:rsidR="006D46B4" w:rsidRDefault="006D46B4" w:rsidP="006D46B4">
      <w:pPr>
        <w:rPr>
          <w:rFonts w:ascii="Times New Roman" w:hAnsi="Times New Roman" w:cs="Times New Roman"/>
          <w:sz w:val="28"/>
          <w:szCs w:val="28"/>
        </w:rPr>
      </w:pPr>
      <w:r>
        <w:rPr>
          <w:rFonts w:ascii="Times New Roman" w:hAnsi="Times New Roman" w:cs="Times New Roman"/>
          <w:sz w:val="28"/>
          <w:szCs w:val="28"/>
        </w:rPr>
        <w:t>Step 6:</w:t>
      </w:r>
    </w:p>
    <w:p w14:paraId="1BF900E8" w14:textId="04E33BC5" w:rsidR="006D46B4" w:rsidRPr="00CD062F" w:rsidRDefault="006D46B4" w:rsidP="006D46B4">
      <w:pPr>
        <w:rPr>
          <w:rFonts w:ascii="Times New Roman" w:hAnsi="Times New Roman" w:cs="Times New Roman"/>
          <w:b/>
          <w:sz w:val="28"/>
          <w:szCs w:val="28"/>
        </w:rPr>
      </w:pPr>
    </w:p>
    <w:p w14:paraId="3AA486BE" w14:textId="5A518932" w:rsidR="006D46B4" w:rsidRDefault="006D46B4" w:rsidP="006D46B4">
      <w:pPr>
        <w:rPr>
          <w:rFonts w:ascii="Times New Roman" w:hAnsi="Times New Roman" w:cs="Times New Roman"/>
          <w:sz w:val="28"/>
          <w:szCs w:val="28"/>
        </w:rPr>
      </w:pPr>
    </w:p>
    <w:p w14:paraId="18218854" w14:textId="5918FF18" w:rsidR="006D46B4" w:rsidRDefault="006D46B4" w:rsidP="006D46B4">
      <w:pPr>
        <w:rPr>
          <w:rFonts w:ascii="Times New Roman" w:hAnsi="Times New Roman" w:cs="Times New Roman"/>
          <w:sz w:val="28"/>
          <w:szCs w:val="28"/>
        </w:rPr>
      </w:pPr>
    </w:p>
    <w:p w14:paraId="1CD858DE" w14:textId="77777777" w:rsidR="006D46B4" w:rsidRDefault="006D46B4" w:rsidP="006D46B4">
      <w:pPr>
        <w:rPr>
          <w:rFonts w:ascii="Times New Roman" w:hAnsi="Times New Roman" w:cs="Times New Roman"/>
          <w:sz w:val="28"/>
          <w:szCs w:val="28"/>
        </w:rPr>
      </w:pPr>
    </w:p>
    <w:p w14:paraId="7098B4BF" w14:textId="77777777" w:rsidR="00C3422D" w:rsidRDefault="00C3422D">
      <w:pPr>
        <w:rPr>
          <w:rFonts w:ascii="Times New Roman" w:hAnsi="Times New Roman" w:cs="Times New Roman"/>
          <w:sz w:val="32"/>
          <w:szCs w:val="32"/>
        </w:rPr>
      </w:pPr>
      <w:r>
        <w:rPr>
          <w:rFonts w:ascii="Times New Roman" w:hAnsi="Times New Roman" w:cs="Times New Roman"/>
          <w:sz w:val="32"/>
          <w:szCs w:val="32"/>
        </w:rPr>
        <w:br w:type="page"/>
      </w:r>
    </w:p>
    <w:p w14:paraId="48E10A85" w14:textId="70C5D567" w:rsidR="007B2EEE" w:rsidRPr="00967512" w:rsidRDefault="007B2EEE" w:rsidP="007B2EEE">
      <w:pPr>
        <w:rPr>
          <w:rFonts w:ascii="Times New Roman" w:hAnsi="Times New Roman" w:cs="Times New Roman"/>
          <w:sz w:val="32"/>
          <w:szCs w:val="32"/>
        </w:rPr>
      </w:pPr>
      <w:r w:rsidRPr="00967512">
        <w:rPr>
          <w:rFonts w:ascii="Times New Roman" w:hAnsi="Times New Roman" w:cs="Times New Roman"/>
          <w:sz w:val="32"/>
          <w:szCs w:val="32"/>
        </w:rPr>
        <w:lastRenderedPageBreak/>
        <w:t>S</w:t>
      </w:r>
      <w:r>
        <w:rPr>
          <w:rFonts w:ascii="Times New Roman" w:hAnsi="Times New Roman" w:cs="Times New Roman"/>
          <w:sz w:val="32"/>
          <w:szCs w:val="32"/>
        </w:rPr>
        <w:t xml:space="preserve">ECTION    </w:t>
      </w:r>
      <w:r w:rsidRPr="00967512">
        <w:rPr>
          <w:rFonts w:ascii="Times New Roman" w:hAnsi="Times New Roman" w:cs="Times New Roman"/>
          <w:sz w:val="32"/>
          <w:szCs w:val="32"/>
        </w:rPr>
        <w:t>2</w:t>
      </w:r>
      <w:r>
        <w:rPr>
          <w:rFonts w:ascii="Times New Roman" w:hAnsi="Times New Roman" w:cs="Times New Roman"/>
          <w:sz w:val="32"/>
          <w:szCs w:val="32"/>
        </w:rPr>
        <w:t xml:space="preserve">         ARC Standards, Policy, and Practices</w:t>
      </w:r>
    </w:p>
    <w:p w14:paraId="38879073" w14:textId="7A0234BB" w:rsidR="001007B9" w:rsidRPr="007B2EEE" w:rsidRDefault="001007B9" w:rsidP="006D46B4">
      <w:pPr>
        <w:rPr>
          <w:rFonts w:ascii="Times New Roman" w:hAnsi="Times New Roman" w:cs="Times New Roman"/>
          <w:sz w:val="32"/>
          <w:szCs w:val="32"/>
        </w:rPr>
      </w:pPr>
      <w:r w:rsidRPr="007B2EEE">
        <w:rPr>
          <w:rFonts w:ascii="Times New Roman" w:hAnsi="Times New Roman" w:cs="Times New Roman"/>
          <w:sz w:val="32"/>
          <w:szCs w:val="32"/>
        </w:rPr>
        <w:t>S</w:t>
      </w:r>
      <w:r w:rsidR="007B2EEE">
        <w:rPr>
          <w:rFonts w:ascii="Times New Roman" w:hAnsi="Times New Roman" w:cs="Times New Roman"/>
          <w:sz w:val="32"/>
          <w:szCs w:val="32"/>
        </w:rPr>
        <w:t>ECTION</w:t>
      </w:r>
      <w:r w:rsidR="007B2EEE" w:rsidRPr="007B2EEE">
        <w:rPr>
          <w:rFonts w:ascii="Times New Roman" w:hAnsi="Times New Roman" w:cs="Times New Roman"/>
          <w:sz w:val="32"/>
          <w:szCs w:val="32"/>
        </w:rPr>
        <w:t xml:space="preserve">    </w:t>
      </w:r>
      <w:r w:rsidR="00BA5B88" w:rsidRPr="007B2EEE">
        <w:rPr>
          <w:rFonts w:ascii="Times New Roman" w:hAnsi="Times New Roman" w:cs="Times New Roman"/>
          <w:sz w:val="32"/>
          <w:szCs w:val="32"/>
        </w:rPr>
        <w:t>2.2.3</w:t>
      </w:r>
      <w:r w:rsidR="0024425B">
        <w:rPr>
          <w:rFonts w:ascii="Times New Roman" w:hAnsi="Times New Roman" w:cs="Times New Roman"/>
          <w:sz w:val="32"/>
          <w:szCs w:val="32"/>
        </w:rPr>
        <w:t xml:space="preserve"> </w:t>
      </w:r>
    </w:p>
    <w:p w14:paraId="32D5EFD3" w14:textId="1F290573" w:rsidR="006D46B4" w:rsidRPr="00222138" w:rsidRDefault="00400F5F" w:rsidP="006D46B4">
      <w:pPr>
        <w:rPr>
          <w:rFonts w:ascii="Times New Roman" w:hAnsi="Times New Roman" w:cs="Times New Roman"/>
          <w:sz w:val="32"/>
          <w:szCs w:val="32"/>
        </w:rPr>
      </w:pPr>
      <w:r w:rsidRPr="00400F5F">
        <w:rPr>
          <w:rFonts w:ascii="Times New Roman" w:hAnsi="Times New Roman" w:cs="Times New Roman"/>
          <w:sz w:val="32"/>
          <w:szCs w:val="32"/>
        </w:rPr>
        <w:t>CONDO ASSOCIATION</w:t>
      </w:r>
      <w:r>
        <w:rPr>
          <w:rFonts w:ascii="Times New Roman" w:hAnsi="Times New Roman" w:cs="Times New Roman"/>
          <w:sz w:val="32"/>
          <w:szCs w:val="32"/>
        </w:rPr>
        <w:t xml:space="preserve"> </w:t>
      </w:r>
      <w:r w:rsidR="00C3422D">
        <w:rPr>
          <w:rFonts w:ascii="Times New Roman" w:hAnsi="Times New Roman" w:cs="Times New Roman"/>
          <w:sz w:val="32"/>
          <w:szCs w:val="32"/>
        </w:rPr>
        <w:t xml:space="preserve">          </w:t>
      </w:r>
      <w:r w:rsidR="006D46B4" w:rsidRPr="00222138">
        <w:rPr>
          <w:rFonts w:ascii="Times New Roman" w:hAnsi="Times New Roman" w:cs="Times New Roman"/>
          <w:sz w:val="32"/>
          <w:szCs w:val="32"/>
        </w:rPr>
        <w:t>Steps Modification Request</w:t>
      </w:r>
    </w:p>
    <w:p w14:paraId="67BD1EF0" w14:textId="77777777" w:rsidR="00AA3D54" w:rsidRPr="00222138" w:rsidRDefault="00AA3D54" w:rsidP="00AA3D54">
      <w:pPr>
        <w:rPr>
          <w:rFonts w:ascii="Times New Roman" w:hAnsi="Times New Roman" w:cs="Times New Roman"/>
          <w:sz w:val="28"/>
          <w:szCs w:val="28"/>
        </w:rPr>
      </w:pPr>
      <w:r>
        <w:t>The Modification Requester is responsible for following applicable local &amp; state ordinances and it is not the responsibility of the ARC or Property Manager to inform the Modification Requester of ordinances.</w:t>
      </w:r>
    </w:p>
    <w:p w14:paraId="6C60E758" w14:textId="77777777" w:rsidR="000344E4" w:rsidRDefault="000344E4" w:rsidP="006D46B4">
      <w:pPr>
        <w:rPr>
          <w:rFonts w:ascii="Times New Roman" w:hAnsi="Times New Roman" w:cs="Times New Roman"/>
          <w:sz w:val="28"/>
          <w:szCs w:val="28"/>
        </w:rPr>
      </w:pPr>
    </w:p>
    <w:p w14:paraId="40DC0E70" w14:textId="65C9416A" w:rsidR="006D46B4" w:rsidRPr="00222138" w:rsidRDefault="006D46B4" w:rsidP="006D46B4">
      <w:pPr>
        <w:rPr>
          <w:rFonts w:ascii="Times New Roman" w:hAnsi="Times New Roman" w:cs="Times New Roman"/>
          <w:sz w:val="28"/>
          <w:szCs w:val="28"/>
        </w:rPr>
      </w:pPr>
      <w:r w:rsidRPr="00222138">
        <w:rPr>
          <w:rFonts w:ascii="Times New Roman" w:hAnsi="Times New Roman" w:cs="Times New Roman"/>
          <w:noProof/>
          <w:sz w:val="28"/>
          <w:szCs w:val="28"/>
        </w:rPr>
        <mc:AlternateContent>
          <mc:Choice Requires="wps">
            <w:drawing>
              <wp:anchor distT="45720" distB="45720" distL="114300" distR="114300" simplePos="0" relativeHeight="251686912" behindDoc="0" locked="0" layoutInCell="1" allowOverlap="1" wp14:anchorId="4F1C2135" wp14:editId="74DF70CC">
                <wp:simplePos x="0" y="0"/>
                <wp:positionH relativeFrom="column">
                  <wp:posOffset>1504950</wp:posOffset>
                </wp:positionH>
                <wp:positionV relativeFrom="paragraph">
                  <wp:posOffset>76201</wp:posOffset>
                </wp:positionV>
                <wp:extent cx="3362325" cy="723900"/>
                <wp:effectExtent l="0" t="0" r="28575" b="1905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723900"/>
                        </a:xfrm>
                        <a:prstGeom prst="rect">
                          <a:avLst/>
                        </a:prstGeom>
                        <a:solidFill>
                          <a:srgbClr val="FFFFFF"/>
                        </a:solidFill>
                        <a:ln w="9525">
                          <a:solidFill>
                            <a:srgbClr val="000000"/>
                          </a:solidFill>
                          <a:miter lim="800000"/>
                          <a:headEnd/>
                          <a:tailEnd/>
                        </a:ln>
                      </wps:spPr>
                      <wps:txbx>
                        <w:txbxContent>
                          <w:p w14:paraId="1BD935F4" w14:textId="36F9CD45" w:rsidR="00B82F35" w:rsidRPr="00222138" w:rsidRDefault="00B82F35" w:rsidP="006D46B4">
                            <w:pPr>
                              <w:jc w:val="center"/>
                              <w:rPr>
                                <w:rFonts w:ascii="Times New Roman" w:hAnsi="Times New Roman" w:cs="Times New Roman"/>
                                <w:sz w:val="28"/>
                                <w:szCs w:val="28"/>
                              </w:rPr>
                            </w:pPr>
                            <w:r>
                              <w:rPr>
                                <w:rFonts w:ascii="Times New Roman" w:hAnsi="Times New Roman" w:cs="Times New Roman"/>
                                <w:sz w:val="28"/>
                                <w:szCs w:val="28"/>
                              </w:rPr>
                              <w:t xml:space="preserve">1 </w:t>
                            </w:r>
                            <w:r w:rsidRPr="00241C51">
                              <w:rPr>
                                <w:rFonts w:ascii="Times New Roman" w:hAnsi="Times New Roman" w:cs="Times New Roman"/>
                                <w:sz w:val="28"/>
                                <w:szCs w:val="28"/>
                              </w:rPr>
                              <w:t>Condo Association Sends Written Request or Email to Ocean</w:t>
                            </w:r>
                            <w:r w:rsidRPr="00222138">
                              <w:rPr>
                                <w:rFonts w:ascii="Times New Roman" w:hAnsi="Times New Roman" w:cs="Times New Roman"/>
                                <w:sz w:val="28"/>
                                <w:szCs w:val="28"/>
                              </w:rPr>
                              <w:t xml:space="preserve"> Gallery Property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C2135" id="_x0000_s1040" type="#_x0000_t202" style="position:absolute;margin-left:118.5pt;margin-top:6pt;width:264.75pt;height:57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">
                <v:textbox>
                  <w:txbxContent>
                    <w:p w14:paraId="1BD935F4" w14:textId="36F9CD45" w:rsidR="00B82F35" w:rsidRPr="00222138" w:rsidRDefault="00B82F35" w:rsidP="006D46B4">
                      <w:pPr>
                        <w:jc w:val="center"/>
                        <w:rPr>
                          <w:rFonts w:ascii="Times New Roman" w:hAnsi="Times New Roman" w:cs="Times New Roman"/>
                          <w:sz w:val="28"/>
                          <w:szCs w:val="28"/>
                        </w:rPr>
                      </w:pPr>
                      <w:r>
                        <w:rPr>
                          <w:rFonts w:ascii="Times New Roman" w:hAnsi="Times New Roman" w:cs="Times New Roman"/>
                          <w:sz w:val="28"/>
                          <w:szCs w:val="28"/>
                        </w:rPr>
                        <w:t xml:space="preserve">1 </w:t>
                      </w:r>
                      <w:r w:rsidRPr="00241C51">
                        <w:rPr>
                          <w:rFonts w:ascii="Times New Roman" w:hAnsi="Times New Roman" w:cs="Times New Roman"/>
                          <w:sz w:val="28"/>
                          <w:szCs w:val="28"/>
                        </w:rPr>
                        <w:t>Condo Association Sends Written Request or Email to Ocean</w:t>
                      </w:r>
                      <w:r w:rsidRPr="00222138">
                        <w:rPr>
                          <w:rFonts w:ascii="Times New Roman" w:hAnsi="Times New Roman" w:cs="Times New Roman"/>
                          <w:sz w:val="28"/>
                          <w:szCs w:val="28"/>
                        </w:rPr>
                        <w:t xml:space="preserve"> Gallery Property Manager</w:t>
                      </w:r>
                    </w:p>
                  </w:txbxContent>
                </v:textbox>
              </v:shape>
            </w:pict>
          </mc:Fallback>
        </mc:AlternateContent>
      </w:r>
    </w:p>
    <w:p w14:paraId="5522AB6A" w14:textId="77777777" w:rsidR="006D46B4" w:rsidRPr="00222138" w:rsidRDefault="006D46B4" w:rsidP="006D46B4">
      <w:pPr>
        <w:rPr>
          <w:rFonts w:ascii="Times New Roman" w:hAnsi="Times New Roman" w:cs="Times New Roman"/>
          <w:sz w:val="28"/>
          <w:szCs w:val="28"/>
        </w:rPr>
      </w:pPr>
    </w:p>
    <w:p w14:paraId="2E16DB59" w14:textId="77777777" w:rsidR="006D46B4" w:rsidRPr="00222138" w:rsidRDefault="006D46B4" w:rsidP="006D46B4">
      <w:pPr>
        <w:rPr>
          <w:rFonts w:ascii="Times New Roman" w:hAnsi="Times New Roman" w:cs="Times New Roman"/>
          <w:sz w:val="28"/>
          <w:szCs w:val="28"/>
        </w:rPr>
      </w:pPr>
      <w:r>
        <w:rPr>
          <w:rFonts w:ascii="Times New Roman" w:hAnsi="Times New Roman" w:cs="Times New Roman"/>
          <w:sz w:val="28"/>
          <w:szCs w:val="28"/>
        </w:rPr>
        <w:t xml:space="preserve">Step 1:   </w:t>
      </w:r>
    </w:p>
    <w:p w14:paraId="3DE9B701" w14:textId="77777777" w:rsidR="006D46B4" w:rsidRPr="00222138" w:rsidRDefault="006D46B4" w:rsidP="006D46B4">
      <w:pPr>
        <w:rPr>
          <w:rFonts w:ascii="Times New Roman" w:hAnsi="Times New Roman" w:cs="Times New Roman"/>
          <w:sz w:val="28"/>
          <w:szCs w:val="28"/>
        </w:rPr>
      </w:pPr>
    </w:p>
    <w:p w14:paraId="4A1E7AC1" w14:textId="77777777" w:rsidR="006D46B4" w:rsidRPr="00222138" w:rsidRDefault="006D46B4" w:rsidP="006D46B4">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8960" behindDoc="0" locked="0" layoutInCell="1" allowOverlap="1" wp14:anchorId="0A71F887" wp14:editId="515819D9">
                <wp:simplePos x="0" y="0"/>
                <wp:positionH relativeFrom="column">
                  <wp:posOffset>3086100</wp:posOffset>
                </wp:positionH>
                <wp:positionV relativeFrom="paragraph">
                  <wp:posOffset>15240</wp:posOffset>
                </wp:positionV>
                <wp:extent cx="276225" cy="371475"/>
                <wp:effectExtent l="57150" t="19050" r="28575" b="47625"/>
                <wp:wrapNone/>
                <wp:docPr id="197" name="Arrow: Down 197"/>
                <wp:cNvGraphicFramePr/>
                <a:graphic xmlns:a="http://schemas.openxmlformats.org/drawingml/2006/main">
                  <a:graphicData uri="http://schemas.microsoft.com/office/word/2010/wordprocessingShape">
                    <wps:wsp>
                      <wps:cNvSpPr/>
                      <wps:spPr>
                        <a:xfrm>
                          <a:off x="0" y="0"/>
                          <a:ext cx="276225" cy="371475"/>
                        </a:xfrm>
                        <a:prstGeom prst="downArrow">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FAC79" id="Arrow: Down 197" o:spid="_x0000_s1026" type="#_x0000_t67" style="position:absolute;margin-left:243pt;margin-top:1.2pt;width:21.75pt;height:2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" adj="13569" filled="f" strokecolor="black [3213]" strokeweight="2.25pt"/>
            </w:pict>
          </mc:Fallback>
        </mc:AlternateContent>
      </w:r>
    </w:p>
    <w:p w14:paraId="0E580C57" w14:textId="77777777" w:rsidR="006D46B4" w:rsidRPr="00222138" w:rsidRDefault="006D46B4" w:rsidP="006D46B4">
      <w:pPr>
        <w:rPr>
          <w:rFonts w:ascii="Times New Roman" w:hAnsi="Times New Roman" w:cs="Times New Roman"/>
          <w:sz w:val="28"/>
          <w:szCs w:val="28"/>
        </w:rPr>
      </w:pPr>
    </w:p>
    <w:p w14:paraId="62DE315B" w14:textId="77777777" w:rsidR="006D46B4" w:rsidRPr="00222138" w:rsidRDefault="006D46B4" w:rsidP="006D46B4">
      <w:pPr>
        <w:rPr>
          <w:rFonts w:ascii="Times New Roman" w:hAnsi="Times New Roman" w:cs="Times New Roman"/>
          <w:sz w:val="28"/>
          <w:szCs w:val="28"/>
        </w:rPr>
      </w:pPr>
      <w:r w:rsidRPr="00222138">
        <w:rPr>
          <w:rFonts w:ascii="Times New Roman" w:hAnsi="Times New Roman" w:cs="Times New Roman"/>
          <w:noProof/>
          <w:sz w:val="28"/>
          <w:szCs w:val="28"/>
        </w:rPr>
        <mc:AlternateContent>
          <mc:Choice Requires="wps">
            <w:drawing>
              <wp:anchor distT="45720" distB="45720" distL="114300" distR="114300" simplePos="0" relativeHeight="251687936" behindDoc="0" locked="0" layoutInCell="1" allowOverlap="1" wp14:anchorId="3BE48C9F" wp14:editId="49F39417">
                <wp:simplePos x="0" y="0"/>
                <wp:positionH relativeFrom="column">
                  <wp:posOffset>1562100</wp:posOffset>
                </wp:positionH>
                <wp:positionV relativeFrom="paragraph">
                  <wp:posOffset>44450</wp:posOffset>
                </wp:positionV>
                <wp:extent cx="3362325" cy="495300"/>
                <wp:effectExtent l="0" t="0" r="28575" b="1905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495300"/>
                        </a:xfrm>
                        <a:prstGeom prst="rect">
                          <a:avLst/>
                        </a:prstGeom>
                        <a:solidFill>
                          <a:srgbClr val="FFFFFF"/>
                        </a:solidFill>
                        <a:ln w="9525">
                          <a:solidFill>
                            <a:srgbClr val="000000"/>
                          </a:solidFill>
                          <a:miter lim="800000"/>
                          <a:headEnd/>
                          <a:tailEnd/>
                        </a:ln>
                      </wps:spPr>
                      <wps:txbx>
                        <w:txbxContent>
                          <w:p w14:paraId="1030A7C8" w14:textId="44F2B80C" w:rsidR="00B82F35" w:rsidRPr="00CD062F" w:rsidRDefault="00B82F35" w:rsidP="006D46B4">
                            <w:pPr>
                              <w:jc w:val="center"/>
                              <w:rPr>
                                <w:rFonts w:ascii="Times New Roman" w:hAnsi="Times New Roman" w:cs="Times New Roman"/>
                                <w:sz w:val="24"/>
                                <w:szCs w:val="24"/>
                              </w:rPr>
                            </w:pPr>
                            <w:r>
                              <w:rPr>
                                <w:rFonts w:ascii="Times New Roman" w:hAnsi="Times New Roman" w:cs="Times New Roman"/>
                                <w:sz w:val="24"/>
                                <w:szCs w:val="24"/>
                              </w:rPr>
                              <w:t>2 O.G. Property Manager Reviews and takes one of the following actions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48C9F" id="_x0000_s1041" type="#_x0000_t202" style="position:absolute;margin-left:123pt;margin-top:3.5pt;width:264.75pt;height:39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">
                <v:textbox>
                  <w:txbxContent>
                    <w:p w14:paraId="1030A7C8" w14:textId="44F2B80C" w:rsidR="00B82F35" w:rsidRPr="00CD062F" w:rsidRDefault="00B82F35" w:rsidP="006D46B4">
                      <w:pPr>
                        <w:jc w:val="center"/>
                        <w:rPr>
                          <w:rFonts w:ascii="Times New Roman" w:hAnsi="Times New Roman" w:cs="Times New Roman"/>
                          <w:sz w:val="24"/>
                          <w:szCs w:val="24"/>
                        </w:rPr>
                      </w:pPr>
                      <w:r>
                        <w:rPr>
                          <w:rFonts w:ascii="Times New Roman" w:hAnsi="Times New Roman" w:cs="Times New Roman"/>
                          <w:sz w:val="24"/>
                          <w:szCs w:val="24"/>
                        </w:rPr>
                        <w:t>2 O.G. Property Manager Reviews and takes one of the following actions</w:t>
                      </w:r>
                    </w:p>
                  </w:txbxContent>
                </v:textbox>
              </v:shape>
            </w:pict>
          </mc:Fallback>
        </mc:AlternateContent>
      </w:r>
    </w:p>
    <w:p w14:paraId="01186267" w14:textId="77777777" w:rsidR="006D46B4" w:rsidRDefault="006D46B4" w:rsidP="006D46B4">
      <w:pPr>
        <w:rPr>
          <w:rFonts w:ascii="Times New Roman" w:hAnsi="Times New Roman" w:cs="Times New Roman"/>
          <w:sz w:val="28"/>
          <w:szCs w:val="28"/>
        </w:rPr>
      </w:pPr>
      <w:r>
        <w:rPr>
          <w:rFonts w:ascii="Times New Roman" w:hAnsi="Times New Roman" w:cs="Times New Roman"/>
          <w:sz w:val="28"/>
          <w:szCs w:val="28"/>
        </w:rPr>
        <w:t xml:space="preserve">Step 2:  </w:t>
      </w:r>
    </w:p>
    <w:p w14:paraId="1F83C3F0" w14:textId="77777777" w:rsidR="006D46B4" w:rsidRDefault="006D46B4" w:rsidP="006D46B4">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20851884" wp14:editId="2D0A317B">
                <wp:simplePos x="0" y="0"/>
                <wp:positionH relativeFrom="column">
                  <wp:posOffset>1685925</wp:posOffset>
                </wp:positionH>
                <wp:positionV relativeFrom="paragraph">
                  <wp:posOffset>156210</wp:posOffset>
                </wp:positionV>
                <wp:extent cx="276225" cy="371475"/>
                <wp:effectExtent l="57150" t="19050" r="28575" b="47625"/>
                <wp:wrapNone/>
                <wp:docPr id="199" name="Arrow: Down 199"/>
                <wp:cNvGraphicFramePr/>
                <a:graphic xmlns:a="http://schemas.openxmlformats.org/drawingml/2006/main">
                  <a:graphicData uri="http://schemas.microsoft.com/office/word/2010/wordprocessingShape">
                    <wps:wsp>
                      <wps:cNvSpPr/>
                      <wps:spPr>
                        <a:xfrm>
                          <a:off x="0" y="0"/>
                          <a:ext cx="276225" cy="371475"/>
                        </a:xfrm>
                        <a:prstGeom prst="downArrow">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C923A" id="Arrow: Down 199" o:spid="_x0000_s1026" type="#_x0000_t67" style="position:absolute;margin-left:132.75pt;margin-top:12.3pt;width:21.75pt;height:2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" adj="13569" filled="f" strokecolor="black [3213]" strokeweight="2.2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3056" behindDoc="0" locked="0" layoutInCell="1" allowOverlap="1" wp14:anchorId="7B1917FE" wp14:editId="0CBA6316">
                <wp:simplePos x="0" y="0"/>
                <wp:positionH relativeFrom="column">
                  <wp:posOffset>4419600</wp:posOffset>
                </wp:positionH>
                <wp:positionV relativeFrom="paragraph">
                  <wp:posOffset>159385</wp:posOffset>
                </wp:positionV>
                <wp:extent cx="276225" cy="371475"/>
                <wp:effectExtent l="57150" t="19050" r="28575" b="47625"/>
                <wp:wrapNone/>
                <wp:docPr id="200" name="Arrow: Down 200"/>
                <wp:cNvGraphicFramePr/>
                <a:graphic xmlns:a="http://schemas.openxmlformats.org/drawingml/2006/main">
                  <a:graphicData uri="http://schemas.microsoft.com/office/word/2010/wordprocessingShape">
                    <wps:wsp>
                      <wps:cNvSpPr/>
                      <wps:spPr>
                        <a:xfrm>
                          <a:off x="0" y="0"/>
                          <a:ext cx="276225" cy="371475"/>
                        </a:xfrm>
                        <a:prstGeom prst="downArrow">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32DEC" id="Arrow: Down 200" o:spid="_x0000_s1026" type="#_x0000_t67" style="position:absolute;margin-left:348pt;margin-top:12.55pt;width:21.75pt;height:2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" adj="13569" filled="f" strokecolor="black [3213]" strokeweight="2.25pt"/>
            </w:pict>
          </mc:Fallback>
        </mc:AlternateContent>
      </w:r>
    </w:p>
    <w:p w14:paraId="1D00A2B6" w14:textId="77777777" w:rsidR="006D46B4" w:rsidRDefault="006D46B4" w:rsidP="006D46B4">
      <w:pPr>
        <w:rPr>
          <w:rFonts w:ascii="Times New Roman" w:hAnsi="Times New Roman" w:cs="Times New Roman"/>
          <w:sz w:val="28"/>
          <w:szCs w:val="28"/>
        </w:rPr>
      </w:pPr>
    </w:p>
    <w:p w14:paraId="3C6EDAE6" w14:textId="77777777" w:rsidR="006D46B4" w:rsidRDefault="006D46B4" w:rsidP="006D46B4">
      <w:pPr>
        <w:rPr>
          <w:rFonts w:ascii="Times New Roman" w:hAnsi="Times New Roman" w:cs="Times New Roman"/>
          <w:sz w:val="28"/>
          <w:szCs w:val="28"/>
        </w:rPr>
      </w:pPr>
    </w:p>
    <w:p w14:paraId="03D08349" w14:textId="77777777" w:rsidR="006D46B4" w:rsidRDefault="006D46B4" w:rsidP="006D46B4">
      <w:pPr>
        <w:rPr>
          <w:rFonts w:ascii="Times New Roman" w:hAnsi="Times New Roman" w:cs="Times New Roman"/>
          <w:sz w:val="28"/>
          <w:szCs w:val="28"/>
        </w:rPr>
      </w:pPr>
      <w:r w:rsidRPr="00222138">
        <w:rPr>
          <w:rFonts w:ascii="Times New Roman" w:hAnsi="Times New Roman" w:cs="Times New Roman"/>
          <w:noProof/>
          <w:sz w:val="28"/>
          <w:szCs w:val="28"/>
        </w:rPr>
        <mc:AlternateContent>
          <mc:Choice Requires="wps">
            <w:drawing>
              <wp:anchor distT="45720" distB="45720" distL="114300" distR="114300" simplePos="0" relativeHeight="251697152" behindDoc="0" locked="0" layoutInCell="1" allowOverlap="1" wp14:anchorId="6578078D" wp14:editId="48C68DC7">
                <wp:simplePos x="0" y="0"/>
                <wp:positionH relativeFrom="column">
                  <wp:posOffset>1295400</wp:posOffset>
                </wp:positionH>
                <wp:positionV relativeFrom="paragraph">
                  <wp:posOffset>8890</wp:posOffset>
                </wp:positionV>
                <wp:extent cx="2124075" cy="847725"/>
                <wp:effectExtent l="0" t="0" r="28575" b="28575"/>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47725"/>
                        </a:xfrm>
                        <a:prstGeom prst="rect">
                          <a:avLst/>
                        </a:prstGeom>
                        <a:solidFill>
                          <a:srgbClr val="FFFFFF"/>
                        </a:solidFill>
                        <a:ln w="9525">
                          <a:solidFill>
                            <a:srgbClr val="000000"/>
                          </a:solidFill>
                          <a:miter lim="800000"/>
                          <a:headEnd/>
                          <a:tailEnd/>
                        </a:ln>
                      </wps:spPr>
                      <wps:txbx>
                        <w:txbxContent>
                          <w:p w14:paraId="0A72FB33" w14:textId="77777777" w:rsidR="00B82F35" w:rsidRPr="00CD062F" w:rsidRDefault="00B82F35" w:rsidP="006D46B4">
                            <w:pPr>
                              <w:jc w:val="center"/>
                              <w:rPr>
                                <w:rFonts w:ascii="Times New Roman" w:hAnsi="Times New Roman" w:cs="Times New Roman"/>
                                <w:sz w:val="24"/>
                                <w:szCs w:val="24"/>
                              </w:rPr>
                            </w:pPr>
                            <w:r>
                              <w:rPr>
                                <w:rFonts w:ascii="Times New Roman" w:hAnsi="Times New Roman" w:cs="Times New Roman"/>
                                <w:sz w:val="24"/>
                                <w:szCs w:val="24"/>
                              </w:rPr>
                              <w:t xml:space="preserve">3A:    Property </w:t>
                            </w:r>
                            <w:r w:rsidRPr="00CD062F">
                              <w:rPr>
                                <w:rFonts w:ascii="Times New Roman" w:hAnsi="Times New Roman" w:cs="Times New Roman"/>
                                <w:sz w:val="24"/>
                                <w:szCs w:val="24"/>
                              </w:rPr>
                              <w:t>Manager</w:t>
                            </w:r>
                            <w:r>
                              <w:rPr>
                                <w:rFonts w:ascii="Times New Roman" w:hAnsi="Times New Roman" w:cs="Times New Roman"/>
                                <w:sz w:val="24"/>
                                <w:szCs w:val="24"/>
                              </w:rPr>
                              <w:t xml:space="preserve"> advises condo Board to proceed if the request does not need ARC 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8078D" id="Text Box 213" o:spid="_x0000_s1042" type="#_x0000_t202" style="position:absolute;margin-left:102pt;margin-top:.7pt;width:167.25pt;height:66.7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">
                <v:textbox>
                  <w:txbxContent>
                    <w:p w14:paraId="0A72FB33" w14:textId="77777777" w:rsidR="00B82F35" w:rsidRPr="00CD062F" w:rsidRDefault="00B82F35" w:rsidP="006D46B4">
                      <w:pPr>
                        <w:jc w:val="center"/>
                        <w:rPr>
                          <w:rFonts w:ascii="Times New Roman" w:hAnsi="Times New Roman" w:cs="Times New Roman"/>
                          <w:sz w:val="24"/>
                          <w:szCs w:val="24"/>
                        </w:rPr>
                      </w:pPr>
                      <w:r>
                        <w:rPr>
                          <w:rFonts w:ascii="Times New Roman" w:hAnsi="Times New Roman" w:cs="Times New Roman"/>
                          <w:sz w:val="24"/>
                          <w:szCs w:val="24"/>
                        </w:rPr>
                        <w:t xml:space="preserve">3A:    Property </w:t>
                      </w:r>
                      <w:r w:rsidRPr="00CD062F">
                        <w:rPr>
                          <w:rFonts w:ascii="Times New Roman" w:hAnsi="Times New Roman" w:cs="Times New Roman"/>
                          <w:sz w:val="24"/>
                          <w:szCs w:val="24"/>
                        </w:rPr>
                        <w:t>Manager</w:t>
                      </w:r>
                      <w:r>
                        <w:rPr>
                          <w:rFonts w:ascii="Times New Roman" w:hAnsi="Times New Roman" w:cs="Times New Roman"/>
                          <w:sz w:val="24"/>
                          <w:szCs w:val="24"/>
                        </w:rPr>
                        <w:t xml:space="preserve"> advises condo Board to proceed if the request does not need ARC approval</w:t>
                      </w:r>
                    </w:p>
                  </w:txbxContent>
                </v:textbox>
              </v:shape>
            </w:pict>
          </mc:Fallback>
        </mc:AlternateContent>
      </w:r>
      <w:r w:rsidRPr="00222138">
        <w:rPr>
          <w:rFonts w:ascii="Times New Roman" w:hAnsi="Times New Roman" w:cs="Times New Roman"/>
          <w:noProof/>
          <w:sz w:val="28"/>
          <w:szCs w:val="28"/>
        </w:rPr>
        <mc:AlternateContent>
          <mc:Choice Requires="wps">
            <w:drawing>
              <wp:anchor distT="45720" distB="45720" distL="114300" distR="114300" simplePos="0" relativeHeight="251698176" behindDoc="0" locked="0" layoutInCell="1" allowOverlap="1" wp14:anchorId="0439F82B" wp14:editId="3EF23A2D">
                <wp:simplePos x="0" y="0"/>
                <wp:positionH relativeFrom="column">
                  <wp:posOffset>3552825</wp:posOffset>
                </wp:positionH>
                <wp:positionV relativeFrom="paragraph">
                  <wp:posOffset>12700</wp:posOffset>
                </wp:positionV>
                <wp:extent cx="2085975" cy="847725"/>
                <wp:effectExtent l="0" t="0" r="28575" b="28575"/>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847725"/>
                        </a:xfrm>
                        <a:prstGeom prst="rect">
                          <a:avLst/>
                        </a:prstGeom>
                        <a:solidFill>
                          <a:srgbClr val="FFFFFF"/>
                        </a:solidFill>
                        <a:ln w="9525">
                          <a:solidFill>
                            <a:srgbClr val="000000"/>
                          </a:solidFill>
                          <a:miter lim="800000"/>
                          <a:headEnd/>
                          <a:tailEnd/>
                        </a:ln>
                      </wps:spPr>
                      <wps:txbx>
                        <w:txbxContent>
                          <w:p w14:paraId="52144EAC" w14:textId="77777777" w:rsidR="00B82F35" w:rsidRPr="00CD062F" w:rsidRDefault="00B82F35" w:rsidP="006D46B4">
                            <w:pPr>
                              <w:jc w:val="center"/>
                              <w:rPr>
                                <w:rFonts w:ascii="Times New Roman" w:hAnsi="Times New Roman" w:cs="Times New Roman"/>
                                <w:sz w:val="24"/>
                                <w:szCs w:val="24"/>
                              </w:rPr>
                            </w:pPr>
                            <w:r>
                              <w:rPr>
                                <w:rFonts w:ascii="Times New Roman" w:hAnsi="Times New Roman" w:cs="Times New Roman"/>
                                <w:sz w:val="24"/>
                                <w:szCs w:val="24"/>
                              </w:rPr>
                              <w:t xml:space="preserve">3B:      Property </w:t>
                            </w:r>
                            <w:r w:rsidRPr="00CD062F">
                              <w:rPr>
                                <w:rFonts w:ascii="Times New Roman" w:hAnsi="Times New Roman" w:cs="Times New Roman"/>
                                <w:sz w:val="24"/>
                                <w:szCs w:val="24"/>
                              </w:rPr>
                              <w:t>Manager</w:t>
                            </w:r>
                            <w:r>
                              <w:rPr>
                                <w:rFonts w:ascii="Times New Roman" w:hAnsi="Times New Roman" w:cs="Times New Roman"/>
                                <w:sz w:val="24"/>
                                <w:szCs w:val="24"/>
                              </w:rPr>
                              <w:t xml:space="preserve"> Schedules ARC meeting to review condo Board Modification Request.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9F82B" id="Text Box 214" o:spid="_x0000_s1043" type="#_x0000_t202" style="position:absolute;margin-left:279.75pt;margin-top:1pt;width:164.25pt;height:66.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">
                <v:textbox>
                  <w:txbxContent>
                    <w:p w14:paraId="52144EAC" w14:textId="77777777" w:rsidR="00B82F35" w:rsidRPr="00CD062F" w:rsidRDefault="00B82F35" w:rsidP="006D46B4">
                      <w:pPr>
                        <w:jc w:val="center"/>
                        <w:rPr>
                          <w:rFonts w:ascii="Times New Roman" w:hAnsi="Times New Roman" w:cs="Times New Roman"/>
                          <w:sz w:val="24"/>
                          <w:szCs w:val="24"/>
                        </w:rPr>
                      </w:pPr>
                      <w:r>
                        <w:rPr>
                          <w:rFonts w:ascii="Times New Roman" w:hAnsi="Times New Roman" w:cs="Times New Roman"/>
                          <w:sz w:val="24"/>
                          <w:szCs w:val="24"/>
                        </w:rPr>
                        <w:t xml:space="preserve">3B:      Property </w:t>
                      </w:r>
                      <w:r w:rsidRPr="00CD062F">
                        <w:rPr>
                          <w:rFonts w:ascii="Times New Roman" w:hAnsi="Times New Roman" w:cs="Times New Roman"/>
                          <w:sz w:val="24"/>
                          <w:szCs w:val="24"/>
                        </w:rPr>
                        <w:t>Manager</w:t>
                      </w:r>
                      <w:r>
                        <w:rPr>
                          <w:rFonts w:ascii="Times New Roman" w:hAnsi="Times New Roman" w:cs="Times New Roman"/>
                          <w:sz w:val="24"/>
                          <w:szCs w:val="24"/>
                        </w:rPr>
                        <w:t xml:space="preserve"> Schedules ARC meeting to review condo Board Modification Request.</w:t>
                      </w:r>
                    </w:p>
                  </w:txbxContent>
                </v:textbox>
              </v:shape>
            </w:pict>
          </mc:Fallback>
        </mc:AlternateContent>
      </w:r>
    </w:p>
    <w:p w14:paraId="71493B84" w14:textId="77777777" w:rsidR="006D46B4" w:rsidRDefault="006D46B4" w:rsidP="006D46B4">
      <w:pPr>
        <w:rPr>
          <w:rFonts w:ascii="Times New Roman" w:hAnsi="Times New Roman" w:cs="Times New Roman"/>
          <w:sz w:val="28"/>
          <w:szCs w:val="28"/>
        </w:rPr>
      </w:pPr>
      <w:r>
        <w:rPr>
          <w:rFonts w:ascii="Times New Roman" w:hAnsi="Times New Roman" w:cs="Times New Roman"/>
          <w:sz w:val="28"/>
          <w:szCs w:val="28"/>
        </w:rPr>
        <w:t>Step 3A &amp; 3B:</w:t>
      </w:r>
    </w:p>
    <w:p w14:paraId="217D3968" w14:textId="77777777" w:rsidR="006D46B4" w:rsidRDefault="006D46B4" w:rsidP="006D46B4">
      <w:pPr>
        <w:rPr>
          <w:rFonts w:ascii="Times New Roman" w:hAnsi="Times New Roman" w:cs="Times New Roman"/>
          <w:sz w:val="28"/>
          <w:szCs w:val="28"/>
        </w:rPr>
      </w:pPr>
    </w:p>
    <w:p w14:paraId="5C100766" w14:textId="77777777" w:rsidR="006D46B4" w:rsidRDefault="006D46B4" w:rsidP="006D46B4">
      <w:pPr>
        <w:rPr>
          <w:rFonts w:ascii="Times New Roman" w:hAnsi="Times New Roman" w:cs="Times New Roman"/>
          <w:sz w:val="28"/>
          <w:szCs w:val="28"/>
        </w:rPr>
      </w:pPr>
    </w:p>
    <w:p w14:paraId="6DF8ABDE" w14:textId="77777777" w:rsidR="006D46B4" w:rsidRDefault="006D46B4" w:rsidP="006D46B4">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4080" behindDoc="0" locked="0" layoutInCell="1" allowOverlap="1" wp14:anchorId="6DAE9ECC" wp14:editId="5F0ED8C4">
                <wp:simplePos x="0" y="0"/>
                <wp:positionH relativeFrom="column">
                  <wp:posOffset>4410075</wp:posOffset>
                </wp:positionH>
                <wp:positionV relativeFrom="paragraph">
                  <wp:posOffset>113030</wp:posOffset>
                </wp:positionV>
                <wp:extent cx="276225" cy="371475"/>
                <wp:effectExtent l="57150" t="19050" r="28575" b="47625"/>
                <wp:wrapNone/>
                <wp:docPr id="202" name="Arrow: Down 202"/>
                <wp:cNvGraphicFramePr/>
                <a:graphic xmlns:a="http://schemas.openxmlformats.org/drawingml/2006/main">
                  <a:graphicData uri="http://schemas.microsoft.com/office/word/2010/wordprocessingShape">
                    <wps:wsp>
                      <wps:cNvSpPr/>
                      <wps:spPr>
                        <a:xfrm>
                          <a:off x="0" y="0"/>
                          <a:ext cx="276225" cy="371475"/>
                        </a:xfrm>
                        <a:prstGeom prst="downArrow">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55161" id="Arrow: Down 202" o:spid="_x0000_s1026" type="#_x0000_t67" style="position:absolute;margin-left:347.25pt;margin-top:8.9pt;width:21.75pt;height:2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" adj="13569" filled="f" strokecolor="black [3213]" strokeweight="2.25pt"/>
            </w:pict>
          </mc:Fallback>
        </mc:AlternateContent>
      </w:r>
    </w:p>
    <w:p w14:paraId="77E65F5A" w14:textId="77777777" w:rsidR="006D46B4" w:rsidRDefault="006D46B4" w:rsidP="006D46B4">
      <w:pPr>
        <w:rPr>
          <w:rFonts w:ascii="Times New Roman" w:hAnsi="Times New Roman" w:cs="Times New Roman"/>
          <w:sz w:val="28"/>
          <w:szCs w:val="28"/>
        </w:rPr>
      </w:pPr>
    </w:p>
    <w:p w14:paraId="5BE4FBB3" w14:textId="77777777" w:rsidR="006D46B4" w:rsidRDefault="006D46B4" w:rsidP="006D46B4">
      <w:pPr>
        <w:rPr>
          <w:rFonts w:ascii="Times New Roman" w:hAnsi="Times New Roman" w:cs="Times New Roman"/>
          <w:sz w:val="28"/>
          <w:szCs w:val="28"/>
        </w:rPr>
      </w:pPr>
      <w:r w:rsidRPr="00222138">
        <w:rPr>
          <w:rFonts w:ascii="Times New Roman" w:hAnsi="Times New Roman" w:cs="Times New Roman"/>
          <w:noProof/>
          <w:sz w:val="28"/>
          <w:szCs w:val="28"/>
        </w:rPr>
        <mc:AlternateContent>
          <mc:Choice Requires="wps">
            <w:drawing>
              <wp:anchor distT="45720" distB="45720" distL="114300" distR="114300" simplePos="0" relativeHeight="251689984" behindDoc="0" locked="0" layoutInCell="1" allowOverlap="1" wp14:anchorId="579EBD54" wp14:editId="7FD22F74">
                <wp:simplePos x="0" y="0"/>
                <wp:positionH relativeFrom="column">
                  <wp:posOffset>1304925</wp:posOffset>
                </wp:positionH>
                <wp:positionV relativeFrom="paragraph">
                  <wp:posOffset>157480</wp:posOffset>
                </wp:positionV>
                <wp:extent cx="4391025" cy="828675"/>
                <wp:effectExtent l="0" t="0" r="28575" b="28575"/>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828675"/>
                        </a:xfrm>
                        <a:prstGeom prst="rect">
                          <a:avLst/>
                        </a:prstGeom>
                        <a:solidFill>
                          <a:srgbClr val="FFFFFF"/>
                        </a:solidFill>
                        <a:ln w="9525">
                          <a:solidFill>
                            <a:srgbClr val="000000"/>
                          </a:solidFill>
                          <a:miter lim="800000"/>
                          <a:headEnd/>
                          <a:tailEnd/>
                        </a:ln>
                      </wps:spPr>
                      <wps:txbx>
                        <w:txbxContent>
                          <w:p w14:paraId="546FCAA7" w14:textId="2D4D2AF1" w:rsidR="00B82F35" w:rsidRDefault="00B82F35" w:rsidP="006D46B4">
                            <w:pPr>
                              <w:jc w:val="center"/>
                              <w:rPr>
                                <w:rFonts w:ascii="Times New Roman" w:hAnsi="Times New Roman" w:cs="Times New Roman"/>
                                <w:strike/>
                                <w:sz w:val="24"/>
                                <w:szCs w:val="24"/>
                              </w:rPr>
                            </w:pPr>
                            <w:r>
                              <w:rPr>
                                <w:rFonts w:ascii="Times New Roman" w:hAnsi="Times New Roman" w:cs="Times New Roman"/>
                                <w:sz w:val="24"/>
                                <w:szCs w:val="24"/>
                              </w:rPr>
                              <w:t xml:space="preserve"> 4  If ARC approves, condo Association may proceed noting any ARC stipulations</w:t>
                            </w:r>
                          </w:p>
                          <w:p w14:paraId="66333674" w14:textId="03C2D709" w:rsidR="00B82F35" w:rsidRPr="00CD062F" w:rsidRDefault="00B82F35" w:rsidP="006D46B4">
                            <w:pPr>
                              <w:jc w:val="cente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EBD54" id="_x0000_s1044" type="#_x0000_t202" style="position:absolute;margin-left:102.75pt;margin-top:12.4pt;width:345.75pt;height:65.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">
                <v:textbox>
                  <w:txbxContent>
                    <w:p w14:paraId="546FCAA7" w14:textId="2D4D2AF1" w:rsidR="00B82F35" w:rsidRDefault="00B82F35" w:rsidP="006D46B4">
                      <w:pPr>
                        <w:jc w:val="center"/>
                        <w:rPr>
                          <w:rFonts w:ascii="Times New Roman" w:hAnsi="Times New Roman" w:cs="Times New Roman"/>
                          <w:strike/>
                          <w:sz w:val="24"/>
                          <w:szCs w:val="24"/>
                        </w:rPr>
                      </w:pPr>
                      <w:r>
                        <w:rPr>
                          <w:rFonts w:ascii="Times New Roman" w:hAnsi="Times New Roman" w:cs="Times New Roman"/>
                          <w:sz w:val="24"/>
                          <w:szCs w:val="24"/>
                        </w:rPr>
                        <w:t xml:space="preserve"> 4  If ARC approves, condo Association may proceed noting any ARC stipulations</w:t>
                      </w:r>
                    </w:p>
                    <w:p w14:paraId="66333674" w14:textId="03C2D709" w:rsidR="00B82F35" w:rsidRPr="00CD062F" w:rsidRDefault="00B82F35" w:rsidP="006D46B4">
                      <w:pPr>
                        <w:jc w:val="center"/>
                        <w:rPr>
                          <w:rFonts w:ascii="Times New Roman" w:hAnsi="Times New Roman" w:cs="Times New Roman"/>
                          <w:sz w:val="24"/>
                          <w:szCs w:val="24"/>
                        </w:rPr>
                      </w:pPr>
                    </w:p>
                  </w:txbxContent>
                </v:textbox>
              </v:shape>
            </w:pict>
          </mc:Fallback>
        </mc:AlternateContent>
      </w:r>
    </w:p>
    <w:p w14:paraId="7A98F38A" w14:textId="77777777" w:rsidR="006D46B4" w:rsidRDefault="006D46B4" w:rsidP="006D46B4">
      <w:pPr>
        <w:rPr>
          <w:rFonts w:ascii="Times New Roman" w:hAnsi="Times New Roman" w:cs="Times New Roman"/>
          <w:sz w:val="28"/>
          <w:szCs w:val="28"/>
        </w:rPr>
      </w:pPr>
    </w:p>
    <w:p w14:paraId="58C3FC74" w14:textId="1327BD56" w:rsidR="006D46B4" w:rsidRDefault="006D46B4" w:rsidP="006D46B4">
      <w:pPr>
        <w:rPr>
          <w:rFonts w:ascii="Times New Roman" w:hAnsi="Times New Roman" w:cs="Times New Roman"/>
          <w:sz w:val="28"/>
          <w:szCs w:val="28"/>
        </w:rPr>
      </w:pPr>
      <w:r>
        <w:rPr>
          <w:rFonts w:ascii="Times New Roman" w:hAnsi="Times New Roman" w:cs="Times New Roman"/>
          <w:sz w:val="28"/>
          <w:szCs w:val="28"/>
        </w:rPr>
        <w:t>Step 4</w:t>
      </w:r>
      <w:r w:rsidR="00285F8C">
        <w:rPr>
          <w:rFonts w:ascii="Times New Roman" w:hAnsi="Times New Roman" w:cs="Times New Roman"/>
          <w:sz w:val="28"/>
          <w:szCs w:val="28"/>
        </w:rPr>
        <w:t xml:space="preserve">  </w:t>
      </w:r>
    </w:p>
    <w:p w14:paraId="71B8C9C6" w14:textId="77777777" w:rsidR="006D46B4" w:rsidRDefault="006D46B4" w:rsidP="006D46B4">
      <w:pPr>
        <w:rPr>
          <w:rFonts w:ascii="Times New Roman" w:hAnsi="Times New Roman" w:cs="Times New Roman"/>
          <w:sz w:val="28"/>
          <w:szCs w:val="28"/>
        </w:rPr>
      </w:pPr>
    </w:p>
    <w:p w14:paraId="5921B6C0" w14:textId="77777777" w:rsidR="006D46B4" w:rsidRDefault="006D46B4" w:rsidP="006D46B4">
      <w:pPr>
        <w:rPr>
          <w:rFonts w:ascii="Times New Roman" w:hAnsi="Times New Roman" w:cs="Times New Roman"/>
          <w:sz w:val="28"/>
          <w:szCs w:val="28"/>
        </w:rPr>
      </w:pPr>
    </w:p>
    <w:p w14:paraId="7D6CCD78" w14:textId="77777777" w:rsidR="006D46B4" w:rsidRDefault="006D46B4" w:rsidP="006D46B4">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5104" behindDoc="0" locked="0" layoutInCell="1" allowOverlap="1" wp14:anchorId="3D738394" wp14:editId="138BAA26">
                <wp:simplePos x="0" y="0"/>
                <wp:positionH relativeFrom="column">
                  <wp:posOffset>4457700</wp:posOffset>
                </wp:positionH>
                <wp:positionV relativeFrom="paragraph">
                  <wp:posOffset>32385</wp:posOffset>
                </wp:positionV>
                <wp:extent cx="276225" cy="371475"/>
                <wp:effectExtent l="57150" t="19050" r="28575" b="47625"/>
                <wp:wrapNone/>
                <wp:docPr id="206" name="Arrow: Down 206"/>
                <wp:cNvGraphicFramePr/>
                <a:graphic xmlns:a="http://schemas.openxmlformats.org/drawingml/2006/main">
                  <a:graphicData uri="http://schemas.microsoft.com/office/word/2010/wordprocessingShape">
                    <wps:wsp>
                      <wps:cNvSpPr/>
                      <wps:spPr>
                        <a:xfrm>
                          <a:off x="0" y="0"/>
                          <a:ext cx="276225" cy="371475"/>
                        </a:xfrm>
                        <a:prstGeom prst="downArrow">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E7515" id="Arrow: Down 206" o:spid="_x0000_s1026" type="#_x0000_t67" style="position:absolute;margin-left:351pt;margin-top:2.55pt;width:21.75pt;height:2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" adj="13569" filled="f" strokecolor="black [3213]" strokeweight="2.25pt"/>
            </w:pict>
          </mc:Fallback>
        </mc:AlternateContent>
      </w:r>
    </w:p>
    <w:p w14:paraId="5213801C" w14:textId="77777777" w:rsidR="006D46B4" w:rsidRDefault="006D46B4" w:rsidP="006D46B4">
      <w:pPr>
        <w:rPr>
          <w:rFonts w:ascii="Times New Roman" w:hAnsi="Times New Roman" w:cs="Times New Roman"/>
          <w:sz w:val="28"/>
          <w:szCs w:val="28"/>
        </w:rPr>
      </w:pPr>
    </w:p>
    <w:p w14:paraId="51269467" w14:textId="77777777" w:rsidR="006D46B4" w:rsidRDefault="006D46B4" w:rsidP="006D46B4">
      <w:pPr>
        <w:rPr>
          <w:rFonts w:ascii="Times New Roman" w:hAnsi="Times New Roman" w:cs="Times New Roman"/>
          <w:sz w:val="28"/>
          <w:szCs w:val="28"/>
        </w:rPr>
      </w:pPr>
      <w:r w:rsidRPr="00222138">
        <w:rPr>
          <w:rFonts w:ascii="Times New Roman" w:hAnsi="Times New Roman" w:cs="Times New Roman"/>
          <w:noProof/>
          <w:sz w:val="28"/>
          <w:szCs w:val="28"/>
        </w:rPr>
        <mc:AlternateContent>
          <mc:Choice Requires="wps">
            <w:drawing>
              <wp:anchor distT="45720" distB="45720" distL="114300" distR="114300" simplePos="0" relativeHeight="251691008" behindDoc="0" locked="0" layoutInCell="1" allowOverlap="1" wp14:anchorId="700B1E10" wp14:editId="758D36BB">
                <wp:simplePos x="0" y="0"/>
                <wp:positionH relativeFrom="margin">
                  <wp:posOffset>1361440</wp:posOffset>
                </wp:positionH>
                <wp:positionV relativeFrom="paragraph">
                  <wp:posOffset>78740</wp:posOffset>
                </wp:positionV>
                <wp:extent cx="4276725" cy="866775"/>
                <wp:effectExtent l="0" t="0" r="28575" b="28575"/>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866775"/>
                        </a:xfrm>
                        <a:prstGeom prst="rect">
                          <a:avLst/>
                        </a:prstGeom>
                        <a:solidFill>
                          <a:srgbClr val="FFFFFF"/>
                        </a:solidFill>
                        <a:ln w="9525">
                          <a:solidFill>
                            <a:srgbClr val="000000"/>
                          </a:solidFill>
                          <a:miter lim="800000"/>
                          <a:headEnd/>
                          <a:tailEnd/>
                        </a:ln>
                      </wps:spPr>
                      <wps:txbx>
                        <w:txbxContent>
                          <w:p w14:paraId="4AFA4D39" w14:textId="1C78AD6C" w:rsidR="00B82F35" w:rsidRPr="00CD062F" w:rsidRDefault="00B82F35" w:rsidP="006D46B4">
                            <w:pPr>
                              <w:jc w:val="center"/>
                              <w:rPr>
                                <w:rFonts w:ascii="Times New Roman" w:hAnsi="Times New Roman" w:cs="Times New Roman"/>
                                <w:sz w:val="24"/>
                                <w:szCs w:val="24"/>
                              </w:rPr>
                            </w:pPr>
                            <w:r>
                              <w:rPr>
                                <w:rFonts w:ascii="Times New Roman" w:hAnsi="Times New Roman" w:cs="Times New Roman"/>
                                <w:sz w:val="24"/>
                                <w:szCs w:val="24"/>
                              </w:rPr>
                              <w:t xml:space="preserve">5 Condo Owner may appeal denial to Ocean Gallery Property Owners Association Board (OGPOA) in </w:t>
                            </w:r>
                            <w:r w:rsidRPr="00061FB0">
                              <w:rPr>
                                <w:rFonts w:ascii="Times New Roman" w:hAnsi="Times New Roman" w:cs="Times New Roman"/>
                                <w:sz w:val="24"/>
                                <w:szCs w:val="24"/>
                              </w:rPr>
                              <w:t>writing (within  30 days).</w:t>
                            </w:r>
                            <w:r>
                              <w:rPr>
                                <w:rFonts w:ascii="Times New Roman" w:hAnsi="Times New Roman" w:cs="Times New Roman"/>
                                <w:sz w:val="24"/>
                                <w:szCs w:val="24"/>
                              </w:rPr>
                              <w:t xml:space="preserve">  Any OGPOA Board determination is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B1E10" id="_x0000_s1045" type="#_x0000_t202" style="position:absolute;margin-left:107.2pt;margin-top:6.2pt;width:336.75pt;height:68.2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">
                <v:textbox>
                  <w:txbxContent>
                    <w:p w14:paraId="4AFA4D39" w14:textId="1C78AD6C" w:rsidR="00B82F35" w:rsidRPr="00CD062F" w:rsidRDefault="00B82F35" w:rsidP="006D46B4">
                      <w:pPr>
                        <w:jc w:val="center"/>
                        <w:rPr>
                          <w:rFonts w:ascii="Times New Roman" w:hAnsi="Times New Roman" w:cs="Times New Roman"/>
                          <w:sz w:val="24"/>
                          <w:szCs w:val="24"/>
                        </w:rPr>
                      </w:pPr>
                      <w:r>
                        <w:rPr>
                          <w:rFonts w:ascii="Times New Roman" w:hAnsi="Times New Roman" w:cs="Times New Roman"/>
                          <w:sz w:val="24"/>
                          <w:szCs w:val="24"/>
                        </w:rPr>
                        <w:t xml:space="preserve">5 Condo Owner may appeal denial to Ocean Gallery Property Owners Association Board (OGPOA) in </w:t>
                      </w:r>
                      <w:r w:rsidRPr="00061FB0">
                        <w:rPr>
                          <w:rFonts w:ascii="Times New Roman" w:hAnsi="Times New Roman" w:cs="Times New Roman"/>
                          <w:sz w:val="24"/>
                          <w:szCs w:val="24"/>
                        </w:rPr>
                        <w:t>writing (within  30 days).</w:t>
                      </w:r>
                      <w:r>
                        <w:rPr>
                          <w:rFonts w:ascii="Times New Roman" w:hAnsi="Times New Roman" w:cs="Times New Roman"/>
                          <w:sz w:val="24"/>
                          <w:szCs w:val="24"/>
                        </w:rPr>
                        <w:t xml:space="preserve">  Any OGPOA Board determination is final</w:t>
                      </w:r>
                    </w:p>
                  </w:txbxContent>
                </v:textbox>
                <w10:wrap anchorx="margin"/>
              </v:shape>
            </w:pict>
          </mc:Fallback>
        </mc:AlternateContent>
      </w:r>
    </w:p>
    <w:p w14:paraId="50181247" w14:textId="77777777" w:rsidR="006D46B4" w:rsidRDefault="006D46B4" w:rsidP="006D46B4">
      <w:pPr>
        <w:rPr>
          <w:rFonts w:ascii="Times New Roman" w:hAnsi="Times New Roman" w:cs="Times New Roman"/>
          <w:sz w:val="28"/>
          <w:szCs w:val="28"/>
        </w:rPr>
      </w:pPr>
    </w:p>
    <w:p w14:paraId="468205FC" w14:textId="7B600282" w:rsidR="006D46B4" w:rsidRDefault="006D46B4" w:rsidP="006D46B4">
      <w:pPr>
        <w:rPr>
          <w:rFonts w:ascii="Times New Roman" w:hAnsi="Times New Roman" w:cs="Times New Roman"/>
          <w:sz w:val="28"/>
          <w:szCs w:val="28"/>
        </w:rPr>
      </w:pPr>
      <w:r>
        <w:rPr>
          <w:rFonts w:ascii="Times New Roman" w:hAnsi="Times New Roman" w:cs="Times New Roman"/>
          <w:sz w:val="28"/>
          <w:szCs w:val="28"/>
        </w:rPr>
        <w:t>Step 5</w:t>
      </w:r>
      <w:r w:rsidR="00285F8C">
        <w:rPr>
          <w:rFonts w:ascii="Times New Roman" w:hAnsi="Times New Roman" w:cs="Times New Roman"/>
          <w:sz w:val="28"/>
          <w:szCs w:val="28"/>
        </w:rPr>
        <w:t xml:space="preserve"> </w:t>
      </w:r>
      <w:r w:rsidR="00537513">
        <w:rPr>
          <w:rFonts w:ascii="Times New Roman" w:hAnsi="Times New Roman" w:cs="Times New Roman"/>
          <w:sz w:val="28"/>
          <w:szCs w:val="28"/>
        </w:rPr>
        <w:t xml:space="preserve"> </w:t>
      </w:r>
    </w:p>
    <w:p w14:paraId="052C665F" w14:textId="77777777" w:rsidR="006D46B4" w:rsidRDefault="006D46B4" w:rsidP="006D46B4">
      <w:pPr>
        <w:rPr>
          <w:rFonts w:ascii="Times New Roman" w:hAnsi="Times New Roman" w:cs="Times New Roman"/>
          <w:sz w:val="28"/>
          <w:szCs w:val="28"/>
        </w:rPr>
      </w:pPr>
    </w:p>
    <w:p w14:paraId="13600B7A" w14:textId="3EF490E5" w:rsidR="006D46B4" w:rsidRDefault="006D46B4" w:rsidP="006D46B4">
      <w:pPr>
        <w:rPr>
          <w:rFonts w:ascii="Times New Roman" w:hAnsi="Times New Roman" w:cs="Times New Roman"/>
          <w:sz w:val="28"/>
          <w:szCs w:val="28"/>
        </w:rPr>
      </w:pPr>
    </w:p>
    <w:p w14:paraId="47677064" w14:textId="77777777" w:rsidR="00664AAE" w:rsidRDefault="00664AAE" w:rsidP="006D46B4">
      <w:pPr>
        <w:rPr>
          <w:rFonts w:ascii="Times New Roman" w:hAnsi="Times New Roman" w:cs="Times New Roman"/>
          <w:sz w:val="28"/>
          <w:szCs w:val="28"/>
        </w:rPr>
      </w:pPr>
    </w:p>
    <w:p w14:paraId="66A50D4D" w14:textId="44B490CF" w:rsidR="001B6801" w:rsidRDefault="001B6801">
      <w:pPr>
        <w:rPr>
          <w:rFonts w:ascii="Times New Roman" w:hAnsi="Times New Roman" w:cs="Times New Roman"/>
          <w:sz w:val="28"/>
          <w:szCs w:val="28"/>
        </w:rPr>
      </w:pPr>
      <w:r>
        <w:rPr>
          <w:rFonts w:ascii="Times New Roman" w:hAnsi="Times New Roman" w:cs="Times New Roman"/>
          <w:sz w:val="28"/>
          <w:szCs w:val="28"/>
        </w:rPr>
        <w:br w:type="page"/>
      </w:r>
    </w:p>
    <w:bookmarkEnd w:id="1"/>
    <w:p w14:paraId="3B95E584" w14:textId="14B7825B" w:rsidR="008A682D" w:rsidRDefault="008A682D" w:rsidP="005179F2">
      <w:pPr>
        <w:jc w:val="center"/>
        <w:rPr>
          <w:rFonts w:ascii="Times New Roman" w:hAnsi="Times New Roman" w:cs="Times New Roman"/>
          <w:sz w:val="24"/>
          <w:szCs w:val="24"/>
        </w:rPr>
      </w:pPr>
    </w:p>
    <w:p w14:paraId="333074A8" w14:textId="3B57A94A" w:rsidR="00181A02" w:rsidRPr="00144943" w:rsidRDefault="00181A02" w:rsidP="00181A02">
      <w:pPr>
        <w:rPr>
          <w:rFonts w:ascii="Times New Roman" w:hAnsi="Times New Roman" w:cs="Times New Roman"/>
          <w:sz w:val="32"/>
          <w:szCs w:val="32"/>
        </w:rPr>
      </w:pPr>
      <w:r w:rsidRPr="00144943">
        <w:rPr>
          <w:rFonts w:ascii="Times New Roman" w:hAnsi="Times New Roman" w:cs="Times New Roman"/>
          <w:sz w:val="32"/>
          <w:szCs w:val="32"/>
        </w:rPr>
        <w:t xml:space="preserve">ARC STANDARD 2.3.1     </w:t>
      </w:r>
    </w:p>
    <w:p w14:paraId="7B45CE7E" w14:textId="29F8341B" w:rsidR="00E40FF6" w:rsidRPr="00144943" w:rsidRDefault="00E40FF6" w:rsidP="00181A02">
      <w:pPr>
        <w:rPr>
          <w:rFonts w:ascii="Times New Roman" w:hAnsi="Times New Roman" w:cs="Times New Roman"/>
          <w:sz w:val="32"/>
          <w:szCs w:val="32"/>
        </w:rPr>
      </w:pPr>
      <w:r w:rsidRPr="00144943">
        <w:rPr>
          <w:rFonts w:ascii="Times New Roman" w:hAnsi="Times New Roman" w:cs="Times New Roman"/>
          <w:sz w:val="32"/>
          <w:szCs w:val="32"/>
        </w:rPr>
        <w:t xml:space="preserve">Limited common &amp; common elements implications </w:t>
      </w:r>
    </w:p>
    <w:p w14:paraId="7C6A6500" w14:textId="77777777" w:rsidR="00BE5582" w:rsidRDefault="00BE5582" w:rsidP="00181A02">
      <w:pPr>
        <w:rPr>
          <w:rFonts w:ascii="Times New Roman" w:hAnsi="Times New Roman" w:cs="Times New Roman"/>
          <w:sz w:val="28"/>
          <w:szCs w:val="28"/>
        </w:rPr>
      </w:pPr>
    </w:p>
    <w:p w14:paraId="6534DFFE" w14:textId="4CABF888" w:rsidR="00E40FF6" w:rsidRPr="00EF4003" w:rsidRDefault="00E07FC7" w:rsidP="00181A02">
      <w:pPr>
        <w:rPr>
          <w:rFonts w:ascii="Times New Roman" w:hAnsi="Times New Roman" w:cs="Times New Roman"/>
          <w:sz w:val="28"/>
          <w:szCs w:val="28"/>
        </w:rPr>
      </w:pPr>
      <w:r w:rsidRPr="00EF4003">
        <w:rPr>
          <w:rFonts w:ascii="Times New Roman" w:hAnsi="Times New Roman" w:cs="Times New Roman"/>
          <w:sz w:val="28"/>
          <w:szCs w:val="28"/>
        </w:rPr>
        <w:t>Comment on Standard 2.3.1  -  Common Elements</w:t>
      </w:r>
    </w:p>
    <w:p w14:paraId="3322D058" w14:textId="747AC994" w:rsidR="00181A02" w:rsidRPr="00691219" w:rsidRDefault="00181A02" w:rsidP="00181A02">
      <w:pPr>
        <w:rPr>
          <w:rFonts w:ascii="Times New Roman" w:hAnsi="Times New Roman" w:cs="Times New Roman"/>
          <w:sz w:val="24"/>
          <w:szCs w:val="24"/>
        </w:rPr>
      </w:pPr>
      <w:r w:rsidRPr="00691219">
        <w:rPr>
          <w:rFonts w:ascii="Times New Roman" w:hAnsi="Times New Roman" w:cs="Times New Roman"/>
          <w:sz w:val="24"/>
          <w:szCs w:val="24"/>
        </w:rPr>
        <w:t xml:space="preserve">Florida statutes define condominium common elements, which are areas NOT owned by an individual but by all people in the </w:t>
      </w:r>
      <w:r w:rsidRPr="00461C6D">
        <w:rPr>
          <w:rFonts w:ascii="Times New Roman" w:hAnsi="Times New Roman" w:cs="Times New Roman"/>
          <w:sz w:val="24"/>
          <w:szCs w:val="24"/>
        </w:rPr>
        <w:t>associatio</w:t>
      </w:r>
      <w:r w:rsidRPr="00691219">
        <w:rPr>
          <w:rFonts w:ascii="Times New Roman" w:hAnsi="Times New Roman" w:cs="Times New Roman"/>
          <w:sz w:val="24"/>
          <w:szCs w:val="24"/>
        </w:rPr>
        <w:t xml:space="preserve">n.  Further, a condo association in its covenants may designate additional common elements.  </w:t>
      </w:r>
    </w:p>
    <w:p w14:paraId="259438AA" w14:textId="424E9C03" w:rsidR="0024425B" w:rsidRPr="00691219" w:rsidRDefault="0024425B" w:rsidP="00181A02">
      <w:pPr>
        <w:rPr>
          <w:rFonts w:ascii="Times New Roman" w:hAnsi="Times New Roman" w:cs="Times New Roman"/>
          <w:sz w:val="24"/>
          <w:szCs w:val="24"/>
        </w:rPr>
      </w:pPr>
    </w:p>
    <w:p w14:paraId="6EE20DFF" w14:textId="5941090B" w:rsidR="00EE40B4" w:rsidRPr="00691219" w:rsidRDefault="00EE40B4" w:rsidP="00181A02">
      <w:pPr>
        <w:rPr>
          <w:rFonts w:ascii="Times New Roman" w:hAnsi="Times New Roman" w:cs="Times New Roman"/>
          <w:sz w:val="24"/>
          <w:szCs w:val="24"/>
          <w:u w:val="single"/>
        </w:rPr>
      </w:pPr>
      <w:r w:rsidRPr="00691219">
        <w:rPr>
          <w:rFonts w:ascii="Times New Roman" w:hAnsi="Times New Roman" w:cs="Times New Roman"/>
          <w:sz w:val="24"/>
          <w:szCs w:val="24"/>
          <w:u w:val="single"/>
        </w:rPr>
        <w:t>Condominium owners</w:t>
      </w:r>
    </w:p>
    <w:p w14:paraId="7A197F66" w14:textId="65DC0551" w:rsidR="00425CB0" w:rsidRPr="00691219" w:rsidRDefault="00EF4003" w:rsidP="00181A02">
      <w:pPr>
        <w:rPr>
          <w:rFonts w:ascii="Times New Roman" w:hAnsi="Times New Roman" w:cs="Times New Roman"/>
          <w:sz w:val="24"/>
          <w:szCs w:val="24"/>
        </w:rPr>
      </w:pPr>
      <w:r w:rsidRPr="00691219">
        <w:rPr>
          <w:rFonts w:ascii="Times New Roman" w:hAnsi="Times New Roman" w:cs="Times New Roman"/>
          <w:sz w:val="24"/>
          <w:szCs w:val="24"/>
        </w:rPr>
        <w:t>For</w:t>
      </w:r>
      <w:r w:rsidR="0024425B" w:rsidRPr="00691219">
        <w:rPr>
          <w:rFonts w:ascii="Times New Roman" w:hAnsi="Times New Roman" w:cs="Times New Roman"/>
          <w:sz w:val="24"/>
          <w:szCs w:val="24"/>
        </w:rPr>
        <w:t xml:space="preserve"> Ocean Gallery Condominiums a simple common elements explanation </w:t>
      </w:r>
      <w:r w:rsidR="00425CB0" w:rsidRPr="00691219">
        <w:rPr>
          <w:rFonts w:ascii="Times New Roman" w:hAnsi="Times New Roman" w:cs="Times New Roman"/>
          <w:sz w:val="24"/>
          <w:szCs w:val="24"/>
        </w:rPr>
        <w:t>is</w:t>
      </w:r>
      <w:r w:rsidR="0024425B" w:rsidRPr="00691219">
        <w:rPr>
          <w:rFonts w:ascii="Times New Roman" w:hAnsi="Times New Roman" w:cs="Times New Roman"/>
          <w:sz w:val="24"/>
          <w:szCs w:val="24"/>
        </w:rPr>
        <w:t xml:space="preserve"> anything outside the interior of your condominium.  </w:t>
      </w:r>
      <w:r w:rsidR="00785A87" w:rsidRPr="00691219">
        <w:rPr>
          <w:rFonts w:ascii="Times New Roman" w:hAnsi="Times New Roman" w:cs="Times New Roman"/>
          <w:sz w:val="24"/>
          <w:szCs w:val="24"/>
        </w:rPr>
        <w:t xml:space="preserve">The common elements are owned by your Condominium association including any land up to the front/rear entrance and all land up to any condo wall     Also the OGPOA common elements </w:t>
      </w:r>
      <w:r w:rsidR="00302271" w:rsidRPr="00691219">
        <w:rPr>
          <w:rFonts w:ascii="Times New Roman" w:hAnsi="Times New Roman" w:cs="Times New Roman"/>
          <w:sz w:val="24"/>
          <w:szCs w:val="24"/>
        </w:rPr>
        <w:t>are</w:t>
      </w:r>
      <w:r w:rsidR="00785A87" w:rsidRPr="00691219">
        <w:rPr>
          <w:rFonts w:ascii="Times New Roman" w:hAnsi="Times New Roman" w:cs="Times New Roman"/>
          <w:sz w:val="24"/>
          <w:szCs w:val="24"/>
        </w:rPr>
        <w:t xml:space="preserve"> real estate like the clubhouse</w:t>
      </w:r>
      <w:r w:rsidR="007C18A1">
        <w:rPr>
          <w:rFonts w:ascii="Times New Roman" w:hAnsi="Times New Roman" w:cs="Times New Roman"/>
          <w:sz w:val="24"/>
          <w:szCs w:val="24"/>
        </w:rPr>
        <w:t xml:space="preserve"> pool area,</w:t>
      </w:r>
      <w:r w:rsidR="007C18A1" w:rsidRPr="007C18A1">
        <w:rPr>
          <w:rFonts w:ascii="Times New Roman" w:hAnsi="Times New Roman" w:cs="Times New Roman"/>
          <w:sz w:val="24"/>
          <w:szCs w:val="24"/>
        </w:rPr>
        <w:t xml:space="preserve"> </w:t>
      </w:r>
      <w:r w:rsidR="007C18A1" w:rsidRPr="00691219">
        <w:rPr>
          <w:rFonts w:ascii="Times New Roman" w:hAnsi="Times New Roman" w:cs="Times New Roman"/>
          <w:sz w:val="24"/>
          <w:szCs w:val="24"/>
        </w:rPr>
        <w:t>road areas,</w:t>
      </w:r>
      <w:r w:rsidR="00785A87" w:rsidRPr="00691219">
        <w:rPr>
          <w:rFonts w:ascii="Times New Roman" w:hAnsi="Times New Roman" w:cs="Times New Roman"/>
          <w:sz w:val="24"/>
          <w:szCs w:val="24"/>
        </w:rPr>
        <w:t xml:space="preserve"> etc in Ocean Gallery</w:t>
      </w:r>
      <w:r w:rsidR="00785A87" w:rsidRPr="00461C6D">
        <w:rPr>
          <w:rFonts w:ascii="Times New Roman" w:hAnsi="Times New Roman" w:cs="Times New Roman"/>
          <w:sz w:val="24"/>
          <w:szCs w:val="24"/>
        </w:rPr>
        <w:t>.</w:t>
      </w:r>
      <w:r w:rsidR="00461C6D" w:rsidRPr="00461C6D">
        <w:rPr>
          <w:rFonts w:ascii="Times New Roman" w:hAnsi="Times New Roman" w:cs="Times New Roman"/>
          <w:sz w:val="24"/>
          <w:szCs w:val="24"/>
        </w:rPr>
        <w:t xml:space="preserve">  </w:t>
      </w:r>
      <w:r w:rsidR="007C18A1" w:rsidRPr="00461C6D">
        <w:rPr>
          <w:rFonts w:ascii="Times New Roman" w:hAnsi="Times New Roman" w:cs="Times New Roman"/>
          <w:sz w:val="24"/>
          <w:szCs w:val="24"/>
        </w:rPr>
        <w:t>In Ocean Gallery t</w:t>
      </w:r>
      <w:r w:rsidR="00302271" w:rsidRPr="00461C6D">
        <w:rPr>
          <w:rFonts w:ascii="Times New Roman" w:hAnsi="Times New Roman" w:cs="Times New Roman"/>
          <w:sz w:val="24"/>
          <w:szCs w:val="24"/>
        </w:rPr>
        <w:t xml:space="preserve">he owner of common elements </w:t>
      </w:r>
      <w:r w:rsidR="00EE40B4" w:rsidRPr="00461C6D">
        <w:rPr>
          <w:rFonts w:ascii="Times New Roman" w:hAnsi="Times New Roman" w:cs="Times New Roman"/>
          <w:sz w:val="24"/>
          <w:szCs w:val="24"/>
        </w:rPr>
        <w:t>is</w:t>
      </w:r>
      <w:r w:rsidR="00302271" w:rsidRPr="00461C6D">
        <w:rPr>
          <w:rFonts w:ascii="Times New Roman" w:hAnsi="Times New Roman" w:cs="Times New Roman"/>
          <w:sz w:val="24"/>
          <w:szCs w:val="24"/>
        </w:rPr>
        <w:t xml:space="preserve"> either </w:t>
      </w:r>
      <w:r w:rsidR="00C51808" w:rsidRPr="00461C6D">
        <w:rPr>
          <w:rFonts w:ascii="Times New Roman" w:hAnsi="Times New Roman" w:cs="Times New Roman"/>
          <w:sz w:val="24"/>
          <w:szCs w:val="24"/>
        </w:rPr>
        <w:t xml:space="preserve">one of </w:t>
      </w:r>
      <w:r w:rsidR="00302271" w:rsidRPr="00461C6D">
        <w:rPr>
          <w:rFonts w:ascii="Times New Roman" w:hAnsi="Times New Roman" w:cs="Times New Roman"/>
          <w:sz w:val="24"/>
          <w:szCs w:val="24"/>
        </w:rPr>
        <w:t>the condominium association</w:t>
      </w:r>
      <w:r w:rsidR="00461C6D" w:rsidRPr="00461C6D">
        <w:rPr>
          <w:rFonts w:ascii="Times New Roman" w:hAnsi="Times New Roman" w:cs="Times New Roman"/>
          <w:sz w:val="24"/>
          <w:szCs w:val="24"/>
        </w:rPr>
        <w:t>s</w:t>
      </w:r>
      <w:r w:rsidR="00302271" w:rsidRPr="00461C6D">
        <w:rPr>
          <w:rFonts w:ascii="Times New Roman" w:hAnsi="Times New Roman" w:cs="Times New Roman"/>
          <w:sz w:val="24"/>
          <w:szCs w:val="24"/>
        </w:rPr>
        <w:t xml:space="preserve"> or the OGPOA.  </w:t>
      </w:r>
      <w:r w:rsidR="00C51808" w:rsidRPr="00461C6D">
        <w:rPr>
          <w:rFonts w:ascii="Times New Roman" w:hAnsi="Times New Roman" w:cs="Times New Roman"/>
          <w:sz w:val="24"/>
          <w:szCs w:val="24"/>
        </w:rPr>
        <w:t>And the ARC has oversight of the architecture and landscaping in Ocean Gallery.</w:t>
      </w:r>
      <w:r w:rsidR="00C51808" w:rsidRPr="00380139">
        <w:rPr>
          <w:rFonts w:ascii="Times New Roman" w:hAnsi="Times New Roman" w:cs="Times New Roman"/>
          <w:sz w:val="24"/>
          <w:szCs w:val="24"/>
        </w:rPr>
        <w:t xml:space="preserve">  </w:t>
      </w:r>
    </w:p>
    <w:p w14:paraId="153ADCEC" w14:textId="77777777" w:rsidR="00425CB0" w:rsidRPr="00691219" w:rsidRDefault="00425CB0" w:rsidP="00181A02">
      <w:pPr>
        <w:rPr>
          <w:rFonts w:ascii="Times New Roman" w:hAnsi="Times New Roman" w:cs="Times New Roman"/>
          <w:sz w:val="24"/>
          <w:szCs w:val="24"/>
        </w:rPr>
      </w:pPr>
    </w:p>
    <w:p w14:paraId="7383A733" w14:textId="02654158" w:rsidR="00EE40B4" w:rsidRPr="00691219" w:rsidRDefault="00EE40B4" w:rsidP="00EF4003">
      <w:pPr>
        <w:rPr>
          <w:rFonts w:ascii="Times New Roman" w:hAnsi="Times New Roman" w:cs="Times New Roman"/>
          <w:sz w:val="24"/>
          <w:szCs w:val="24"/>
          <w:u w:val="single"/>
        </w:rPr>
      </w:pPr>
      <w:r w:rsidRPr="00691219">
        <w:rPr>
          <w:rFonts w:ascii="Times New Roman" w:hAnsi="Times New Roman" w:cs="Times New Roman"/>
          <w:sz w:val="24"/>
          <w:szCs w:val="24"/>
          <w:u w:val="single"/>
        </w:rPr>
        <w:t>Homeowners</w:t>
      </w:r>
    </w:p>
    <w:p w14:paraId="11C1E514" w14:textId="2E2686A7" w:rsidR="00EF4003" w:rsidRPr="00691219" w:rsidRDefault="0024425B" w:rsidP="00EF4003">
      <w:pPr>
        <w:rPr>
          <w:rFonts w:ascii="Times New Roman" w:hAnsi="Times New Roman" w:cs="Times New Roman"/>
          <w:sz w:val="24"/>
          <w:szCs w:val="24"/>
        </w:rPr>
      </w:pPr>
      <w:r w:rsidRPr="00691219">
        <w:rPr>
          <w:rFonts w:ascii="Times New Roman" w:hAnsi="Times New Roman" w:cs="Times New Roman"/>
          <w:sz w:val="24"/>
          <w:szCs w:val="24"/>
        </w:rPr>
        <w:t>Ocean Gallery Homes own their own plot of land</w:t>
      </w:r>
      <w:r w:rsidR="00FE3D75">
        <w:rPr>
          <w:rFonts w:ascii="Times New Roman" w:hAnsi="Times New Roman" w:cs="Times New Roman"/>
          <w:sz w:val="24"/>
          <w:szCs w:val="24"/>
        </w:rPr>
        <w:t>.  C</w:t>
      </w:r>
      <w:r w:rsidRPr="00691219">
        <w:rPr>
          <w:rFonts w:ascii="Times New Roman" w:hAnsi="Times New Roman" w:cs="Times New Roman"/>
          <w:sz w:val="24"/>
          <w:szCs w:val="24"/>
        </w:rPr>
        <w:t>ommon elements would be any</w:t>
      </w:r>
      <w:r w:rsidR="00785A87" w:rsidRPr="00691219">
        <w:rPr>
          <w:rFonts w:ascii="Times New Roman" w:hAnsi="Times New Roman" w:cs="Times New Roman"/>
          <w:sz w:val="24"/>
          <w:szCs w:val="24"/>
        </w:rPr>
        <w:t xml:space="preserve"> area </w:t>
      </w:r>
      <w:r w:rsidRPr="00691219">
        <w:rPr>
          <w:rFonts w:ascii="Times New Roman" w:hAnsi="Times New Roman" w:cs="Times New Roman"/>
          <w:sz w:val="24"/>
          <w:szCs w:val="24"/>
        </w:rPr>
        <w:t xml:space="preserve">outside </w:t>
      </w:r>
      <w:r w:rsidR="00785A87" w:rsidRPr="00691219">
        <w:rPr>
          <w:rFonts w:ascii="Times New Roman" w:hAnsi="Times New Roman" w:cs="Times New Roman"/>
          <w:sz w:val="24"/>
          <w:szCs w:val="24"/>
        </w:rPr>
        <w:t>of the</w:t>
      </w:r>
      <w:r w:rsidR="00160A36">
        <w:rPr>
          <w:rFonts w:ascii="Times New Roman" w:hAnsi="Times New Roman" w:cs="Times New Roman"/>
          <w:sz w:val="24"/>
          <w:szCs w:val="24"/>
        </w:rPr>
        <w:t xml:space="preserve">ir </w:t>
      </w:r>
      <w:r w:rsidR="00FE3D75">
        <w:rPr>
          <w:rFonts w:ascii="Times New Roman" w:hAnsi="Times New Roman" w:cs="Times New Roman"/>
          <w:sz w:val="24"/>
          <w:szCs w:val="24"/>
        </w:rPr>
        <w:t xml:space="preserve">deeded </w:t>
      </w:r>
      <w:r w:rsidR="00160A36">
        <w:rPr>
          <w:rFonts w:ascii="Times New Roman" w:hAnsi="Times New Roman" w:cs="Times New Roman"/>
          <w:sz w:val="24"/>
          <w:szCs w:val="24"/>
        </w:rPr>
        <w:t>property</w:t>
      </w:r>
      <w:r w:rsidR="00FE3D75">
        <w:rPr>
          <w:rFonts w:ascii="Times New Roman" w:hAnsi="Times New Roman" w:cs="Times New Roman"/>
          <w:sz w:val="24"/>
          <w:szCs w:val="24"/>
        </w:rPr>
        <w:t xml:space="preserve"> line</w:t>
      </w:r>
      <w:r w:rsidR="00160A36">
        <w:rPr>
          <w:rFonts w:ascii="Times New Roman" w:hAnsi="Times New Roman" w:cs="Times New Roman"/>
          <w:sz w:val="24"/>
          <w:szCs w:val="24"/>
        </w:rPr>
        <w:t xml:space="preserve"> that is owned by the OGPOA.  </w:t>
      </w:r>
      <w:r w:rsidR="00302271" w:rsidRPr="00691219">
        <w:rPr>
          <w:rFonts w:ascii="Times New Roman" w:hAnsi="Times New Roman" w:cs="Times New Roman"/>
          <w:sz w:val="24"/>
          <w:szCs w:val="24"/>
        </w:rPr>
        <w:t>Even though the homeowner owns their land the homeowner is obligated to follow the established rules and ARC standards regarding the exterior of the homeowner’s property.</w:t>
      </w:r>
      <w:r w:rsidR="00FE3D75">
        <w:rPr>
          <w:rFonts w:ascii="Times New Roman" w:hAnsi="Times New Roman" w:cs="Times New Roman"/>
          <w:sz w:val="24"/>
          <w:szCs w:val="24"/>
        </w:rPr>
        <w:t xml:space="preserve">  For a detailed reading see Appendix 3: Founding documents for the 1989 Homes Development</w:t>
      </w:r>
    </w:p>
    <w:p w14:paraId="3709BC86" w14:textId="77777777" w:rsidR="00EF4003" w:rsidRPr="00691219" w:rsidRDefault="00EF4003" w:rsidP="00EF4003">
      <w:pPr>
        <w:rPr>
          <w:rFonts w:ascii="Times New Roman" w:hAnsi="Times New Roman" w:cs="Times New Roman"/>
          <w:sz w:val="24"/>
          <w:szCs w:val="24"/>
        </w:rPr>
      </w:pPr>
    </w:p>
    <w:p w14:paraId="40FF52C9" w14:textId="0DD5231B" w:rsidR="00EF4003" w:rsidRPr="00691219" w:rsidRDefault="00302271" w:rsidP="00EF4003">
      <w:pPr>
        <w:rPr>
          <w:rFonts w:ascii="Times New Roman" w:hAnsi="Times New Roman" w:cs="Times New Roman"/>
          <w:sz w:val="24"/>
          <w:szCs w:val="24"/>
        </w:rPr>
      </w:pPr>
      <w:r w:rsidRPr="00691219">
        <w:rPr>
          <w:rFonts w:ascii="Times New Roman" w:hAnsi="Times New Roman" w:cs="Times New Roman"/>
          <w:sz w:val="24"/>
          <w:szCs w:val="24"/>
        </w:rPr>
        <w:t xml:space="preserve">For additional reading </w:t>
      </w:r>
      <w:r w:rsidR="00181A02" w:rsidRPr="00691219">
        <w:rPr>
          <w:rFonts w:ascii="Times New Roman" w:hAnsi="Times New Roman" w:cs="Times New Roman"/>
          <w:sz w:val="24"/>
          <w:szCs w:val="24"/>
        </w:rPr>
        <w:t>Florida Statute  718.108</w:t>
      </w:r>
      <w:r w:rsidR="00EF4003" w:rsidRPr="00691219">
        <w:rPr>
          <w:rFonts w:ascii="Times New Roman" w:hAnsi="Times New Roman" w:cs="Times New Roman"/>
          <w:sz w:val="24"/>
          <w:szCs w:val="24"/>
        </w:rPr>
        <w:t xml:space="preserve">  describes co</w:t>
      </w:r>
      <w:r w:rsidR="00181A02" w:rsidRPr="00691219">
        <w:rPr>
          <w:rFonts w:ascii="Times New Roman" w:hAnsi="Times New Roman" w:cs="Times New Roman"/>
          <w:sz w:val="24"/>
          <w:szCs w:val="24"/>
        </w:rPr>
        <w:t>mmon elements.</w:t>
      </w:r>
      <w:r w:rsidR="00EF4003" w:rsidRPr="00691219">
        <w:rPr>
          <w:rFonts w:ascii="Times New Roman" w:hAnsi="Times New Roman" w:cs="Times New Roman"/>
          <w:sz w:val="24"/>
          <w:szCs w:val="24"/>
        </w:rPr>
        <w:t xml:space="preserve">     </w:t>
      </w:r>
    </w:p>
    <w:p w14:paraId="0F7330EB" w14:textId="77777777" w:rsidR="00EF4003" w:rsidRDefault="00EF4003" w:rsidP="00181A02">
      <w:pPr>
        <w:spacing w:line="360" w:lineRule="atLeast"/>
        <w:ind w:firstLine="240"/>
        <w:rPr>
          <w:rFonts w:ascii="Times New Roman" w:hAnsi="Times New Roman" w:cs="Times New Roman"/>
          <w:sz w:val="24"/>
          <w:szCs w:val="24"/>
          <w:highlight w:val="green"/>
        </w:rPr>
      </w:pPr>
    </w:p>
    <w:p w14:paraId="7D774F0B" w14:textId="455BD446" w:rsidR="00181A02" w:rsidRPr="00160A36" w:rsidRDefault="00181A02" w:rsidP="00181A02">
      <w:pPr>
        <w:rPr>
          <w:rFonts w:ascii="Times New Roman" w:hAnsi="Times New Roman" w:cs="Times New Roman"/>
          <w:sz w:val="28"/>
          <w:szCs w:val="28"/>
          <w:u w:val="single"/>
        </w:rPr>
      </w:pPr>
      <w:r w:rsidRPr="00160A36">
        <w:rPr>
          <w:rFonts w:ascii="Times New Roman" w:hAnsi="Times New Roman" w:cs="Times New Roman"/>
          <w:sz w:val="28"/>
          <w:szCs w:val="28"/>
          <w:u w:val="single"/>
        </w:rPr>
        <w:t xml:space="preserve">Comment on </w:t>
      </w:r>
      <w:r w:rsidR="009B03F8" w:rsidRPr="00160A36">
        <w:rPr>
          <w:rFonts w:ascii="Times New Roman" w:hAnsi="Times New Roman" w:cs="Times New Roman"/>
          <w:sz w:val="28"/>
          <w:szCs w:val="28"/>
          <w:u w:val="single"/>
        </w:rPr>
        <w:t xml:space="preserve">Limited </w:t>
      </w:r>
      <w:r w:rsidRPr="00160A36">
        <w:rPr>
          <w:rFonts w:ascii="Times New Roman" w:hAnsi="Times New Roman" w:cs="Times New Roman"/>
          <w:sz w:val="28"/>
          <w:szCs w:val="28"/>
          <w:u w:val="single"/>
        </w:rPr>
        <w:t>Common Elements</w:t>
      </w:r>
    </w:p>
    <w:p w14:paraId="38E4903C" w14:textId="68D8FC79" w:rsidR="009B03F8" w:rsidRPr="009B03F8" w:rsidRDefault="009B03F8" w:rsidP="00181A02">
      <w:pPr>
        <w:rPr>
          <w:rFonts w:ascii="Times New Roman" w:hAnsi="Times New Roman" w:cs="Times New Roman"/>
          <w:sz w:val="24"/>
          <w:szCs w:val="24"/>
        </w:rPr>
      </w:pPr>
      <w:r>
        <w:rPr>
          <w:rFonts w:ascii="Times New Roman" w:hAnsi="Times New Roman" w:cs="Times New Roman"/>
          <w:sz w:val="24"/>
          <w:szCs w:val="24"/>
        </w:rPr>
        <w:t xml:space="preserve">A special common element is a </w:t>
      </w:r>
      <w:r w:rsidR="00160A36">
        <w:rPr>
          <w:rFonts w:ascii="Times New Roman" w:hAnsi="Times New Roman" w:cs="Times New Roman"/>
          <w:sz w:val="24"/>
          <w:szCs w:val="24"/>
        </w:rPr>
        <w:t>“</w:t>
      </w:r>
      <w:r>
        <w:rPr>
          <w:rFonts w:ascii="Times New Roman" w:hAnsi="Times New Roman" w:cs="Times New Roman"/>
          <w:sz w:val="24"/>
          <w:szCs w:val="24"/>
        </w:rPr>
        <w:t>limited common element</w:t>
      </w:r>
      <w:r w:rsidR="00160A36">
        <w:rPr>
          <w:rFonts w:ascii="Times New Roman" w:hAnsi="Times New Roman" w:cs="Times New Roman"/>
          <w:sz w:val="24"/>
          <w:szCs w:val="24"/>
        </w:rPr>
        <w:t>”</w:t>
      </w:r>
      <w:r>
        <w:rPr>
          <w:rFonts w:ascii="Times New Roman" w:hAnsi="Times New Roman" w:cs="Times New Roman"/>
          <w:sz w:val="24"/>
          <w:szCs w:val="24"/>
        </w:rPr>
        <w:t>.  Remember that common elements are owned by the Condo association.  The limited common element is still the property of the condo association, but the limited common element is assigned to a particular condominium unit</w:t>
      </w:r>
      <w:r w:rsidR="00160A36">
        <w:rPr>
          <w:rFonts w:ascii="Times New Roman" w:hAnsi="Times New Roman" w:cs="Times New Roman"/>
          <w:sz w:val="24"/>
          <w:szCs w:val="24"/>
        </w:rPr>
        <w:t xml:space="preserve"> or group of units</w:t>
      </w:r>
      <w:r>
        <w:rPr>
          <w:rFonts w:ascii="Times New Roman" w:hAnsi="Times New Roman" w:cs="Times New Roman"/>
          <w:sz w:val="24"/>
          <w:szCs w:val="24"/>
        </w:rPr>
        <w:t>.</w:t>
      </w:r>
    </w:p>
    <w:p w14:paraId="00380EE6" w14:textId="3DF940B3" w:rsidR="008D74D1" w:rsidRDefault="008D74D1" w:rsidP="00181A02">
      <w:pPr>
        <w:rPr>
          <w:rFonts w:ascii="Times New Roman" w:hAnsi="Times New Roman" w:cs="Times New Roman"/>
          <w:sz w:val="24"/>
          <w:szCs w:val="24"/>
        </w:rPr>
      </w:pPr>
    </w:p>
    <w:p w14:paraId="1E33F81C" w14:textId="77777777" w:rsidR="00461C6D" w:rsidRDefault="00461C6D" w:rsidP="00181A02">
      <w:pPr>
        <w:rPr>
          <w:rFonts w:ascii="Times New Roman" w:hAnsi="Times New Roman" w:cs="Times New Roman"/>
          <w:sz w:val="24"/>
          <w:szCs w:val="24"/>
        </w:rPr>
      </w:pPr>
    </w:p>
    <w:p w14:paraId="2064CF76" w14:textId="5EB57F07" w:rsidR="008D74D1" w:rsidRDefault="008D74D1" w:rsidP="008D74D1">
      <w:pPr>
        <w:autoSpaceDE w:val="0"/>
        <w:autoSpaceDN w:val="0"/>
        <w:adjustRightInd w:val="0"/>
        <w:rPr>
          <w:rFonts w:ascii="Times New Roman" w:hAnsi="Times New Roman" w:cs="Times New Roman"/>
          <w:color w:val="222222"/>
          <w:sz w:val="24"/>
          <w:szCs w:val="24"/>
          <w:shd w:val="clear" w:color="auto" w:fill="FFFFFF"/>
        </w:rPr>
      </w:pPr>
      <w:r w:rsidRPr="008D74D1">
        <w:rPr>
          <w:rFonts w:ascii="Times New Roman" w:hAnsi="Times New Roman" w:cs="Times New Roman"/>
          <w:color w:val="222222"/>
          <w:sz w:val="24"/>
          <w:szCs w:val="24"/>
          <w:u w:val="single"/>
          <w:shd w:val="clear" w:color="auto" w:fill="FFFFFF"/>
        </w:rPr>
        <w:t>O.G.’s four condo associations have identical limited common element definitions below</w:t>
      </w:r>
      <w:r>
        <w:rPr>
          <w:rFonts w:ascii="Times New Roman" w:hAnsi="Times New Roman" w:cs="Times New Roman"/>
          <w:color w:val="222222"/>
          <w:sz w:val="24"/>
          <w:szCs w:val="24"/>
          <w:shd w:val="clear" w:color="auto" w:fill="FFFFFF"/>
        </w:rPr>
        <w:t>.</w:t>
      </w:r>
    </w:p>
    <w:p w14:paraId="3D4DBFDE" w14:textId="75B28CB1" w:rsidR="008D74D1" w:rsidRPr="008D74D1" w:rsidRDefault="008D74D1" w:rsidP="008D74D1">
      <w:pPr>
        <w:autoSpaceDE w:val="0"/>
        <w:autoSpaceDN w:val="0"/>
        <w:adjustRightInd w:val="0"/>
        <w:rPr>
          <w:rFonts w:ascii="Times New Roman" w:hAnsi="Times New Roman" w:cs="Times New Roman"/>
          <w:i/>
          <w:iCs/>
          <w:sz w:val="24"/>
          <w:szCs w:val="24"/>
        </w:rPr>
      </w:pPr>
      <w:r w:rsidRPr="008D74D1">
        <w:rPr>
          <w:rFonts w:ascii="Times New Roman" w:hAnsi="Times New Roman" w:cs="Times New Roman"/>
          <w:i/>
          <w:iCs/>
          <w:sz w:val="24"/>
          <w:szCs w:val="24"/>
        </w:rPr>
        <w:t>Limited Common Elements:    Limited common elements means and includes those common elements which are reserved for the use of a certain unit or units to the exclusion of all other units, and shall include the following:</w:t>
      </w:r>
    </w:p>
    <w:p w14:paraId="6BBD4118" w14:textId="7423E94B" w:rsidR="009B03F8" w:rsidRPr="008D74D1" w:rsidRDefault="009B03F8" w:rsidP="009B03F8">
      <w:pPr>
        <w:autoSpaceDE w:val="0"/>
        <w:autoSpaceDN w:val="0"/>
        <w:adjustRightInd w:val="0"/>
        <w:ind w:firstLine="720"/>
        <w:rPr>
          <w:rFonts w:ascii="Times New Roman" w:hAnsi="Times New Roman" w:cs="Times New Roman"/>
          <w:i/>
          <w:iCs/>
          <w:sz w:val="24"/>
          <w:szCs w:val="24"/>
        </w:rPr>
      </w:pPr>
      <w:r w:rsidRPr="008D74D1">
        <w:rPr>
          <w:rFonts w:ascii="Times New Roman" w:hAnsi="Times New Roman" w:cs="Times New Roman"/>
          <w:i/>
          <w:iCs/>
          <w:sz w:val="24"/>
          <w:szCs w:val="24"/>
        </w:rPr>
        <w:t>The Balcony/Patio.</w:t>
      </w:r>
    </w:p>
    <w:p w14:paraId="56773073" w14:textId="6B1420DE" w:rsidR="009B03F8" w:rsidRPr="008D74D1" w:rsidRDefault="009B03F8" w:rsidP="009B03F8">
      <w:pPr>
        <w:autoSpaceDE w:val="0"/>
        <w:autoSpaceDN w:val="0"/>
        <w:adjustRightInd w:val="0"/>
        <w:ind w:firstLine="720"/>
        <w:rPr>
          <w:rFonts w:ascii="Times New Roman" w:hAnsi="Times New Roman" w:cs="Times New Roman"/>
          <w:i/>
          <w:iCs/>
          <w:sz w:val="24"/>
          <w:szCs w:val="24"/>
        </w:rPr>
      </w:pPr>
      <w:r w:rsidRPr="008D74D1">
        <w:rPr>
          <w:rFonts w:ascii="Times New Roman" w:hAnsi="Times New Roman" w:cs="Times New Roman"/>
          <w:i/>
          <w:iCs/>
          <w:sz w:val="24"/>
          <w:szCs w:val="24"/>
        </w:rPr>
        <w:t>The enclosure for the air conditioning equipment.  (if applicable )</w:t>
      </w:r>
    </w:p>
    <w:p w14:paraId="358A99FF" w14:textId="09187358" w:rsidR="009B03F8" w:rsidRPr="008D74D1" w:rsidRDefault="009B03F8" w:rsidP="009B03F8">
      <w:pPr>
        <w:autoSpaceDE w:val="0"/>
        <w:autoSpaceDN w:val="0"/>
        <w:adjustRightInd w:val="0"/>
        <w:ind w:firstLine="720"/>
        <w:rPr>
          <w:rFonts w:ascii="Times New Roman" w:hAnsi="Times New Roman" w:cs="Times New Roman"/>
          <w:i/>
          <w:iCs/>
          <w:sz w:val="24"/>
          <w:szCs w:val="24"/>
        </w:rPr>
      </w:pPr>
      <w:r w:rsidRPr="008D74D1">
        <w:rPr>
          <w:rFonts w:ascii="Times New Roman" w:hAnsi="Times New Roman" w:cs="Times New Roman"/>
          <w:i/>
          <w:iCs/>
          <w:sz w:val="24"/>
          <w:szCs w:val="24"/>
        </w:rPr>
        <w:t>The mail box.</w:t>
      </w:r>
    </w:p>
    <w:p w14:paraId="1A660487" w14:textId="4AC1FEEC" w:rsidR="00055946" w:rsidRDefault="00055946" w:rsidP="00181A02">
      <w:pPr>
        <w:rPr>
          <w:rFonts w:ascii="Times New Roman" w:hAnsi="Times New Roman" w:cs="Times New Roman"/>
          <w:sz w:val="24"/>
          <w:szCs w:val="24"/>
        </w:rPr>
      </w:pPr>
    </w:p>
    <w:p w14:paraId="0F5D78C8" w14:textId="3DFD7851" w:rsidR="00461C6D" w:rsidRPr="00461C6D" w:rsidRDefault="00461C6D" w:rsidP="00461C6D">
      <w:pPr>
        <w:jc w:val="center"/>
        <w:rPr>
          <w:rFonts w:ascii="Times New Roman" w:hAnsi="Times New Roman" w:cs="Times New Roman"/>
          <w:b/>
          <w:bCs/>
          <w:i/>
          <w:iCs/>
          <w:sz w:val="24"/>
          <w:szCs w:val="24"/>
        </w:rPr>
      </w:pPr>
      <w:r w:rsidRPr="00461C6D">
        <w:rPr>
          <w:rFonts w:ascii="Times New Roman" w:hAnsi="Times New Roman" w:cs="Times New Roman"/>
          <w:b/>
          <w:bCs/>
          <w:i/>
          <w:iCs/>
          <w:sz w:val="24"/>
          <w:szCs w:val="24"/>
        </w:rPr>
        <w:t>(Continued Next Page:   “Definition of limited common boundary” )</w:t>
      </w:r>
    </w:p>
    <w:p w14:paraId="6A04334A" w14:textId="3E307A7F" w:rsidR="00461C6D" w:rsidRDefault="00461C6D" w:rsidP="00181A02">
      <w:pPr>
        <w:rPr>
          <w:rFonts w:ascii="Times New Roman" w:hAnsi="Times New Roman" w:cs="Times New Roman"/>
          <w:sz w:val="24"/>
          <w:szCs w:val="24"/>
        </w:rPr>
      </w:pPr>
    </w:p>
    <w:p w14:paraId="64D82118" w14:textId="527A7015" w:rsidR="00461C6D" w:rsidRDefault="00461C6D" w:rsidP="00181A02">
      <w:pPr>
        <w:rPr>
          <w:rFonts w:ascii="Times New Roman" w:hAnsi="Times New Roman" w:cs="Times New Roman"/>
          <w:sz w:val="24"/>
          <w:szCs w:val="24"/>
        </w:rPr>
      </w:pPr>
    </w:p>
    <w:p w14:paraId="08B0511F" w14:textId="4FD51E53" w:rsidR="009A352F" w:rsidRPr="00461C6D" w:rsidRDefault="009A352F" w:rsidP="009A352F">
      <w:pPr>
        <w:autoSpaceDE w:val="0"/>
        <w:autoSpaceDN w:val="0"/>
        <w:adjustRightInd w:val="0"/>
        <w:rPr>
          <w:rFonts w:ascii="Times New Roman" w:hAnsi="Times New Roman" w:cs="Times New Roman"/>
          <w:color w:val="222222"/>
          <w:sz w:val="24"/>
          <w:szCs w:val="24"/>
          <w:u w:val="single"/>
          <w:shd w:val="clear" w:color="auto" w:fill="FFFFFF"/>
        </w:rPr>
      </w:pPr>
      <w:r w:rsidRPr="00461C6D">
        <w:rPr>
          <w:rFonts w:ascii="Times New Roman" w:hAnsi="Times New Roman" w:cs="Times New Roman"/>
          <w:color w:val="222222"/>
          <w:sz w:val="24"/>
          <w:szCs w:val="24"/>
          <w:u w:val="single"/>
          <w:shd w:val="clear" w:color="auto" w:fill="FFFFFF"/>
        </w:rPr>
        <w:lastRenderedPageBreak/>
        <w:t>Definition of limited common guideline boundary definition balcony/patio</w:t>
      </w:r>
    </w:p>
    <w:p w14:paraId="350F650A" w14:textId="54926D14" w:rsidR="009A352F" w:rsidRDefault="009A352F" w:rsidP="009A352F">
      <w:pPr>
        <w:ind w:left="720"/>
        <w:rPr>
          <w:rFonts w:ascii="Times New Roman" w:hAnsi="Times New Roman" w:cs="Times New Roman"/>
          <w:sz w:val="24"/>
          <w:szCs w:val="24"/>
        </w:rPr>
      </w:pPr>
      <w:r w:rsidRPr="00461C6D">
        <w:rPr>
          <w:rFonts w:ascii="Times New Roman" w:hAnsi="Times New Roman" w:cs="Times New Roman"/>
          <w:sz w:val="24"/>
          <w:szCs w:val="24"/>
        </w:rPr>
        <w:t xml:space="preserve">Ocean Gallery’s guideline for defining the boundary for the Balcony/Patio limited common area is: </w:t>
      </w:r>
      <w:r w:rsidR="00CC71CF" w:rsidRPr="00461C6D">
        <w:rPr>
          <w:rFonts w:ascii="Times New Roman" w:hAnsi="Times New Roman" w:cs="Times New Roman"/>
          <w:sz w:val="24"/>
          <w:szCs w:val="24"/>
        </w:rPr>
        <w:t>“</w:t>
      </w:r>
      <w:r w:rsidRPr="00461C6D">
        <w:rPr>
          <w:rFonts w:ascii="Times New Roman" w:hAnsi="Times New Roman" w:cs="Times New Roman"/>
          <w:sz w:val="24"/>
          <w:szCs w:val="24"/>
        </w:rPr>
        <w:t>The boundary starts with the exterior wall of the condo unit extending horizontally to the drip line of the roof for both the front and back of the condominium units.  This guideline applies to all four Ocean Gallery condominium associations</w:t>
      </w:r>
      <w:r w:rsidR="00CC71CF" w:rsidRPr="00461C6D">
        <w:rPr>
          <w:rFonts w:ascii="Times New Roman" w:hAnsi="Times New Roman" w:cs="Times New Roman"/>
          <w:sz w:val="24"/>
          <w:szCs w:val="24"/>
        </w:rPr>
        <w:t>”</w:t>
      </w:r>
      <w:r w:rsidRPr="00461C6D">
        <w:rPr>
          <w:rFonts w:ascii="Times New Roman" w:hAnsi="Times New Roman" w:cs="Times New Roman"/>
          <w:sz w:val="24"/>
          <w:szCs w:val="24"/>
        </w:rPr>
        <w:t>.</w:t>
      </w:r>
    </w:p>
    <w:p w14:paraId="72779286" w14:textId="15E670B9" w:rsidR="009A352F" w:rsidRDefault="009A352F" w:rsidP="00181A02">
      <w:pPr>
        <w:rPr>
          <w:rFonts w:ascii="Times New Roman" w:hAnsi="Times New Roman" w:cs="Times New Roman"/>
          <w:sz w:val="24"/>
          <w:szCs w:val="24"/>
        </w:rPr>
      </w:pPr>
    </w:p>
    <w:p w14:paraId="1ADEADC6" w14:textId="3E07CF64" w:rsidR="009B03F8" w:rsidRDefault="00955D40" w:rsidP="00181A02">
      <w:pPr>
        <w:rPr>
          <w:rFonts w:ascii="Times New Roman" w:hAnsi="Times New Roman" w:cs="Times New Roman"/>
          <w:sz w:val="24"/>
          <w:szCs w:val="24"/>
        </w:rPr>
      </w:pPr>
      <w:r>
        <w:rPr>
          <w:rFonts w:ascii="Times New Roman" w:hAnsi="Times New Roman" w:cs="Times New Roman"/>
          <w:sz w:val="24"/>
          <w:szCs w:val="24"/>
        </w:rPr>
        <w:t xml:space="preserve">Additionally, some condo associations specify exterior front storage closets as limited common areas in their declaration of condominiums.  For example, Del Prado </w:t>
      </w:r>
      <w:r w:rsidR="00BE5582">
        <w:rPr>
          <w:rFonts w:ascii="Times New Roman" w:hAnsi="Times New Roman" w:cs="Times New Roman"/>
          <w:sz w:val="24"/>
          <w:szCs w:val="24"/>
        </w:rPr>
        <w:t>Declaration</w:t>
      </w:r>
      <w:r>
        <w:rPr>
          <w:rFonts w:ascii="Times New Roman" w:hAnsi="Times New Roman" w:cs="Times New Roman"/>
          <w:sz w:val="24"/>
          <w:szCs w:val="24"/>
        </w:rPr>
        <w:t xml:space="preserve"> of Condominium </w:t>
      </w:r>
      <w:r w:rsidR="009A352F">
        <w:rPr>
          <w:rFonts w:ascii="Times New Roman" w:hAnsi="Times New Roman" w:cs="Times New Roman"/>
          <w:sz w:val="24"/>
          <w:szCs w:val="24"/>
        </w:rPr>
        <w:t>(</w:t>
      </w:r>
      <w:r>
        <w:rPr>
          <w:rFonts w:ascii="Times New Roman" w:hAnsi="Times New Roman" w:cs="Times New Roman"/>
          <w:sz w:val="24"/>
          <w:szCs w:val="24"/>
        </w:rPr>
        <w:t>pdf page 117 , section 5 Ownership of  Condominium Units</w:t>
      </w:r>
      <w:r w:rsidR="00BE5582">
        <w:rPr>
          <w:rFonts w:ascii="Times New Roman" w:hAnsi="Times New Roman" w:cs="Times New Roman"/>
          <w:sz w:val="24"/>
          <w:szCs w:val="24"/>
        </w:rPr>
        <w:t>)</w:t>
      </w:r>
      <w:r>
        <w:rPr>
          <w:rFonts w:ascii="Times New Roman" w:hAnsi="Times New Roman" w:cs="Times New Roman"/>
          <w:sz w:val="24"/>
          <w:szCs w:val="24"/>
        </w:rPr>
        <w:t xml:space="preserve"> specifies the front exterior storage closets as a limited common area for the unit owner.</w:t>
      </w:r>
    </w:p>
    <w:p w14:paraId="34910612" w14:textId="5CAA09AA" w:rsidR="00955D40" w:rsidRDefault="00955D40" w:rsidP="00181A02">
      <w:pPr>
        <w:rPr>
          <w:rFonts w:ascii="Times New Roman" w:hAnsi="Times New Roman" w:cs="Times New Roman"/>
          <w:sz w:val="24"/>
          <w:szCs w:val="24"/>
        </w:rPr>
      </w:pPr>
    </w:p>
    <w:p w14:paraId="79BD34E8" w14:textId="7EAFE725" w:rsidR="009B03F8" w:rsidRPr="009B03F8" w:rsidRDefault="007C62E6" w:rsidP="00181A02">
      <w:pPr>
        <w:rPr>
          <w:rFonts w:ascii="Times New Roman" w:hAnsi="Times New Roman" w:cs="Times New Roman"/>
          <w:sz w:val="24"/>
          <w:szCs w:val="24"/>
        </w:rPr>
      </w:pPr>
      <w:r>
        <w:rPr>
          <w:rFonts w:ascii="Times New Roman" w:hAnsi="Times New Roman" w:cs="Times New Roman"/>
          <w:sz w:val="24"/>
          <w:szCs w:val="24"/>
        </w:rPr>
        <w:t xml:space="preserve">Below are the limited common elements citations </w:t>
      </w:r>
      <w:r w:rsidR="008D74D1">
        <w:rPr>
          <w:rFonts w:ascii="Times New Roman" w:hAnsi="Times New Roman" w:cs="Times New Roman"/>
          <w:sz w:val="24"/>
          <w:szCs w:val="24"/>
        </w:rPr>
        <w:t>for the four condo associations</w:t>
      </w:r>
      <w:r>
        <w:rPr>
          <w:rFonts w:ascii="Times New Roman" w:hAnsi="Times New Roman" w:cs="Times New Roman"/>
          <w:sz w:val="24"/>
          <w:szCs w:val="24"/>
        </w:rPr>
        <w:t xml:space="preserve"> </w:t>
      </w:r>
    </w:p>
    <w:p w14:paraId="04E781AB" w14:textId="44E85FCC" w:rsidR="00302271" w:rsidRPr="00055027" w:rsidRDefault="00302271" w:rsidP="00181A02">
      <w:pPr>
        <w:autoSpaceDE w:val="0"/>
        <w:autoSpaceDN w:val="0"/>
        <w:adjustRightInd w:val="0"/>
        <w:rPr>
          <w:rFonts w:ascii="Times New Roman" w:hAnsi="Times New Roman" w:cs="Times New Roman"/>
          <w:color w:val="222222"/>
          <w:sz w:val="24"/>
          <w:szCs w:val="24"/>
          <w:shd w:val="clear" w:color="auto" w:fill="FFFFFF"/>
        </w:rPr>
      </w:pPr>
    </w:p>
    <w:p w14:paraId="48934B85" w14:textId="77777777" w:rsidR="00181A02" w:rsidRDefault="00181A02" w:rsidP="008D74D1">
      <w:pPr>
        <w:rPr>
          <w:rFonts w:ascii="Times New Roman" w:hAnsi="Times New Roman" w:cs="Times New Roman"/>
          <w:sz w:val="24"/>
          <w:szCs w:val="24"/>
        </w:rPr>
      </w:pPr>
      <w:r w:rsidRPr="008D74D1">
        <w:rPr>
          <w:rFonts w:ascii="Times New Roman" w:hAnsi="Times New Roman" w:cs="Times New Roman"/>
          <w:sz w:val="24"/>
          <w:szCs w:val="24"/>
        </w:rPr>
        <w:t xml:space="preserve">Declaration of Condominium for Ocean Gallery VISTAS  </w:t>
      </w:r>
      <w:r>
        <w:rPr>
          <w:rFonts w:ascii="Times New Roman" w:hAnsi="Times New Roman" w:cs="Times New Roman"/>
          <w:sz w:val="24"/>
          <w:szCs w:val="24"/>
        </w:rPr>
        <w:t>(pdf page 20)</w:t>
      </w:r>
    </w:p>
    <w:p w14:paraId="55C50A60" w14:textId="77777777" w:rsidR="00181A02" w:rsidRDefault="00181A02" w:rsidP="008D74D1">
      <w:pPr>
        <w:rPr>
          <w:rFonts w:ascii="Times New Roman" w:hAnsi="Times New Roman" w:cs="Times New Roman"/>
          <w:sz w:val="24"/>
          <w:szCs w:val="24"/>
        </w:rPr>
      </w:pPr>
      <w:r w:rsidRPr="008D74D1">
        <w:rPr>
          <w:rFonts w:ascii="Times New Roman" w:hAnsi="Times New Roman" w:cs="Times New Roman"/>
          <w:sz w:val="24"/>
          <w:szCs w:val="24"/>
        </w:rPr>
        <w:t>Ocean Gallery Vistas Prospectus for Aegean Phase</w:t>
      </w:r>
    </w:p>
    <w:p w14:paraId="032BF5A5" w14:textId="567796FE" w:rsidR="00181A02" w:rsidRPr="00226760" w:rsidRDefault="00181A02" w:rsidP="008D74D1">
      <w:pPr>
        <w:rPr>
          <w:rFonts w:ascii="Times New Roman" w:hAnsi="Times New Roman" w:cs="Times New Roman"/>
          <w:sz w:val="24"/>
          <w:szCs w:val="24"/>
        </w:rPr>
      </w:pPr>
      <w:r>
        <w:rPr>
          <w:rFonts w:ascii="Times New Roman" w:hAnsi="Times New Roman" w:cs="Times New Roman"/>
          <w:sz w:val="24"/>
          <w:szCs w:val="24"/>
        </w:rPr>
        <w:t>Section 3:</w:t>
      </w:r>
      <w:r w:rsidR="008D74D1">
        <w:rPr>
          <w:rFonts w:ascii="Times New Roman" w:hAnsi="Times New Roman" w:cs="Times New Roman"/>
          <w:sz w:val="24"/>
          <w:szCs w:val="24"/>
        </w:rPr>
        <w:t>5</w:t>
      </w:r>
      <w:r>
        <w:rPr>
          <w:rFonts w:ascii="Times New Roman" w:hAnsi="Times New Roman" w:cs="Times New Roman"/>
          <w:sz w:val="24"/>
          <w:szCs w:val="24"/>
        </w:rPr>
        <w:t xml:space="preserve">   Names and Definitions     (pdf page 21 of 215)</w:t>
      </w:r>
    </w:p>
    <w:p w14:paraId="24967E3B" w14:textId="77777777" w:rsidR="00181A02" w:rsidRDefault="00181A02" w:rsidP="00181A02">
      <w:pPr>
        <w:rPr>
          <w:rFonts w:ascii="Times New Roman" w:hAnsi="Times New Roman" w:cs="Times New Roman"/>
          <w:color w:val="222222"/>
          <w:sz w:val="24"/>
          <w:szCs w:val="24"/>
          <w:shd w:val="clear" w:color="auto" w:fill="FFFFFF"/>
        </w:rPr>
      </w:pPr>
    </w:p>
    <w:p w14:paraId="3C7555A1" w14:textId="77777777" w:rsidR="00181A02" w:rsidRPr="008D74D1" w:rsidRDefault="00181A02" w:rsidP="00181A02">
      <w:pPr>
        <w:rPr>
          <w:rFonts w:ascii="Times New Roman" w:hAnsi="Times New Roman" w:cs="Times New Roman"/>
          <w:sz w:val="24"/>
          <w:szCs w:val="24"/>
        </w:rPr>
      </w:pPr>
      <w:r w:rsidRPr="008D74D1">
        <w:rPr>
          <w:rFonts w:ascii="Times New Roman" w:hAnsi="Times New Roman" w:cs="Times New Roman"/>
          <w:sz w:val="24"/>
          <w:szCs w:val="24"/>
        </w:rPr>
        <w:t xml:space="preserve">Prospectus: Declaration of Condominium LAS PALMAS dated 8/3/1982 </w:t>
      </w:r>
    </w:p>
    <w:p w14:paraId="78D827ED" w14:textId="03B766F8" w:rsidR="00181A02" w:rsidRPr="009146A0" w:rsidRDefault="00181A02" w:rsidP="00181A02">
      <w:pPr>
        <w:rPr>
          <w:rFonts w:ascii="Times New Roman" w:hAnsi="Times New Roman" w:cs="Times New Roman"/>
          <w:sz w:val="24"/>
          <w:szCs w:val="24"/>
        </w:rPr>
      </w:pPr>
      <w:r w:rsidRPr="008D74D1">
        <w:rPr>
          <w:rFonts w:ascii="Times New Roman" w:hAnsi="Times New Roman" w:cs="Times New Roman"/>
          <w:sz w:val="24"/>
          <w:szCs w:val="24"/>
        </w:rPr>
        <w:t>Section 3  Name and Definitions</w:t>
      </w:r>
      <w:r w:rsidR="008D74D1" w:rsidRPr="008D74D1">
        <w:rPr>
          <w:rFonts w:ascii="Times New Roman" w:hAnsi="Times New Roman" w:cs="Times New Roman"/>
          <w:sz w:val="24"/>
          <w:szCs w:val="24"/>
        </w:rPr>
        <w:t xml:space="preserve">  </w:t>
      </w:r>
      <w:r w:rsidRPr="009146A0">
        <w:rPr>
          <w:rFonts w:ascii="Times New Roman" w:hAnsi="Times New Roman" w:cs="Times New Roman"/>
          <w:sz w:val="24"/>
          <w:szCs w:val="24"/>
        </w:rPr>
        <w:t>(page unknown, pdf page 14 of 256) (O.R. 548  Page 78)</w:t>
      </w:r>
    </w:p>
    <w:p w14:paraId="452F95F4" w14:textId="48BE918F" w:rsidR="00181A02" w:rsidRDefault="00181A02" w:rsidP="00181A02">
      <w:pPr>
        <w:rPr>
          <w:rFonts w:ascii="Times New Roman" w:hAnsi="Times New Roman" w:cs="Times New Roman"/>
          <w:color w:val="222222"/>
          <w:sz w:val="24"/>
          <w:szCs w:val="24"/>
          <w:shd w:val="clear" w:color="auto" w:fill="FFFFFF"/>
        </w:rPr>
      </w:pPr>
    </w:p>
    <w:p w14:paraId="31E84463" w14:textId="77777777" w:rsidR="008D74D1" w:rsidRPr="008D74D1" w:rsidRDefault="008D74D1" w:rsidP="008D74D1">
      <w:pPr>
        <w:rPr>
          <w:rFonts w:ascii="Times New Roman" w:hAnsi="Times New Roman" w:cs="Times New Roman"/>
          <w:sz w:val="24"/>
          <w:szCs w:val="24"/>
        </w:rPr>
      </w:pPr>
      <w:r w:rsidRPr="008D74D1">
        <w:rPr>
          <w:rFonts w:ascii="Times New Roman" w:hAnsi="Times New Roman" w:cs="Times New Roman"/>
          <w:sz w:val="24"/>
          <w:szCs w:val="24"/>
        </w:rPr>
        <w:t xml:space="preserve">Declaration of Condominium      DEL LAGO      </w:t>
      </w:r>
    </w:p>
    <w:p w14:paraId="36944755" w14:textId="6BD3AD23" w:rsidR="008D74D1" w:rsidRPr="00BB3348" w:rsidRDefault="008D74D1" w:rsidP="008D74D1">
      <w:pPr>
        <w:rPr>
          <w:rFonts w:ascii="Times New Roman" w:hAnsi="Times New Roman" w:cs="Times New Roman"/>
          <w:sz w:val="24"/>
          <w:szCs w:val="24"/>
        </w:rPr>
      </w:pPr>
      <w:r w:rsidRPr="008D74D1">
        <w:rPr>
          <w:rFonts w:ascii="Times New Roman" w:hAnsi="Times New Roman" w:cs="Times New Roman"/>
          <w:sz w:val="24"/>
          <w:szCs w:val="24"/>
        </w:rPr>
        <w:t xml:space="preserve">Section 3    Name and Definitions   </w:t>
      </w:r>
      <w:r w:rsidRPr="00BB3348">
        <w:rPr>
          <w:rFonts w:ascii="Times New Roman" w:hAnsi="Times New Roman" w:cs="Times New Roman"/>
          <w:sz w:val="24"/>
          <w:szCs w:val="24"/>
        </w:rPr>
        <w:t>(page 2,  pdf page 21 of 166 )</w:t>
      </w:r>
    </w:p>
    <w:p w14:paraId="718158A6" w14:textId="77777777" w:rsidR="008D74D1" w:rsidRDefault="008D74D1" w:rsidP="008D74D1">
      <w:pPr>
        <w:rPr>
          <w:rFonts w:ascii="Times New Roman" w:hAnsi="Times New Roman" w:cs="Times New Roman"/>
          <w:sz w:val="24"/>
          <w:szCs w:val="24"/>
        </w:rPr>
      </w:pPr>
    </w:p>
    <w:p w14:paraId="6E488DBC" w14:textId="77777777" w:rsidR="008D74D1" w:rsidRPr="008D74D1" w:rsidRDefault="00181A02" w:rsidP="00181A02">
      <w:pPr>
        <w:rPr>
          <w:rFonts w:ascii="Times New Roman" w:hAnsi="Times New Roman" w:cs="Times New Roman"/>
          <w:sz w:val="24"/>
          <w:szCs w:val="24"/>
        </w:rPr>
      </w:pPr>
      <w:r w:rsidRPr="008D74D1">
        <w:rPr>
          <w:rFonts w:ascii="Times New Roman" w:hAnsi="Times New Roman" w:cs="Times New Roman"/>
          <w:sz w:val="24"/>
          <w:szCs w:val="24"/>
        </w:rPr>
        <w:t xml:space="preserve">Declaration of Condominium   DEL PRADO    </w:t>
      </w:r>
    </w:p>
    <w:p w14:paraId="6EF82D31" w14:textId="27133996" w:rsidR="00181A02" w:rsidRPr="002A3FC3" w:rsidRDefault="00181A02" w:rsidP="00181A02">
      <w:pPr>
        <w:rPr>
          <w:rFonts w:ascii="Times New Roman" w:hAnsi="Times New Roman" w:cs="Times New Roman"/>
          <w:sz w:val="24"/>
          <w:szCs w:val="24"/>
        </w:rPr>
      </w:pPr>
      <w:r w:rsidRPr="008D74D1">
        <w:rPr>
          <w:rFonts w:ascii="Times New Roman" w:hAnsi="Times New Roman" w:cs="Times New Roman"/>
          <w:sz w:val="24"/>
          <w:szCs w:val="24"/>
        </w:rPr>
        <w:t>Section 3   Definitions</w:t>
      </w:r>
      <w:r w:rsidR="008D74D1" w:rsidRPr="008D74D1">
        <w:rPr>
          <w:rFonts w:ascii="Times New Roman" w:hAnsi="Times New Roman" w:cs="Times New Roman"/>
          <w:sz w:val="24"/>
          <w:szCs w:val="24"/>
        </w:rPr>
        <w:t xml:space="preserve">   </w:t>
      </w:r>
      <w:r w:rsidRPr="002A3FC3">
        <w:rPr>
          <w:rFonts w:ascii="Times New Roman" w:hAnsi="Times New Roman" w:cs="Times New Roman"/>
          <w:sz w:val="24"/>
          <w:szCs w:val="24"/>
        </w:rPr>
        <w:t>(page 3,   pdf page 25 of 190)</w:t>
      </w:r>
    </w:p>
    <w:p w14:paraId="41EA9D26" w14:textId="4D377EF6" w:rsidR="00181A02" w:rsidRDefault="00181A02" w:rsidP="00181A02">
      <w:pPr>
        <w:rPr>
          <w:rFonts w:ascii="Times New Roman" w:hAnsi="Times New Roman" w:cs="Times New Roman"/>
          <w:sz w:val="24"/>
          <w:szCs w:val="24"/>
        </w:rPr>
      </w:pPr>
    </w:p>
    <w:p w14:paraId="5A90CE07" w14:textId="77777777" w:rsidR="002F39D6" w:rsidRPr="008D74D1" w:rsidRDefault="002F39D6" w:rsidP="00181A02">
      <w:pPr>
        <w:rPr>
          <w:rFonts w:ascii="Times New Roman" w:hAnsi="Times New Roman" w:cs="Times New Roman"/>
          <w:sz w:val="24"/>
          <w:szCs w:val="24"/>
        </w:rPr>
      </w:pPr>
    </w:p>
    <w:p w14:paraId="7C6967A2" w14:textId="57621770" w:rsidR="00537513" w:rsidRPr="00762CC6" w:rsidRDefault="00537513" w:rsidP="00537513">
      <w:pPr>
        <w:rPr>
          <w:rFonts w:ascii="Times New Roman" w:hAnsi="Times New Roman" w:cs="Times New Roman"/>
          <w:sz w:val="32"/>
          <w:szCs w:val="32"/>
        </w:rPr>
      </w:pPr>
      <w:r w:rsidRPr="00762CC6">
        <w:rPr>
          <w:rFonts w:ascii="Times New Roman" w:hAnsi="Times New Roman" w:cs="Times New Roman"/>
          <w:sz w:val="32"/>
          <w:szCs w:val="32"/>
        </w:rPr>
        <w:t>ARC STANDARDS</w:t>
      </w:r>
      <w:r w:rsidR="00762CC6" w:rsidRPr="00762CC6">
        <w:rPr>
          <w:rFonts w:ascii="Times New Roman" w:hAnsi="Times New Roman" w:cs="Times New Roman"/>
          <w:sz w:val="32"/>
          <w:szCs w:val="32"/>
        </w:rPr>
        <w:t xml:space="preserve"> </w:t>
      </w:r>
      <w:r w:rsidRPr="00762CC6">
        <w:rPr>
          <w:rFonts w:ascii="Times New Roman" w:hAnsi="Times New Roman" w:cs="Times New Roman"/>
          <w:sz w:val="32"/>
          <w:szCs w:val="32"/>
        </w:rPr>
        <w:t xml:space="preserve"> 2.3.2  LANDSCAPING GUIDELINES</w:t>
      </w:r>
    </w:p>
    <w:p w14:paraId="72B9A816" w14:textId="280F3AE9" w:rsidR="00537513" w:rsidRPr="00762CC6" w:rsidRDefault="00537513" w:rsidP="00537513">
      <w:pPr>
        <w:rPr>
          <w:rFonts w:ascii="Times New Roman" w:hAnsi="Times New Roman" w:cs="Times New Roman"/>
          <w:sz w:val="24"/>
          <w:szCs w:val="24"/>
        </w:rPr>
      </w:pPr>
    </w:p>
    <w:p w14:paraId="0A5824B9" w14:textId="069B0BC4" w:rsidR="00762CC6" w:rsidRPr="00762CC6" w:rsidRDefault="00762CC6" w:rsidP="00762CC6">
      <w:pPr>
        <w:rPr>
          <w:rFonts w:ascii="Times New Roman" w:hAnsi="Times New Roman" w:cs="Times New Roman"/>
          <w:sz w:val="24"/>
          <w:szCs w:val="24"/>
        </w:rPr>
      </w:pPr>
      <w:r w:rsidRPr="00762CC6">
        <w:rPr>
          <w:rFonts w:ascii="Times New Roman" w:hAnsi="Times New Roman" w:cs="Times New Roman"/>
          <w:sz w:val="24"/>
          <w:szCs w:val="24"/>
        </w:rPr>
        <w:t xml:space="preserve">2019 ARC Comments on 2.3.2 </w:t>
      </w:r>
    </w:p>
    <w:p w14:paraId="3A20AA77" w14:textId="19340B6E" w:rsidR="00C927D4" w:rsidRDefault="008976B1" w:rsidP="00C927D4">
      <w:pPr>
        <w:rPr>
          <w:rFonts w:ascii="Times New Roman" w:hAnsi="Times New Roman" w:cs="Times New Roman"/>
          <w:sz w:val="24"/>
          <w:szCs w:val="24"/>
        </w:rPr>
      </w:pPr>
      <w:r w:rsidRPr="00965EA4">
        <w:rPr>
          <w:rFonts w:ascii="Times New Roman" w:hAnsi="Times New Roman" w:cs="Times New Roman"/>
          <w:sz w:val="24"/>
          <w:szCs w:val="24"/>
        </w:rPr>
        <w:t xml:space="preserve">The 2019 ARC is beginning a review of documents applicable to landscaping and will update the documents, if needed.  </w:t>
      </w:r>
      <w:r w:rsidR="008E1DFA">
        <w:rPr>
          <w:rFonts w:ascii="Times New Roman" w:hAnsi="Times New Roman" w:cs="Times New Roman"/>
          <w:sz w:val="24"/>
          <w:szCs w:val="24"/>
        </w:rPr>
        <w:t>The current UF Florida Friendly Plant List is the guideline of allowable plantings in Ocean Gallery.</w:t>
      </w:r>
      <w:r w:rsidR="00C927D4">
        <w:rPr>
          <w:rFonts w:ascii="Times New Roman" w:hAnsi="Times New Roman" w:cs="Times New Roman"/>
          <w:sz w:val="24"/>
          <w:szCs w:val="24"/>
        </w:rPr>
        <w:t xml:space="preserve">  The plant listings begin on pdf page 32. </w:t>
      </w:r>
      <w:r w:rsidR="00C927D4" w:rsidRPr="00C927D4">
        <w:rPr>
          <w:rFonts w:ascii="Times New Roman" w:hAnsi="Times New Roman" w:cs="Times New Roman"/>
          <w:sz w:val="24"/>
          <w:szCs w:val="24"/>
        </w:rPr>
        <w:t xml:space="preserve">The </w:t>
      </w:r>
      <w:r w:rsidR="00C927D4">
        <w:rPr>
          <w:rFonts w:ascii="Times New Roman" w:hAnsi="Times New Roman" w:cs="Times New Roman"/>
          <w:sz w:val="24"/>
          <w:szCs w:val="24"/>
        </w:rPr>
        <w:t xml:space="preserve">download </w:t>
      </w:r>
      <w:r w:rsidR="00C927D4" w:rsidRPr="00C927D4">
        <w:rPr>
          <w:rFonts w:ascii="Times New Roman" w:hAnsi="Times New Roman" w:cs="Times New Roman"/>
          <w:sz w:val="24"/>
          <w:szCs w:val="24"/>
        </w:rPr>
        <w:t xml:space="preserve">web link is: </w:t>
      </w:r>
      <w:hyperlink r:id="rId11" w:history="1">
        <w:r w:rsidR="00C927D4">
          <w:rPr>
            <w:rStyle w:val="Hyperlink"/>
          </w:rPr>
          <w:t>https://ffl.ifas.ufl.edu/pdf/FYN_Plant_Selection_Guide_2015.pdf</w:t>
        </w:r>
      </w:hyperlink>
      <w:r w:rsidR="00C927D4" w:rsidRPr="001D408E">
        <w:rPr>
          <w:rFonts w:ascii="Times New Roman" w:hAnsi="Times New Roman" w:cs="Times New Roman"/>
          <w:sz w:val="24"/>
          <w:szCs w:val="24"/>
          <w:highlight w:val="yellow"/>
        </w:rPr>
        <w:t xml:space="preserve"> </w:t>
      </w:r>
      <w:r w:rsidR="00C927D4">
        <w:rPr>
          <w:rFonts w:ascii="Times New Roman" w:hAnsi="Times New Roman" w:cs="Times New Roman"/>
          <w:sz w:val="24"/>
          <w:szCs w:val="24"/>
        </w:rPr>
        <w:t xml:space="preserve"> </w:t>
      </w:r>
    </w:p>
    <w:p w14:paraId="2CBB47A1" w14:textId="712BD894" w:rsidR="008976B1" w:rsidRDefault="008976B1" w:rsidP="008976B1">
      <w:pPr>
        <w:rPr>
          <w:rFonts w:ascii="Times New Roman" w:hAnsi="Times New Roman" w:cs="Times New Roman"/>
          <w:sz w:val="24"/>
          <w:szCs w:val="24"/>
        </w:rPr>
      </w:pPr>
    </w:p>
    <w:p w14:paraId="1D1F6257" w14:textId="77777777" w:rsidR="00762CC6" w:rsidRPr="00965EA4" w:rsidRDefault="00762CC6" w:rsidP="00CC6CAB">
      <w:pPr>
        <w:rPr>
          <w:rFonts w:ascii="Times New Roman" w:hAnsi="Times New Roman" w:cs="Times New Roman"/>
          <w:sz w:val="24"/>
          <w:szCs w:val="24"/>
        </w:rPr>
      </w:pPr>
    </w:p>
    <w:p w14:paraId="4602D7E9" w14:textId="77777777" w:rsidR="00762CC6" w:rsidRDefault="003A3BF2" w:rsidP="00CC6CAB">
      <w:pPr>
        <w:rPr>
          <w:rFonts w:ascii="Times New Roman" w:hAnsi="Times New Roman" w:cs="Times New Roman"/>
          <w:sz w:val="32"/>
          <w:szCs w:val="32"/>
        </w:rPr>
      </w:pPr>
      <w:r w:rsidRPr="00E113D2">
        <w:rPr>
          <w:rFonts w:ascii="Times New Roman" w:hAnsi="Times New Roman" w:cs="Times New Roman"/>
          <w:sz w:val="32"/>
          <w:szCs w:val="32"/>
        </w:rPr>
        <w:t>ARC STANDARDS 2.3.</w:t>
      </w:r>
      <w:r w:rsidR="005772DE" w:rsidRPr="00E113D2">
        <w:rPr>
          <w:rFonts w:ascii="Times New Roman" w:hAnsi="Times New Roman" w:cs="Times New Roman"/>
          <w:sz w:val="32"/>
          <w:szCs w:val="32"/>
        </w:rPr>
        <w:t>3</w:t>
      </w:r>
      <w:r w:rsidRPr="00E113D2">
        <w:rPr>
          <w:rFonts w:ascii="Times New Roman" w:hAnsi="Times New Roman" w:cs="Times New Roman"/>
          <w:sz w:val="32"/>
          <w:szCs w:val="32"/>
        </w:rPr>
        <w:t xml:space="preserve">  </w:t>
      </w:r>
    </w:p>
    <w:p w14:paraId="6CD3E315" w14:textId="1D4CB9CE" w:rsidR="00CC6CAB" w:rsidRPr="00CC6CAB" w:rsidRDefault="00CC6CAB" w:rsidP="00CC6CAB">
      <w:pPr>
        <w:rPr>
          <w:rFonts w:ascii="Times New Roman" w:hAnsi="Times New Roman" w:cs="Times New Roman"/>
          <w:sz w:val="32"/>
          <w:szCs w:val="32"/>
        </w:rPr>
      </w:pPr>
      <w:r w:rsidRPr="00E113D2">
        <w:rPr>
          <w:rFonts w:ascii="Times New Roman" w:hAnsi="Times New Roman" w:cs="Times New Roman"/>
          <w:sz w:val="32"/>
          <w:szCs w:val="32"/>
        </w:rPr>
        <w:t>OGPOA Rules</w:t>
      </w:r>
      <w:r w:rsidR="00965EA4">
        <w:rPr>
          <w:rFonts w:ascii="Times New Roman" w:hAnsi="Times New Roman" w:cs="Times New Roman"/>
          <w:sz w:val="32"/>
          <w:szCs w:val="32"/>
        </w:rPr>
        <w:t xml:space="preserve"> and </w:t>
      </w:r>
      <w:r w:rsidR="003A3BF2" w:rsidRPr="00E113D2">
        <w:rPr>
          <w:rFonts w:ascii="Times New Roman" w:hAnsi="Times New Roman" w:cs="Times New Roman"/>
          <w:sz w:val="32"/>
          <w:szCs w:val="32"/>
        </w:rPr>
        <w:t>R</w:t>
      </w:r>
      <w:r w:rsidRPr="00E113D2">
        <w:rPr>
          <w:rFonts w:ascii="Times New Roman" w:hAnsi="Times New Roman" w:cs="Times New Roman"/>
          <w:sz w:val="32"/>
          <w:szCs w:val="32"/>
        </w:rPr>
        <w:t xml:space="preserve">egulations </w:t>
      </w:r>
    </w:p>
    <w:p w14:paraId="7146BAD1" w14:textId="77777777" w:rsidR="00762CC6" w:rsidRDefault="00762CC6" w:rsidP="00106212">
      <w:pPr>
        <w:rPr>
          <w:rFonts w:ascii="Times New Roman" w:hAnsi="Times New Roman" w:cs="Times New Roman"/>
          <w:sz w:val="24"/>
          <w:szCs w:val="24"/>
        </w:rPr>
      </w:pPr>
    </w:p>
    <w:p w14:paraId="791C2C92" w14:textId="3AF69C65" w:rsidR="00E113D2" w:rsidRDefault="00E02972" w:rsidP="00106212">
      <w:pPr>
        <w:rPr>
          <w:rFonts w:ascii="Times New Roman" w:hAnsi="Times New Roman" w:cs="Times New Roman"/>
          <w:sz w:val="24"/>
          <w:szCs w:val="24"/>
        </w:rPr>
      </w:pPr>
      <w:r>
        <w:rPr>
          <w:rFonts w:ascii="Times New Roman" w:hAnsi="Times New Roman" w:cs="Times New Roman"/>
          <w:sz w:val="24"/>
          <w:szCs w:val="24"/>
        </w:rPr>
        <w:t xml:space="preserve">2019 ARC </w:t>
      </w:r>
      <w:r w:rsidR="00496542">
        <w:rPr>
          <w:rFonts w:ascii="Times New Roman" w:hAnsi="Times New Roman" w:cs="Times New Roman"/>
          <w:sz w:val="24"/>
          <w:szCs w:val="24"/>
        </w:rPr>
        <w:t>Comments on 2.3.3</w:t>
      </w:r>
      <w:r>
        <w:rPr>
          <w:rFonts w:ascii="Times New Roman" w:hAnsi="Times New Roman" w:cs="Times New Roman"/>
          <w:sz w:val="24"/>
          <w:szCs w:val="24"/>
        </w:rPr>
        <w:t xml:space="preserve"> </w:t>
      </w:r>
    </w:p>
    <w:p w14:paraId="6A381271" w14:textId="2380DA6C" w:rsidR="006C0CE6" w:rsidRDefault="00B87940" w:rsidP="00106212">
      <w:pPr>
        <w:rPr>
          <w:rFonts w:ascii="Times New Roman" w:hAnsi="Times New Roman" w:cs="Times New Roman"/>
          <w:sz w:val="24"/>
          <w:szCs w:val="24"/>
        </w:rPr>
      </w:pPr>
      <w:r w:rsidRPr="00965EA4">
        <w:rPr>
          <w:rFonts w:ascii="Times New Roman" w:hAnsi="Times New Roman" w:cs="Times New Roman"/>
          <w:sz w:val="24"/>
          <w:szCs w:val="24"/>
        </w:rPr>
        <w:t>As the rules &amp; regulation</w:t>
      </w:r>
      <w:r w:rsidR="00965EA4">
        <w:rPr>
          <w:rFonts w:ascii="Times New Roman" w:hAnsi="Times New Roman" w:cs="Times New Roman"/>
          <w:sz w:val="24"/>
          <w:szCs w:val="24"/>
        </w:rPr>
        <w:t>s</w:t>
      </w:r>
      <w:r w:rsidRPr="00965EA4">
        <w:rPr>
          <w:rFonts w:ascii="Times New Roman" w:hAnsi="Times New Roman" w:cs="Times New Roman"/>
          <w:sz w:val="24"/>
          <w:szCs w:val="24"/>
        </w:rPr>
        <w:t xml:space="preserve"> are reviewed by OGPOA, the results will be available from the Ocean Gallery Property Office.</w:t>
      </w:r>
      <w:r w:rsidRPr="00B87940">
        <w:rPr>
          <w:rFonts w:ascii="Times New Roman" w:hAnsi="Times New Roman" w:cs="Times New Roman"/>
          <w:sz w:val="24"/>
          <w:szCs w:val="24"/>
        </w:rPr>
        <w:t xml:space="preserve">  </w:t>
      </w:r>
    </w:p>
    <w:p w14:paraId="11842CDF" w14:textId="16BA1D3E" w:rsidR="00B859A6" w:rsidRDefault="00B859A6">
      <w:pPr>
        <w:rPr>
          <w:rFonts w:ascii="Times New Roman" w:hAnsi="Times New Roman" w:cs="Times New Roman"/>
          <w:sz w:val="24"/>
          <w:szCs w:val="24"/>
        </w:rPr>
      </w:pPr>
      <w:r>
        <w:rPr>
          <w:rFonts w:ascii="Times New Roman" w:hAnsi="Times New Roman" w:cs="Times New Roman"/>
          <w:sz w:val="24"/>
          <w:szCs w:val="24"/>
        </w:rPr>
        <w:br w:type="page"/>
      </w:r>
    </w:p>
    <w:p w14:paraId="0A6B73E1" w14:textId="24E5CFB5" w:rsidR="005114F9" w:rsidRDefault="00106212" w:rsidP="00106212">
      <w:pPr>
        <w:rPr>
          <w:rFonts w:ascii="Times New Roman" w:hAnsi="Times New Roman" w:cs="Times New Roman"/>
          <w:sz w:val="32"/>
          <w:szCs w:val="32"/>
        </w:rPr>
      </w:pPr>
      <w:r w:rsidRPr="00841FCD">
        <w:rPr>
          <w:rFonts w:ascii="Times New Roman" w:hAnsi="Times New Roman" w:cs="Times New Roman"/>
          <w:sz w:val="32"/>
          <w:szCs w:val="32"/>
        </w:rPr>
        <w:lastRenderedPageBreak/>
        <w:t xml:space="preserve">ARC STANDARD </w:t>
      </w:r>
      <w:r w:rsidR="00653F72" w:rsidRPr="00841FCD">
        <w:rPr>
          <w:rFonts w:ascii="Times New Roman" w:hAnsi="Times New Roman" w:cs="Times New Roman"/>
          <w:sz w:val="32"/>
          <w:szCs w:val="32"/>
        </w:rPr>
        <w:t>2.3.4</w:t>
      </w:r>
      <w:r w:rsidR="005114F9" w:rsidRPr="00841FCD">
        <w:rPr>
          <w:rFonts w:ascii="Times New Roman" w:hAnsi="Times New Roman" w:cs="Times New Roman"/>
          <w:sz w:val="32"/>
          <w:szCs w:val="32"/>
        </w:rPr>
        <w:t xml:space="preserve">     Description ARC</w:t>
      </w:r>
      <w:r w:rsidR="0089216F" w:rsidRPr="00841FCD">
        <w:rPr>
          <w:rFonts w:ascii="Times New Roman" w:hAnsi="Times New Roman" w:cs="Times New Roman"/>
          <w:sz w:val="28"/>
          <w:szCs w:val="28"/>
        </w:rPr>
        <w:t xml:space="preserve"> (mission statement</w:t>
      </w:r>
      <w:r w:rsidR="006B0BEF" w:rsidRPr="00841FCD">
        <w:rPr>
          <w:rFonts w:ascii="Times New Roman" w:hAnsi="Times New Roman" w:cs="Times New Roman"/>
          <w:sz w:val="28"/>
          <w:szCs w:val="28"/>
        </w:rPr>
        <w:t xml:space="preserve"> 2006</w:t>
      </w:r>
      <w:r w:rsidR="0089216F" w:rsidRPr="00841FCD">
        <w:rPr>
          <w:rFonts w:ascii="Times New Roman" w:hAnsi="Times New Roman" w:cs="Times New Roman"/>
          <w:sz w:val="28"/>
          <w:szCs w:val="28"/>
        </w:rPr>
        <w:t>)</w:t>
      </w:r>
      <w:r w:rsidR="005114F9">
        <w:rPr>
          <w:rFonts w:ascii="Times New Roman" w:hAnsi="Times New Roman" w:cs="Times New Roman"/>
          <w:sz w:val="32"/>
          <w:szCs w:val="32"/>
        </w:rPr>
        <w:t xml:space="preserve"> </w:t>
      </w:r>
    </w:p>
    <w:p w14:paraId="297DBF94" w14:textId="1B0C7FE4" w:rsidR="005114F9" w:rsidRDefault="005114F9" w:rsidP="005114F9">
      <w:pPr>
        <w:ind w:firstLine="720"/>
        <w:rPr>
          <w:rFonts w:ascii="Times New Roman" w:hAnsi="Times New Roman" w:cs="Times New Roman"/>
          <w:sz w:val="24"/>
          <w:szCs w:val="24"/>
        </w:rPr>
      </w:pPr>
      <w:r w:rsidRPr="005114F9">
        <w:rPr>
          <w:rFonts w:ascii="Times New Roman" w:hAnsi="Times New Roman" w:cs="Times New Roman"/>
          <w:noProof/>
          <w:sz w:val="24"/>
          <w:szCs w:val="24"/>
        </w:rPr>
        <mc:AlternateContent>
          <mc:Choice Requires="wps">
            <w:drawing>
              <wp:anchor distT="45720" distB="45720" distL="114300" distR="114300" simplePos="0" relativeHeight="251742208" behindDoc="0" locked="0" layoutInCell="1" allowOverlap="1" wp14:anchorId="3157668A" wp14:editId="45CE4612">
                <wp:simplePos x="0" y="0"/>
                <wp:positionH relativeFrom="column">
                  <wp:posOffset>28575</wp:posOffset>
                </wp:positionH>
                <wp:positionV relativeFrom="paragraph">
                  <wp:posOffset>328295</wp:posOffset>
                </wp:positionV>
                <wp:extent cx="5838825" cy="7429500"/>
                <wp:effectExtent l="0" t="0" r="28575" b="1905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7429500"/>
                        </a:xfrm>
                        <a:prstGeom prst="rect">
                          <a:avLst/>
                        </a:prstGeom>
                        <a:solidFill>
                          <a:srgbClr val="FFFFFF"/>
                        </a:solidFill>
                        <a:ln w="9525">
                          <a:solidFill>
                            <a:srgbClr val="000000"/>
                          </a:solidFill>
                          <a:miter lim="800000"/>
                          <a:headEnd/>
                          <a:tailEnd/>
                        </a:ln>
                      </wps:spPr>
                      <wps:txbx>
                        <w:txbxContent>
                          <w:p w14:paraId="1DD6279F" w14:textId="77777777" w:rsidR="00B82F35" w:rsidRDefault="00B82F35" w:rsidP="005114F9">
                            <w:pPr>
                              <w:spacing w:before="36"/>
                              <w:jc w:val="center"/>
                              <w:rPr>
                                <w:sz w:val="18"/>
                                <w:szCs w:val="18"/>
                              </w:rPr>
                            </w:pPr>
                            <w:r>
                              <w:rPr>
                                <w:sz w:val="18"/>
                                <w:szCs w:val="18"/>
                              </w:rPr>
                              <w:t xml:space="preserve">THE ARCHITECTURAL </w:t>
                            </w:r>
                            <w:r>
                              <w:rPr>
                                <w:b/>
                                <w:bCs/>
                                <w:sz w:val="18"/>
                                <w:szCs w:val="18"/>
                              </w:rPr>
                              <w:t>REVIEW COMMITTEE</w:t>
                            </w:r>
                            <w:r>
                              <w:rPr>
                                <w:b/>
                                <w:bCs/>
                                <w:sz w:val="18"/>
                                <w:szCs w:val="18"/>
                              </w:rPr>
                              <w:br/>
                            </w:r>
                            <w:r>
                              <w:rPr>
                                <w:sz w:val="18"/>
                                <w:szCs w:val="18"/>
                              </w:rPr>
                              <w:t>(ARC)</w:t>
                            </w:r>
                          </w:p>
                          <w:p w14:paraId="3BBAD109" w14:textId="662B3A11" w:rsidR="00B82F35" w:rsidRPr="00762CC6" w:rsidRDefault="00B82F35" w:rsidP="005114F9">
                            <w:pPr>
                              <w:spacing w:before="144"/>
                              <w:ind w:right="71" w:firstLine="213"/>
                              <w:rPr>
                                <w:sz w:val="18"/>
                                <w:szCs w:val="18"/>
                              </w:rPr>
                            </w:pPr>
                            <w:r>
                              <w:rPr>
                                <w:sz w:val="18"/>
                                <w:szCs w:val="18"/>
                              </w:rPr>
                              <w:t xml:space="preserve">The ARC has been an integral part of Ocean Gallery since its inception. It is a committee formed by the OGPOA Board of Directors and is either elected by the unit owners should there be a sufficient number of nominees to warrant an election or in the absence of a sufficient number of </w:t>
                            </w:r>
                            <w:r>
                              <w:rPr>
                                <w:sz w:val="18"/>
                                <w:szCs w:val="18"/>
                                <w:u w:val="single"/>
                              </w:rPr>
                              <w:t>nomi</w:t>
                            </w:r>
                            <w:r>
                              <w:rPr>
                                <w:sz w:val="18"/>
                                <w:szCs w:val="18"/>
                              </w:rPr>
                              <w:t>nees, the Board will appoint members. The ARC will have no fewer than three (3) nor more than seven (7) members</w:t>
                            </w:r>
                            <w:r w:rsidRPr="00762CC6">
                              <w:rPr>
                                <w:sz w:val="18"/>
                                <w:szCs w:val="18"/>
                              </w:rPr>
                              <w:t xml:space="preserve">. </w:t>
                            </w:r>
                          </w:p>
                          <w:p w14:paraId="08F20AAF" w14:textId="77777777" w:rsidR="00B82F35" w:rsidRDefault="00B82F35" w:rsidP="005114F9">
                            <w:pPr>
                              <w:spacing w:before="216" w:line="360" w:lineRule="auto"/>
                              <w:jc w:val="center"/>
                              <w:rPr>
                                <w:sz w:val="18"/>
                                <w:szCs w:val="18"/>
                              </w:rPr>
                            </w:pPr>
                            <w:r>
                              <w:rPr>
                                <w:sz w:val="18"/>
                                <w:szCs w:val="18"/>
                              </w:rPr>
                              <w:t>The current membership consists of the following five people:</w:t>
                            </w:r>
                          </w:p>
                          <w:p w14:paraId="489088D5" w14:textId="77777777" w:rsidR="00B82F35" w:rsidRDefault="00B82F35" w:rsidP="005114F9">
                            <w:pPr>
                              <w:spacing w:before="108"/>
                              <w:jc w:val="center"/>
                              <w:rPr>
                                <w:sz w:val="18"/>
                                <w:szCs w:val="18"/>
                              </w:rPr>
                            </w:pPr>
                            <w:r>
                              <w:rPr>
                                <w:sz w:val="18"/>
                                <w:szCs w:val="18"/>
                              </w:rPr>
                              <w:t>Jack Osgard, Chairman</w:t>
                            </w:r>
                            <w:r>
                              <w:rPr>
                                <w:sz w:val="18"/>
                                <w:szCs w:val="18"/>
                              </w:rPr>
                              <w:br/>
                              <w:t>Bill Jones, Vice Chairman</w:t>
                            </w:r>
                            <w:r>
                              <w:rPr>
                                <w:sz w:val="18"/>
                                <w:szCs w:val="18"/>
                              </w:rPr>
                              <w:br/>
                              <w:t>Rai Murray, Secretary</w:t>
                            </w:r>
                            <w:r>
                              <w:rPr>
                                <w:sz w:val="18"/>
                                <w:szCs w:val="18"/>
                              </w:rPr>
                              <w:br/>
                              <w:t>Nancy Stevens</w:t>
                            </w:r>
                            <w:r>
                              <w:rPr>
                                <w:sz w:val="18"/>
                                <w:szCs w:val="18"/>
                              </w:rPr>
                              <w:br/>
                              <w:t>Evelyn Hack</w:t>
                            </w:r>
                          </w:p>
                          <w:p w14:paraId="6BDE2220" w14:textId="77777777" w:rsidR="00B82F35" w:rsidRDefault="00B82F35" w:rsidP="005114F9">
                            <w:pPr>
                              <w:spacing w:before="216"/>
                              <w:ind w:firstLine="213"/>
                              <w:rPr>
                                <w:sz w:val="18"/>
                                <w:szCs w:val="18"/>
                              </w:rPr>
                            </w:pPr>
                            <w:r>
                              <w:rPr>
                                <w:sz w:val="18"/>
                                <w:szCs w:val="18"/>
                              </w:rPr>
                              <w:t>The ARC is responsible for coordinating and maintaining the architectural and landscaping standards of the community. All individual owners and individual condominium associations are obliged to meet these standards. Improvements or modifications that are specifically subject to ARC approval include any painting or physical alteration of a building or landscaping. Changes in landscaping wherein existing perennials are to be removed and replaced with other plantings also require approval. The OGPOA office has a list of approved perennials that can be used for replacement Given a preapproved perennial is used the ARC need not be involved. The authority for such action is delegated to the Property Manager. No approval for the planting of annuals is required.</w:t>
                            </w:r>
                          </w:p>
                          <w:p w14:paraId="43D02228" w14:textId="77777777" w:rsidR="00B82F35" w:rsidRDefault="00B82F35" w:rsidP="005114F9">
                            <w:pPr>
                              <w:spacing w:before="216"/>
                              <w:ind w:right="71" w:firstLine="213"/>
                              <w:jc w:val="both"/>
                              <w:rPr>
                                <w:sz w:val="18"/>
                                <w:szCs w:val="18"/>
                              </w:rPr>
                            </w:pPr>
                            <w:r>
                              <w:rPr>
                                <w:sz w:val="18"/>
                                <w:szCs w:val="18"/>
                              </w:rPr>
                              <w:t>Ocean Gallery is a mature community and over the past twenty years, the administration of this policy has worked well, accommodating changes in materials of construction, color changes and periodic replacement of landscaping with new and different shrubbery. This is a living community with changes over time in ownership and tastes, all of which should be accommodated within the parameter of being compatible with the existing design and standards.</w:t>
                            </w:r>
                          </w:p>
                          <w:p w14:paraId="22BB2E2D" w14:textId="77777777" w:rsidR="00B82F35" w:rsidRDefault="00B82F35" w:rsidP="005114F9">
                            <w:pPr>
                              <w:spacing w:before="180"/>
                              <w:ind w:right="71" w:firstLine="213"/>
                              <w:rPr>
                                <w:sz w:val="18"/>
                                <w:szCs w:val="18"/>
                              </w:rPr>
                            </w:pPr>
                            <w:r>
                              <w:rPr>
                                <w:sz w:val="18"/>
                                <w:szCs w:val="18"/>
                              </w:rPr>
                              <w:t>An individual owner contemplating a replacement or addition affecting the exterior of his building should prepare a clear written documentation of the alteration for its review. This documentation should be presented to the appropriate condominium association's Board of Directors. That Board shall make specific recommendations to the ARC to accept, modify or reject the proposal.</w:t>
                            </w:r>
                          </w:p>
                          <w:p w14:paraId="01E73F6E" w14:textId="77777777" w:rsidR="00B82F35" w:rsidRDefault="00B82F35" w:rsidP="005114F9">
                            <w:pPr>
                              <w:spacing w:before="216"/>
                              <w:ind w:right="284" w:firstLine="213"/>
                              <w:rPr>
                                <w:sz w:val="18"/>
                                <w:szCs w:val="18"/>
                              </w:rPr>
                            </w:pPr>
                            <w:r>
                              <w:rPr>
                                <w:sz w:val="18"/>
                                <w:szCs w:val="18"/>
                              </w:rPr>
                              <w:t>Similarly if a condominium association plans an architectural change such as different siding or color, they must submit their plans to the ARC for approval.</w:t>
                            </w:r>
                          </w:p>
                          <w:p w14:paraId="1F791297" w14:textId="77777777" w:rsidR="00B82F35" w:rsidRDefault="00B82F35" w:rsidP="005114F9">
                            <w:pPr>
                              <w:spacing w:before="216"/>
                              <w:ind w:right="142" w:firstLine="213"/>
                              <w:jc w:val="both"/>
                              <w:rPr>
                                <w:sz w:val="18"/>
                                <w:szCs w:val="18"/>
                              </w:rPr>
                            </w:pPr>
                            <w:r>
                              <w:rPr>
                                <w:sz w:val="18"/>
                                <w:szCs w:val="18"/>
                              </w:rPr>
                              <w:t>If there is a dispute with an ARC decision the objecting party can appeal to the OGPOA Board of Directors within thirty (30) days. The decision of the OGPOA Board will be final. For this process to be effective the documentation for a change must be thorough. The decision of the ARC must be articulated and justified in writing.</w:t>
                            </w:r>
                          </w:p>
                          <w:p w14:paraId="02CAE41B" w14:textId="77777777" w:rsidR="00B82F35" w:rsidRDefault="00B82F35" w:rsidP="005114F9">
                            <w:pPr>
                              <w:spacing w:before="612" w:line="480" w:lineRule="auto"/>
                              <w:jc w:val="center"/>
                              <w:rPr>
                                <w:sz w:val="18"/>
                                <w:szCs w:val="18"/>
                              </w:rPr>
                            </w:pPr>
                            <w:r>
                              <w:rPr>
                                <w:b/>
                                <w:bCs/>
                                <w:sz w:val="18"/>
                                <w:szCs w:val="18"/>
                              </w:rPr>
                              <w:t xml:space="preserve">Our common goal </w:t>
                            </w:r>
                            <w:r>
                              <w:rPr>
                                <w:sz w:val="18"/>
                                <w:szCs w:val="18"/>
                              </w:rPr>
                              <w:t>is to have a beautiful well-maintained community</w:t>
                            </w:r>
                            <w:r>
                              <w:rPr>
                                <w:sz w:val="18"/>
                                <w:szCs w:val="18"/>
                              </w:rPr>
                              <w:br/>
                              <w:t>in step with the times. The mission of the ARC is to provide the discipline and the</w:t>
                            </w:r>
                            <w:r>
                              <w:rPr>
                                <w:sz w:val="18"/>
                                <w:szCs w:val="18"/>
                              </w:rPr>
                              <w:br/>
                              <w:t>judgmental flexibility to accomplish this.</w:t>
                            </w:r>
                          </w:p>
                          <w:p w14:paraId="3C9DA199" w14:textId="77777777" w:rsidR="00B82F35" w:rsidRDefault="00B82F35" w:rsidP="005114F9">
                            <w:pPr>
                              <w:spacing w:before="180" w:line="360" w:lineRule="auto"/>
                              <w:rPr>
                                <w:rFonts w:ascii="Bookman Old Style" w:hAnsi="Bookman Old Style" w:cs="Bookman Old Style"/>
                                <w:i/>
                                <w:iCs/>
                                <w:sz w:val="18"/>
                                <w:szCs w:val="18"/>
                              </w:rPr>
                            </w:pPr>
                            <w:r>
                              <w:rPr>
                                <w:rFonts w:ascii="Bookman Old Style" w:hAnsi="Bookman Old Style" w:cs="Bookman Old Style"/>
                                <w:i/>
                                <w:iCs/>
                                <w:sz w:val="18"/>
                                <w:szCs w:val="18"/>
                              </w:rPr>
                              <w:t xml:space="preserve">Note: The role </w:t>
                            </w:r>
                            <w:r>
                              <w:rPr>
                                <w:i/>
                                <w:iCs/>
                                <w:sz w:val="18"/>
                                <w:szCs w:val="18"/>
                              </w:rPr>
                              <w:t xml:space="preserve">of </w:t>
                            </w:r>
                            <w:r>
                              <w:rPr>
                                <w:rFonts w:ascii="Bookman Old Style" w:hAnsi="Bookman Old Style" w:cs="Bookman Old Style"/>
                                <w:i/>
                                <w:iCs/>
                                <w:sz w:val="18"/>
                                <w:szCs w:val="18"/>
                              </w:rPr>
                              <w:t>the ARC is described to the Covenants for Ocean Gallery starting on page 9. Section 1.</w:t>
                            </w:r>
                          </w:p>
                          <w:p w14:paraId="0CB93464" w14:textId="77777777" w:rsidR="00B82F35" w:rsidRDefault="00B82F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7668A" id="_x0000_s1046" type="#_x0000_t202" style="position:absolute;left:0;text-align:left;margin-left:2.25pt;margin-top:25.85pt;width:459.75pt;height:58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">
                <v:textbox>
                  <w:txbxContent>
                    <w:p w14:paraId="1DD6279F" w14:textId="77777777" w:rsidR="00B82F35" w:rsidRDefault="00B82F35" w:rsidP="005114F9">
                      <w:pPr>
                        <w:spacing w:before="36"/>
                        <w:jc w:val="center"/>
                        <w:rPr>
                          <w:sz w:val="18"/>
                          <w:szCs w:val="18"/>
                        </w:rPr>
                      </w:pPr>
                      <w:r>
                        <w:rPr>
                          <w:sz w:val="18"/>
                          <w:szCs w:val="18"/>
                        </w:rPr>
                        <w:t xml:space="preserve">THE ARCHITECTURAL </w:t>
                      </w:r>
                      <w:r>
                        <w:rPr>
                          <w:b/>
                          <w:bCs/>
                          <w:sz w:val="18"/>
                          <w:szCs w:val="18"/>
                        </w:rPr>
                        <w:t>REVIEW COMMITTEE</w:t>
                      </w:r>
                      <w:r>
                        <w:rPr>
                          <w:b/>
                          <w:bCs/>
                          <w:sz w:val="18"/>
                          <w:szCs w:val="18"/>
                        </w:rPr>
                        <w:br/>
                      </w:r>
                      <w:r>
                        <w:rPr>
                          <w:sz w:val="18"/>
                          <w:szCs w:val="18"/>
                        </w:rPr>
                        <w:t>(ARC)</w:t>
                      </w:r>
                    </w:p>
                    <w:p w14:paraId="3BBAD109" w14:textId="662B3A11" w:rsidR="00B82F35" w:rsidRPr="00762CC6" w:rsidRDefault="00B82F35" w:rsidP="005114F9">
                      <w:pPr>
                        <w:spacing w:before="144"/>
                        <w:ind w:right="71" w:firstLine="213"/>
                        <w:rPr>
                          <w:sz w:val="18"/>
                          <w:szCs w:val="18"/>
                        </w:rPr>
                      </w:pPr>
                      <w:r>
                        <w:rPr>
                          <w:sz w:val="18"/>
                          <w:szCs w:val="18"/>
                        </w:rPr>
                        <w:t xml:space="preserve">The ARC has been an integral part of Ocean Gallery since its inception. It is a committee formed by the OGPOA Board of Directors and is either elected by the unit owners should there be a sufficient number of nominees to warrant an election or in the absence of a sufficient number of </w:t>
                      </w:r>
                      <w:r>
                        <w:rPr>
                          <w:sz w:val="18"/>
                          <w:szCs w:val="18"/>
                          <w:u w:val="single"/>
                        </w:rPr>
                        <w:t>nomi</w:t>
                      </w:r>
                      <w:r>
                        <w:rPr>
                          <w:sz w:val="18"/>
                          <w:szCs w:val="18"/>
                        </w:rPr>
                        <w:t>nees, the Board will appoint members. The ARC will have no fewer than three (3) nor more than seven (7) members</w:t>
                      </w:r>
                      <w:r w:rsidRPr="00762CC6">
                        <w:rPr>
                          <w:sz w:val="18"/>
                          <w:szCs w:val="18"/>
                        </w:rPr>
                        <w:t xml:space="preserve">. </w:t>
                      </w:r>
                    </w:p>
                    <w:p w14:paraId="08F20AAF" w14:textId="77777777" w:rsidR="00B82F35" w:rsidRDefault="00B82F35" w:rsidP="005114F9">
                      <w:pPr>
                        <w:spacing w:before="216" w:line="360" w:lineRule="auto"/>
                        <w:jc w:val="center"/>
                        <w:rPr>
                          <w:sz w:val="18"/>
                          <w:szCs w:val="18"/>
                        </w:rPr>
                      </w:pPr>
                      <w:r>
                        <w:rPr>
                          <w:sz w:val="18"/>
                          <w:szCs w:val="18"/>
                        </w:rPr>
                        <w:t>The current membership consists of the following five people:</w:t>
                      </w:r>
                    </w:p>
                    <w:p w14:paraId="489088D5" w14:textId="77777777" w:rsidR="00B82F35" w:rsidRDefault="00B82F35" w:rsidP="005114F9">
                      <w:pPr>
                        <w:spacing w:before="108"/>
                        <w:jc w:val="center"/>
                        <w:rPr>
                          <w:sz w:val="18"/>
                          <w:szCs w:val="18"/>
                        </w:rPr>
                      </w:pPr>
                      <w:r>
                        <w:rPr>
                          <w:sz w:val="18"/>
                          <w:szCs w:val="18"/>
                        </w:rPr>
                        <w:t>Jack Osgard, Chairman</w:t>
                      </w:r>
                      <w:r>
                        <w:rPr>
                          <w:sz w:val="18"/>
                          <w:szCs w:val="18"/>
                        </w:rPr>
                        <w:br/>
                        <w:t>Bill Jones, Vice Chairman</w:t>
                      </w:r>
                      <w:r>
                        <w:rPr>
                          <w:sz w:val="18"/>
                          <w:szCs w:val="18"/>
                        </w:rPr>
                        <w:br/>
                        <w:t>Rai Murray, Secretary</w:t>
                      </w:r>
                      <w:r>
                        <w:rPr>
                          <w:sz w:val="18"/>
                          <w:szCs w:val="18"/>
                        </w:rPr>
                        <w:br/>
                        <w:t>Nancy Stevens</w:t>
                      </w:r>
                      <w:r>
                        <w:rPr>
                          <w:sz w:val="18"/>
                          <w:szCs w:val="18"/>
                        </w:rPr>
                        <w:br/>
                        <w:t>Evelyn Hack</w:t>
                      </w:r>
                    </w:p>
                    <w:p w14:paraId="6BDE2220" w14:textId="77777777" w:rsidR="00B82F35" w:rsidRDefault="00B82F35" w:rsidP="005114F9">
                      <w:pPr>
                        <w:spacing w:before="216"/>
                        <w:ind w:firstLine="213"/>
                        <w:rPr>
                          <w:sz w:val="18"/>
                          <w:szCs w:val="18"/>
                        </w:rPr>
                      </w:pPr>
                      <w:r>
                        <w:rPr>
                          <w:sz w:val="18"/>
                          <w:szCs w:val="18"/>
                        </w:rPr>
                        <w:t>The ARC is responsible for coordinating and maintaining the architectural and landscaping standards of the community. All individual owners and individual condominium associations are obliged to meet these standards. Improvements or modifications that are specifically subject to ARC approval include any painting or physical alteration of a building or landscaping. Changes in landscaping wherein existing perennials are to be removed and replaced with other plantings also require approval. The OGPOA office has a list of approved perennials that can be used for replacement Given a preapproved perennial is used the ARC need not be involved. The authority for such action is delegated to the Property Manager. No approval for the planting of annuals is required.</w:t>
                      </w:r>
                    </w:p>
                    <w:p w14:paraId="43D02228" w14:textId="77777777" w:rsidR="00B82F35" w:rsidRDefault="00B82F35" w:rsidP="005114F9">
                      <w:pPr>
                        <w:spacing w:before="216"/>
                        <w:ind w:right="71" w:firstLine="213"/>
                        <w:jc w:val="both"/>
                        <w:rPr>
                          <w:sz w:val="18"/>
                          <w:szCs w:val="18"/>
                        </w:rPr>
                      </w:pPr>
                      <w:r>
                        <w:rPr>
                          <w:sz w:val="18"/>
                          <w:szCs w:val="18"/>
                        </w:rPr>
                        <w:t>Ocean Gallery is a mature community and over the past twenty years, the administration of this policy has worked well, accommodating changes in materials of construction, color changes and periodic replacement of landscaping with new and different shrubbery. This is a living community with changes over time in ownership and tastes, all of which should be accommodated within the parameter of being compatible with the existing design and standards.</w:t>
                      </w:r>
                    </w:p>
                    <w:p w14:paraId="22BB2E2D" w14:textId="77777777" w:rsidR="00B82F35" w:rsidRDefault="00B82F35" w:rsidP="005114F9">
                      <w:pPr>
                        <w:spacing w:before="180"/>
                        <w:ind w:right="71" w:firstLine="213"/>
                        <w:rPr>
                          <w:sz w:val="18"/>
                          <w:szCs w:val="18"/>
                        </w:rPr>
                      </w:pPr>
                      <w:r>
                        <w:rPr>
                          <w:sz w:val="18"/>
                          <w:szCs w:val="18"/>
                        </w:rPr>
                        <w:t>An individual owner contemplating a replacement or addition affecting the exterior of his building should prepare a clear written documentation of the alteration for its review. This documentation should be presented to the appropriate condominium association's Board of Directors. That Board shall make specific recommendations to the ARC to accept, modify or reject the proposal.</w:t>
                      </w:r>
                    </w:p>
                    <w:p w14:paraId="01E73F6E" w14:textId="77777777" w:rsidR="00B82F35" w:rsidRDefault="00B82F35" w:rsidP="005114F9">
                      <w:pPr>
                        <w:spacing w:before="216"/>
                        <w:ind w:right="284" w:firstLine="213"/>
                        <w:rPr>
                          <w:sz w:val="18"/>
                          <w:szCs w:val="18"/>
                        </w:rPr>
                      </w:pPr>
                      <w:r>
                        <w:rPr>
                          <w:sz w:val="18"/>
                          <w:szCs w:val="18"/>
                        </w:rPr>
                        <w:t>Similarly if a condominium association plans an architectural change such as different siding or color, they must submit their plans to the ARC for approval.</w:t>
                      </w:r>
                    </w:p>
                    <w:p w14:paraId="1F791297" w14:textId="77777777" w:rsidR="00B82F35" w:rsidRDefault="00B82F35" w:rsidP="005114F9">
                      <w:pPr>
                        <w:spacing w:before="216"/>
                        <w:ind w:right="142" w:firstLine="213"/>
                        <w:jc w:val="both"/>
                        <w:rPr>
                          <w:sz w:val="18"/>
                          <w:szCs w:val="18"/>
                        </w:rPr>
                      </w:pPr>
                      <w:r>
                        <w:rPr>
                          <w:sz w:val="18"/>
                          <w:szCs w:val="18"/>
                        </w:rPr>
                        <w:t>If there is a dispute with an ARC decision the objecting party can appeal to the OGPOA Board of Directors within thirty (30) days. The decision of the OGPOA Board will be final. For this process to be effective the documentation for a change must be thorough. The decision of the ARC must be articulated and justified in writing.</w:t>
                      </w:r>
                    </w:p>
                    <w:p w14:paraId="02CAE41B" w14:textId="77777777" w:rsidR="00B82F35" w:rsidRDefault="00B82F35" w:rsidP="005114F9">
                      <w:pPr>
                        <w:spacing w:before="612" w:line="480" w:lineRule="auto"/>
                        <w:jc w:val="center"/>
                        <w:rPr>
                          <w:sz w:val="18"/>
                          <w:szCs w:val="18"/>
                        </w:rPr>
                      </w:pPr>
                      <w:r>
                        <w:rPr>
                          <w:b/>
                          <w:bCs/>
                          <w:sz w:val="18"/>
                          <w:szCs w:val="18"/>
                        </w:rPr>
                        <w:t xml:space="preserve">Our common goal </w:t>
                      </w:r>
                      <w:r>
                        <w:rPr>
                          <w:sz w:val="18"/>
                          <w:szCs w:val="18"/>
                        </w:rPr>
                        <w:t>is to have a beautiful well-maintained community</w:t>
                      </w:r>
                      <w:r>
                        <w:rPr>
                          <w:sz w:val="18"/>
                          <w:szCs w:val="18"/>
                        </w:rPr>
                        <w:br/>
                        <w:t>in step with the times. The mission of the ARC is to provide the discipline and the</w:t>
                      </w:r>
                      <w:r>
                        <w:rPr>
                          <w:sz w:val="18"/>
                          <w:szCs w:val="18"/>
                        </w:rPr>
                        <w:br/>
                        <w:t>judgmental flexibility to accomplish this.</w:t>
                      </w:r>
                    </w:p>
                    <w:p w14:paraId="3C9DA199" w14:textId="77777777" w:rsidR="00B82F35" w:rsidRDefault="00B82F35" w:rsidP="005114F9">
                      <w:pPr>
                        <w:spacing w:before="180" w:line="360" w:lineRule="auto"/>
                        <w:rPr>
                          <w:rFonts w:ascii="Bookman Old Style" w:hAnsi="Bookman Old Style" w:cs="Bookman Old Style"/>
                          <w:i/>
                          <w:iCs/>
                          <w:sz w:val="18"/>
                          <w:szCs w:val="18"/>
                        </w:rPr>
                      </w:pPr>
                      <w:r>
                        <w:rPr>
                          <w:rFonts w:ascii="Bookman Old Style" w:hAnsi="Bookman Old Style" w:cs="Bookman Old Style"/>
                          <w:i/>
                          <w:iCs/>
                          <w:sz w:val="18"/>
                          <w:szCs w:val="18"/>
                        </w:rPr>
                        <w:t xml:space="preserve">Note: The role </w:t>
                      </w:r>
                      <w:r>
                        <w:rPr>
                          <w:i/>
                          <w:iCs/>
                          <w:sz w:val="18"/>
                          <w:szCs w:val="18"/>
                        </w:rPr>
                        <w:t xml:space="preserve">of </w:t>
                      </w:r>
                      <w:r>
                        <w:rPr>
                          <w:rFonts w:ascii="Bookman Old Style" w:hAnsi="Bookman Old Style" w:cs="Bookman Old Style"/>
                          <w:i/>
                          <w:iCs/>
                          <w:sz w:val="18"/>
                          <w:szCs w:val="18"/>
                        </w:rPr>
                        <w:t>the ARC is described to the Covenants for Ocean Gallery starting on page 9. Section 1.</w:t>
                      </w:r>
                    </w:p>
                    <w:p w14:paraId="0CB93464" w14:textId="77777777" w:rsidR="00B82F35" w:rsidRDefault="00B82F35"/>
                  </w:txbxContent>
                </v:textbox>
                <w10:wrap type="square"/>
              </v:shape>
            </w:pict>
          </mc:Fallback>
        </mc:AlternateContent>
      </w:r>
      <w:r w:rsidRPr="00681C8B">
        <w:rPr>
          <w:rFonts w:ascii="Times New Roman" w:hAnsi="Times New Roman" w:cs="Times New Roman"/>
          <w:sz w:val="24"/>
          <w:szCs w:val="24"/>
        </w:rPr>
        <w:t>(</w:t>
      </w:r>
      <w:r w:rsidR="0089216F">
        <w:rPr>
          <w:rFonts w:ascii="Times New Roman" w:hAnsi="Times New Roman" w:cs="Times New Roman"/>
          <w:sz w:val="24"/>
          <w:szCs w:val="24"/>
        </w:rPr>
        <w:t xml:space="preserve">document </w:t>
      </w:r>
      <w:r w:rsidRPr="00681C8B">
        <w:rPr>
          <w:rFonts w:ascii="Times New Roman" w:hAnsi="Times New Roman" w:cs="Times New Roman"/>
          <w:sz w:val="24"/>
          <w:szCs w:val="24"/>
        </w:rPr>
        <w:t>source</w:t>
      </w:r>
      <w:r>
        <w:rPr>
          <w:rFonts w:ascii="Times New Roman" w:hAnsi="Times New Roman" w:cs="Times New Roman"/>
          <w:sz w:val="24"/>
          <w:szCs w:val="24"/>
        </w:rPr>
        <w:t xml:space="preserve">s </w:t>
      </w:r>
      <w:r w:rsidR="00D65ACE">
        <w:rPr>
          <w:rFonts w:ascii="Times New Roman" w:hAnsi="Times New Roman" w:cs="Times New Roman"/>
          <w:sz w:val="24"/>
          <w:szCs w:val="24"/>
        </w:rPr>
        <w:t>=</w:t>
      </w:r>
      <w:r>
        <w:rPr>
          <w:rFonts w:ascii="Times New Roman" w:hAnsi="Times New Roman" w:cs="Times New Roman"/>
          <w:sz w:val="24"/>
          <w:szCs w:val="24"/>
        </w:rPr>
        <w:t xml:space="preserve"> minutes </w:t>
      </w:r>
      <w:r w:rsidR="00D65ACE">
        <w:rPr>
          <w:rFonts w:ascii="Times New Roman" w:hAnsi="Times New Roman" w:cs="Times New Roman"/>
          <w:sz w:val="24"/>
          <w:szCs w:val="24"/>
        </w:rPr>
        <w:t>f</w:t>
      </w:r>
      <w:r>
        <w:rPr>
          <w:rFonts w:ascii="Times New Roman" w:hAnsi="Times New Roman" w:cs="Times New Roman"/>
          <w:sz w:val="24"/>
          <w:szCs w:val="24"/>
        </w:rPr>
        <w:t>rom ARC meetings</w:t>
      </w:r>
      <w:r w:rsidRPr="00681C8B">
        <w:rPr>
          <w:rFonts w:ascii="Times New Roman" w:hAnsi="Times New Roman" w:cs="Times New Roman"/>
          <w:sz w:val="24"/>
          <w:szCs w:val="24"/>
        </w:rPr>
        <w:t xml:space="preserve"> </w:t>
      </w:r>
      <w:r>
        <w:rPr>
          <w:rFonts w:ascii="Times New Roman" w:hAnsi="Times New Roman" w:cs="Times New Roman"/>
          <w:sz w:val="24"/>
          <w:szCs w:val="24"/>
        </w:rPr>
        <w:t>4/1/2006 &amp; 2/4/2006)</w:t>
      </w:r>
    </w:p>
    <w:p w14:paraId="59AD6E1A" w14:textId="29F70710" w:rsidR="006B0BEF" w:rsidRDefault="00834BE2" w:rsidP="006B0BEF">
      <w:pPr>
        <w:autoSpaceDE w:val="0"/>
        <w:autoSpaceDN w:val="0"/>
        <w:adjustRightInd w:val="0"/>
        <w:jc w:val="center"/>
        <w:rPr>
          <w:rFonts w:ascii="Times New Roman" w:hAnsi="Times New Roman" w:cs="Times New Roman"/>
          <w:sz w:val="32"/>
          <w:szCs w:val="32"/>
        </w:rPr>
      </w:pPr>
      <w:r w:rsidRPr="00841FCD">
        <w:rPr>
          <w:rFonts w:ascii="Times New Roman" w:hAnsi="Times New Roman" w:cs="Times New Roman"/>
          <w:sz w:val="32"/>
          <w:szCs w:val="32"/>
        </w:rPr>
        <w:lastRenderedPageBreak/>
        <w:t xml:space="preserve">ARC STANDARD </w:t>
      </w:r>
      <w:r w:rsidR="00653F72" w:rsidRPr="00841FCD">
        <w:rPr>
          <w:rFonts w:ascii="Times New Roman" w:hAnsi="Times New Roman" w:cs="Times New Roman"/>
          <w:sz w:val="32"/>
          <w:szCs w:val="32"/>
        </w:rPr>
        <w:t>2.3.4</w:t>
      </w:r>
      <w:r w:rsidRPr="00841FCD">
        <w:rPr>
          <w:rFonts w:ascii="Times New Roman" w:hAnsi="Times New Roman" w:cs="Times New Roman"/>
          <w:sz w:val="24"/>
          <w:szCs w:val="24"/>
        </w:rPr>
        <w:t>(continued</w:t>
      </w:r>
      <w:r w:rsidR="006B0BEF" w:rsidRPr="00841FCD">
        <w:rPr>
          <w:rFonts w:ascii="Times New Roman" w:hAnsi="Times New Roman" w:cs="Times New Roman"/>
          <w:sz w:val="24"/>
          <w:szCs w:val="24"/>
        </w:rPr>
        <w:t>)</w:t>
      </w:r>
      <w:r w:rsidR="006B0BEF" w:rsidRPr="00841FCD">
        <w:rPr>
          <w:rFonts w:ascii="Times New Roman" w:hAnsi="Times New Roman" w:cs="Times New Roman"/>
          <w:sz w:val="32"/>
          <w:szCs w:val="32"/>
        </w:rPr>
        <w:t xml:space="preserve">   </w:t>
      </w:r>
      <w:r w:rsidR="00F42B48" w:rsidRPr="00841FCD">
        <w:rPr>
          <w:rFonts w:ascii="Times New Roman" w:hAnsi="Times New Roman" w:cs="Times New Roman"/>
          <w:sz w:val="32"/>
          <w:szCs w:val="32"/>
        </w:rPr>
        <w:t xml:space="preserve">2006 </w:t>
      </w:r>
      <w:r w:rsidR="006B0BEF" w:rsidRPr="00841FCD">
        <w:rPr>
          <w:rFonts w:ascii="Times New Roman" w:hAnsi="Times New Roman" w:cs="Times New Roman"/>
          <w:sz w:val="32"/>
          <w:szCs w:val="32"/>
        </w:rPr>
        <w:t>Description of ARC</w:t>
      </w:r>
      <w:r w:rsidR="00E74D49">
        <w:rPr>
          <w:rFonts w:ascii="Times New Roman" w:hAnsi="Times New Roman" w:cs="Times New Roman"/>
          <w:sz w:val="32"/>
          <w:szCs w:val="32"/>
        </w:rPr>
        <w:t xml:space="preserve"> </w:t>
      </w:r>
    </w:p>
    <w:p w14:paraId="3915F95F" w14:textId="68523BEC" w:rsidR="006B0BEF" w:rsidRDefault="006B0BEF" w:rsidP="006B0BEF">
      <w:pPr>
        <w:autoSpaceDE w:val="0"/>
        <w:autoSpaceDN w:val="0"/>
        <w:adjustRightInd w:val="0"/>
        <w:jc w:val="center"/>
        <w:rPr>
          <w:rFonts w:ascii="Times New Roman" w:hAnsi="Times New Roman" w:cs="Times New Roman"/>
          <w:b/>
          <w:bCs/>
          <w:color w:val="000000"/>
          <w:sz w:val="24"/>
          <w:szCs w:val="24"/>
        </w:rPr>
      </w:pPr>
    </w:p>
    <w:p w14:paraId="35D1B88F" w14:textId="49A20809" w:rsidR="00E74D49" w:rsidRDefault="00E74D49" w:rsidP="006B0BEF">
      <w:pPr>
        <w:autoSpaceDE w:val="0"/>
        <w:autoSpaceDN w:val="0"/>
        <w:adjustRightInd w:val="0"/>
        <w:jc w:val="center"/>
        <w:rPr>
          <w:rFonts w:ascii="Times New Roman" w:hAnsi="Times New Roman" w:cs="Times New Roman"/>
          <w:b/>
          <w:bCs/>
          <w:color w:val="000000"/>
          <w:sz w:val="24"/>
          <w:szCs w:val="24"/>
        </w:rPr>
      </w:pPr>
    </w:p>
    <w:p w14:paraId="681B230D" w14:textId="77777777" w:rsidR="00E74D49" w:rsidRDefault="00E74D49" w:rsidP="006B0BEF">
      <w:pPr>
        <w:autoSpaceDE w:val="0"/>
        <w:autoSpaceDN w:val="0"/>
        <w:adjustRightInd w:val="0"/>
        <w:jc w:val="center"/>
        <w:rPr>
          <w:rFonts w:ascii="Times New Roman" w:hAnsi="Times New Roman" w:cs="Times New Roman"/>
          <w:b/>
          <w:bCs/>
          <w:color w:val="000000"/>
          <w:sz w:val="24"/>
          <w:szCs w:val="24"/>
        </w:rPr>
      </w:pPr>
    </w:p>
    <w:p w14:paraId="04414E47" w14:textId="1492AAC1" w:rsidR="006B0BEF" w:rsidRPr="006B0BEF" w:rsidRDefault="006B0BEF" w:rsidP="006B0BEF">
      <w:pPr>
        <w:autoSpaceDE w:val="0"/>
        <w:autoSpaceDN w:val="0"/>
        <w:adjustRightInd w:val="0"/>
        <w:jc w:val="center"/>
        <w:rPr>
          <w:rFonts w:ascii="Times New Roman" w:hAnsi="Times New Roman" w:cs="Times New Roman"/>
          <w:b/>
          <w:bCs/>
          <w:color w:val="000000"/>
          <w:sz w:val="24"/>
          <w:szCs w:val="24"/>
        </w:rPr>
      </w:pPr>
      <w:r w:rsidRPr="006B0BEF">
        <w:rPr>
          <w:rFonts w:ascii="Times New Roman" w:hAnsi="Times New Roman" w:cs="Times New Roman"/>
          <w:b/>
          <w:bCs/>
          <w:color w:val="000000"/>
          <w:sz w:val="24"/>
          <w:szCs w:val="24"/>
        </w:rPr>
        <w:t>ARCHITECTURAL REVIEW COMMITTEE</w:t>
      </w:r>
      <w:r w:rsidRPr="006B0BEF">
        <w:rPr>
          <w:rFonts w:ascii="Times New Roman" w:hAnsi="Times New Roman" w:cs="Times New Roman"/>
          <w:b/>
          <w:bCs/>
          <w:color w:val="000000"/>
          <w:sz w:val="24"/>
          <w:szCs w:val="24"/>
        </w:rPr>
        <w:br/>
        <w:t>Minutes of Meeting</w:t>
      </w:r>
      <w:r w:rsidRPr="006B0BEF">
        <w:rPr>
          <w:rFonts w:ascii="Times New Roman" w:hAnsi="Times New Roman" w:cs="Times New Roman"/>
          <w:b/>
          <w:bCs/>
          <w:color w:val="000000"/>
          <w:sz w:val="24"/>
          <w:szCs w:val="24"/>
        </w:rPr>
        <w:br/>
        <w:t>February 4, 2006</w:t>
      </w:r>
    </w:p>
    <w:p w14:paraId="5864A8C6" w14:textId="77777777" w:rsidR="006B0BEF" w:rsidRPr="006B0BEF" w:rsidRDefault="006B0BEF" w:rsidP="006B0BEF">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
        <w:rPr>
          <w:rFonts w:ascii="Times New Roman" w:hAnsi="Times New Roman" w:cs="Times New Roman"/>
          <w:b/>
          <w:bCs/>
          <w:color w:val="000000"/>
          <w:sz w:val="24"/>
          <w:szCs w:val="24"/>
        </w:rPr>
      </w:pPr>
      <w:r w:rsidRPr="006B0BEF">
        <w:rPr>
          <w:rFonts w:ascii="Times New Roman" w:hAnsi="Times New Roman" w:cs="Times New Roman"/>
          <w:b/>
          <w:bCs/>
          <w:color w:val="000000"/>
          <w:sz w:val="24"/>
          <w:szCs w:val="24"/>
        </w:rPr>
        <w:t>I.</w:t>
      </w:r>
      <w:r w:rsidRPr="006B0BEF">
        <w:rPr>
          <w:rFonts w:ascii="Times New Roman" w:hAnsi="Times New Roman" w:cs="Times New Roman"/>
          <w:b/>
          <w:bCs/>
          <w:color w:val="000000"/>
          <w:sz w:val="24"/>
          <w:szCs w:val="24"/>
        </w:rPr>
        <w:tab/>
        <w:t>Call to Order</w:t>
      </w:r>
    </w:p>
    <w:p w14:paraId="28AB8980" w14:textId="77777777" w:rsidR="006B0BEF" w:rsidRPr="006B0BEF" w:rsidRDefault="006B0BEF" w:rsidP="006B0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36" w:right="1008"/>
        <w:rPr>
          <w:rFonts w:ascii="Times New Roman" w:hAnsi="Times New Roman" w:cs="Times New Roman"/>
          <w:color w:val="000000"/>
          <w:sz w:val="24"/>
          <w:szCs w:val="24"/>
        </w:rPr>
      </w:pPr>
      <w:r w:rsidRPr="006B0BEF">
        <w:rPr>
          <w:rFonts w:ascii="Times New Roman" w:hAnsi="Times New Roman" w:cs="Times New Roman"/>
          <w:color w:val="000000"/>
          <w:sz w:val="24"/>
          <w:szCs w:val="24"/>
        </w:rPr>
        <w:t>The meeting was called to order at 9am. Notices were posted on all community association bulletin boards and Channel 2.</w:t>
      </w:r>
    </w:p>
    <w:p w14:paraId="57C6B79C" w14:textId="77777777" w:rsidR="006B0BEF" w:rsidRPr="006B0BEF" w:rsidRDefault="006B0BEF" w:rsidP="006B0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
        <w:rPr>
          <w:rFonts w:ascii="Times New Roman" w:hAnsi="Times New Roman" w:cs="Times New Roman"/>
          <w:b/>
          <w:bCs/>
          <w:color w:val="000000"/>
          <w:sz w:val="24"/>
          <w:szCs w:val="24"/>
        </w:rPr>
      </w:pPr>
      <w:r w:rsidRPr="006B0BEF">
        <w:rPr>
          <w:rFonts w:ascii="Times New Roman" w:hAnsi="Times New Roman" w:cs="Times New Roman"/>
          <w:color w:val="000000"/>
          <w:sz w:val="24"/>
          <w:szCs w:val="24"/>
        </w:rPr>
        <w:t xml:space="preserve">II. </w:t>
      </w:r>
      <w:r w:rsidRPr="006B0BEF">
        <w:rPr>
          <w:rFonts w:ascii="Times New Roman" w:hAnsi="Times New Roman" w:cs="Times New Roman"/>
          <w:b/>
          <w:bCs/>
          <w:color w:val="000000"/>
          <w:sz w:val="24"/>
          <w:szCs w:val="24"/>
        </w:rPr>
        <w:t>Attendance</w:t>
      </w:r>
    </w:p>
    <w:p w14:paraId="7D7EB9C7" w14:textId="77777777" w:rsidR="006B0BEF" w:rsidRPr="006B0BEF" w:rsidRDefault="006B0BEF" w:rsidP="006B0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36" w:right="216"/>
        <w:rPr>
          <w:rFonts w:ascii="Times New Roman" w:hAnsi="Times New Roman" w:cs="Times New Roman"/>
          <w:color w:val="000000"/>
          <w:sz w:val="24"/>
          <w:szCs w:val="24"/>
        </w:rPr>
      </w:pPr>
      <w:r w:rsidRPr="006B0BEF">
        <w:rPr>
          <w:rFonts w:ascii="Times New Roman" w:hAnsi="Times New Roman" w:cs="Times New Roman"/>
          <w:color w:val="000000"/>
          <w:sz w:val="24"/>
          <w:szCs w:val="24"/>
        </w:rPr>
        <w:t>Those in attendance were Evelyn Hack, Bill Jones, Ral Murray, Jack Osgard and Nancy Stevens.</w:t>
      </w:r>
    </w:p>
    <w:p w14:paraId="01AA0CE5" w14:textId="77777777" w:rsidR="006B0BEF" w:rsidRPr="006B0BEF" w:rsidRDefault="006B0BEF" w:rsidP="006B0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
        <w:rPr>
          <w:rFonts w:ascii="Times New Roman" w:hAnsi="Times New Roman" w:cs="Times New Roman"/>
          <w:b/>
          <w:bCs/>
          <w:color w:val="000000"/>
          <w:sz w:val="24"/>
          <w:szCs w:val="24"/>
        </w:rPr>
      </w:pPr>
      <w:r w:rsidRPr="006B0BEF">
        <w:rPr>
          <w:rFonts w:ascii="Times New Roman" w:hAnsi="Times New Roman" w:cs="Times New Roman"/>
          <w:b/>
          <w:bCs/>
          <w:color w:val="000000"/>
          <w:sz w:val="24"/>
          <w:szCs w:val="24"/>
        </w:rPr>
        <w:t>III. Electing of Officers</w:t>
      </w:r>
    </w:p>
    <w:p w14:paraId="73BD5B92" w14:textId="77777777" w:rsidR="006B0BEF" w:rsidRPr="006B0BEF" w:rsidRDefault="006B0BEF" w:rsidP="006B0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36"/>
        <w:rPr>
          <w:rFonts w:ascii="Times New Roman" w:hAnsi="Times New Roman" w:cs="Times New Roman"/>
          <w:color w:val="000000"/>
          <w:sz w:val="24"/>
          <w:szCs w:val="24"/>
        </w:rPr>
      </w:pPr>
      <w:r w:rsidRPr="006B0BEF">
        <w:rPr>
          <w:rFonts w:ascii="Times New Roman" w:hAnsi="Times New Roman" w:cs="Times New Roman"/>
          <w:color w:val="000000"/>
          <w:sz w:val="24"/>
          <w:szCs w:val="24"/>
        </w:rPr>
        <w:t>After a brief discussion, the following members were elected as officers of the committee:</w:t>
      </w:r>
    </w:p>
    <w:p w14:paraId="426EDA97" w14:textId="77777777" w:rsidR="006B0BEF" w:rsidRPr="006B0BEF" w:rsidRDefault="006B0BEF" w:rsidP="006B0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52"/>
        <w:rPr>
          <w:rFonts w:ascii="Times New Roman" w:hAnsi="Times New Roman" w:cs="Times New Roman"/>
          <w:color w:val="000000"/>
          <w:sz w:val="24"/>
          <w:szCs w:val="24"/>
        </w:rPr>
      </w:pPr>
      <w:r w:rsidRPr="006B0BEF">
        <w:rPr>
          <w:rFonts w:ascii="Times New Roman" w:hAnsi="Times New Roman" w:cs="Times New Roman"/>
          <w:color w:val="000000"/>
          <w:sz w:val="24"/>
          <w:szCs w:val="24"/>
        </w:rPr>
        <w:t>Jack Osgard — Chairman</w:t>
      </w:r>
    </w:p>
    <w:p w14:paraId="31C49D1C" w14:textId="77777777" w:rsidR="006B0BEF" w:rsidRPr="006B0BEF" w:rsidRDefault="006B0BEF" w:rsidP="006B0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52"/>
        <w:rPr>
          <w:rFonts w:ascii="Times New Roman" w:hAnsi="Times New Roman" w:cs="Times New Roman"/>
          <w:color w:val="000000"/>
          <w:sz w:val="24"/>
          <w:szCs w:val="24"/>
        </w:rPr>
      </w:pPr>
      <w:r w:rsidRPr="006B0BEF">
        <w:rPr>
          <w:rFonts w:ascii="Times New Roman" w:hAnsi="Times New Roman" w:cs="Times New Roman"/>
          <w:color w:val="000000"/>
          <w:sz w:val="24"/>
          <w:szCs w:val="24"/>
        </w:rPr>
        <w:t>Bill Jones —Vice Chairman</w:t>
      </w:r>
    </w:p>
    <w:p w14:paraId="5ECC153C" w14:textId="77777777" w:rsidR="006B0BEF" w:rsidRPr="006B0BEF" w:rsidRDefault="006B0BEF" w:rsidP="006B0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52"/>
        <w:rPr>
          <w:rFonts w:ascii="Times New Roman" w:hAnsi="Times New Roman" w:cs="Times New Roman"/>
          <w:color w:val="000000"/>
          <w:sz w:val="24"/>
          <w:szCs w:val="24"/>
        </w:rPr>
      </w:pPr>
      <w:r w:rsidRPr="006B0BEF">
        <w:rPr>
          <w:rFonts w:ascii="Times New Roman" w:hAnsi="Times New Roman" w:cs="Times New Roman"/>
          <w:color w:val="000000"/>
          <w:sz w:val="24"/>
          <w:szCs w:val="24"/>
        </w:rPr>
        <w:t>Ral Murray — Secretary</w:t>
      </w:r>
    </w:p>
    <w:p w14:paraId="5657855F" w14:textId="77777777" w:rsidR="006B0BEF" w:rsidRPr="006B0BEF" w:rsidRDefault="006B0BEF" w:rsidP="006B0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
        <w:rPr>
          <w:rFonts w:ascii="Times New Roman" w:hAnsi="Times New Roman" w:cs="Times New Roman"/>
          <w:b/>
          <w:bCs/>
          <w:color w:val="000000"/>
          <w:sz w:val="24"/>
          <w:szCs w:val="24"/>
        </w:rPr>
      </w:pPr>
      <w:r w:rsidRPr="006B0BEF">
        <w:rPr>
          <w:rFonts w:ascii="Times New Roman" w:hAnsi="Times New Roman" w:cs="Times New Roman"/>
          <w:b/>
          <w:bCs/>
          <w:color w:val="000000"/>
          <w:sz w:val="24"/>
          <w:szCs w:val="24"/>
        </w:rPr>
        <w:t>IV. General Discussion</w:t>
      </w:r>
    </w:p>
    <w:p w14:paraId="76A480E6" w14:textId="77777777" w:rsidR="006B0BEF" w:rsidRPr="006B0BEF" w:rsidRDefault="006B0BEF" w:rsidP="006B0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36" w:right="144"/>
        <w:rPr>
          <w:rFonts w:ascii="Times New Roman" w:hAnsi="Times New Roman" w:cs="Times New Roman"/>
          <w:color w:val="000000"/>
          <w:sz w:val="24"/>
          <w:szCs w:val="24"/>
        </w:rPr>
      </w:pPr>
      <w:r w:rsidRPr="006B0BEF">
        <w:rPr>
          <w:rFonts w:ascii="Times New Roman" w:hAnsi="Times New Roman" w:cs="Times New Roman"/>
          <w:color w:val="000000"/>
          <w:sz w:val="24"/>
          <w:szCs w:val="24"/>
        </w:rPr>
        <w:t xml:space="preserve">There was </w:t>
      </w:r>
      <w:r w:rsidRPr="00834BE2">
        <w:rPr>
          <w:rFonts w:ascii="Times New Roman" w:hAnsi="Times New Roman" w:cs="Times New Roman"/>
          <w:color w:val="000000"/>
          <w:sz w:val="24"/>
          <w:szCs w:val="24"/>
        </w:rPr>
        <w:t>unanimo</w:t>
      </w:r>
      <w:r w:rsidRPr="006B0BEF">
        <w:rPr>
          <w:rFonts w:ascii="Times New Roman" w:hAnsi="Times New Roman" w:cs="Times New Roman"/>
          <w:color w:val="000000"/>
          <w:sz w:val="24"/>
          <w:szCs w:val="24"/>
        </w:rPr>
        <w:t>us agreement that the Committee should define its role in the Community and communicate that role to all property owners.</w:t>
      </w:r>
    </w:p>
    <w:p w14:paraId="1FF1ED45" w14:textId="77777777" w:rsidR="006B0BEF" w:rsidRPr="006B0BEF" w:rsidRDefault="006B0BEF" w:rsidP="006B0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36"/>
        <w:rPr>
          <w:rFonts w:ascii="Times New Roman" w:hAnsi="Times New Roman" w:cs="Times New Roman"/>
          <w:color w:val="000000"/>
          <w:sz w:val="24"/>
          <w:szCs w:val="24"/>
        </w:rPr>
      </w:pPr>
      <w:r w:rsidRPr="006B0BEF">
        <w:rPr>
          <w:rFonts w:ascii="Times New Roman" w:hAnsi="Times New Roman" w:cs="Times New Roman"/>
          <w:color w:val="000000"/>
          <w:sz w:val="24"/>
          <w:szCs w:val="24"/>
        </w:rPr>
        <w:t>In the course of that discussion we touched on such points as:</w:t>
      </w:r>
    </w:p>
    <w:p w14:paraId="1F283155" w14:textId="77777777" w:rsidR="006B0BEF" w:rsidRPr="006B0BEF" w:rsidRDefault="006B0BEF" w:rsidP="006B0BEF">
      <w:pPr>
        <w:autoSpaceDE w:val="0"/>
        <w:autoSpaceDN w:val="0"/>
        <w:adjustRightInd w:val="0"/>
        <w:rPr>
          <w:rFonts w:ascii="Arial" w:hAnsi="Arial" w:cs="Arial"/>
          <w:color w:val="000000"/>
          <w:sz w:val="20"/>
          <w:szCs w:val="20"/>
        </w:rPr>
      </w:pPr>
      <w:r w:rsidRPr="006B0BEF">
        <w:rPr>
          <w:rFonts w:ascii="Arial" w:hAnsi="Arial" w:cs="Arial"/>
          <w:color w:val="000000"/>
          <w:sz w:val="20"/>
          <w:szCs w:val="20"/>
        </w:rPr>
        <w:t>The relationship of the ARC with the OGPOA, the Village and the Vistas associations and individual owners.</w:t>
      </w:r>
    </w:p>
    <w:p w14:paraId="63F9455F" w14:textId="77777777" w:rsidR="006B0BEF" w:rsidRPr="006B0BEF" w:rsidRDefault="006B0BEF" w:rsidP="006B0BEF">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728" w:hanging="432"/>
        <w:rPr>
          <w:rFonts w:ascii="Arial" w:hAnsi="Arial" w:cs="Arial"/>
          <w:color w:val="000000"/>
          <w:sz w:val="20"/>
          <w:szCs w:val="20"/>
        </w:rPr>
      </w:pPr>
      <w:r w:rsidRPr="006B0BEF">
        <w:rPr>
          <w:rFonts w:ascii="Arial" w:hAnsi="Arial" w:cs="Arial"/>
          <w:color w:val="000000"/>
          <w:sz w:val="20"/>
          <w:szCs w:val="20"/>
        </w:rPr>
        <w:t>The authority, responsibility and accountability of the ARC.</w:t>
      </w:r>
    </w:p>
    <w:p w14:paraId="6CE72FE4" w14:textId="77777777" w:rsidR="006B0BEF" w:rsidRPr="006B0BEF" w:rsidRDefault="006B0BEF" w:rsidP="006B0BEF">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728" w:hanging="432"/>
        <w:rPr>
          <w:rFonts w:ascii="Arial" w:hAnsi="Arial" w:cs="Arial"/>
          <w:color w:val="000000"/>
          <w:sz w:val="20"/>
          <w:szCs w:val="20"/>
        </w:rPr>
      </w:pPr>
      <w:r w:rsidRPr="006B0BEF">
        <w:rPr>
          <w:rFonts w:ascii="Arial" w:hAnsi="Arial" w:cs="Arial"/>
          <w:color w:val="000000"/>
          <w:sz w:val="20"/>
          <w:szCs w:val="20"/>
        </w:rPr>
        <w:t>The need for written factual documentation of each case and a written</w:t>
      </w:r>
    </w:p>
    <w:p w14:paraId="7C252A9F" w14:textId="77777777" w:rsidR="006B0BEF" w:rsidRPr="006B0BEF" w:rsidRDefault="006B0BEF" w:rsidP="006B0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656"/>
        <w:rPr>
          <w:rFonts w:ascii="Arial" w:hAnsi="Arial" w:cs="Arial"/>
          <w:color w:val="000000"/>
          <w:sz w:val="20"/>
          <w:szCs w:val="20"/>
        </w:rPr>
      </w:pPr>
      <w:r w:rsidRPr="006B0BEF">
        <w:rPr>
          <w:rFonts w:ascii="Arial" w:hAnsi="Arial" w:cs="Arial"/>
          <w:color w:val="000000"/>
          <w:sz w:val="20"/>
          <w:szCs w:val="20"/>
        </w:rPr>
        <w:t>rationalization of each ARC judgment.</w:t>
      </w:r>
    </w:p>
    <w:p w14:paraId="38E10C13" w14:textId="77777777" w:rsidR="006B0BEF" w:rsidRPr="006B0BEF" w:rsidRDefault="006B0BEF" w:rsidP="006B0BEF">
      <w:pPr>
        <w:autoSpaceDE w:val="0"/>
        <w:autoSpaceDN w:val="0"/>
        <w:adjustRightInd w:val="0"/>
        <w:rPr>
          <w:rFonts w:ascii="Arial" w:hAnsi="Arial" w:cs="Arial"/>
          <w:color w:val="000000"/>
          <w:sz w:val="20"/>
          <w:szCs w:val="20"/>
        </w:rPr>
      </w:pPr>
      <w:r w:rsidRPr="006B0BEF">
        <w:rPr>
          <w:rFonts w:ascii="Arial" w:hAnsi="Arial" w:cs="Arial"/>
          <w:color w:val="000000"/>
          <w:sz w:val="20"/>
          <w:szCs w:val="20"/>
        </w:rPr>
        <w:t>The organizational "process" to be followed in dealing with a case.</w:t>
      </w:r>
    </w:p>
    <w:p w14:paraId="2C99078D" w14:textId="77777777" w:rsidR="006B0BEF" w:rsidRPr="006B0BEF" w:rsidRDefault="006B0BEF" w:rsidP="006B0BEF">
      <w:pPr>
        <w:autoSpaceDE w:val="0"/>
        <w:autoSpaceDN w:val="0"/>
        <w:adjustRightInd w:val="0"/>
        <w:rPr>
          <w:rFonts w:ascii="Arial" w:hAnsi="Arial" w:cs="Arial"/>
          <w:color w:val="000000"/>
          <w:sz w:val="20"/>
          <w:szCs w:val="20"/>
        </w:rPr>
      </w:pPr>
      <w:r w:rsidRPr="006B0BEF">
        <w:rPr>
          <w:rFonts w:ascii="Arial" w:hAnsi="Arial" w:cs="Arial"/>
          <w:color w:val="000000"/>
          <w:sz w:val="20"/>
          <w:szCs w:val="20"/>
        </w:rPr>
        <w:t>Criteria for bringing a case to the ARC for consideration.</w:t>
      </w:r>
    </w:p>
    <w:p w14:paraId="05C36D1D" w14:textId="77777777" w:rsidR="006B0BEF" w:rsidRPr="006B0BEF" w:rsidRDefault="006B0BEF" w:rsidP="006B0BEF">
      <w:pPr>
        <w:tabs>
          <w:tab w:val="left" w:pos="981"/>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
        <w:rPr>
          <w:rFonts w:ascii="Arial" w:hAnsi="Arial" w:cs="Arial"/>
          <w:b/>
          <w:bCs/>
          <w:color w:val="000000"/>
          <w:sz w:val="20"/>
          <w:szCs w:val="20"/>
        </w:rPr>
      </w:pPr>
      <w:r w:rsidRPr="006B0BEF">
        <w:rPr>
          <w:rFonts w:ascii="Arial" w:hAnsi="Arial" w:cs="Arial"/>
          <w:color w:val="000000"/>
          <w:sz w:val="20"/>
          <w:szCs w:val="20"/>
        </w:rPr>
        <w:t>V.</w:t>
      </w:r>
      <w:r w:rsidRPr="006B0BEF">
        <w:rPr>
          <w:rFonts w:ascii="Arial" w:hAnsi="Arial" w:cs="Arial"/>
          <w:color w:val="000000"/>
          <w:sz w:val="20"/>
          <w:szCs w:val="20"/>
        </w:rPr>
        <w:tab/>
      </w:r>
      <w:r w:rsidRPr="006B0BEF">
        <w:rPr>
          <w:rFonts w:ascii="Arial" w:hAnsi="Arial" w:cs="Arial"/>
          <w:b/>
          <w:bCs/>
          <w:color w:val="000000"/>
          <w:sz w:val="20"/>
          <w:szCs w:val="20"/>
        </w:rPr>
        <w:t>Committee Action</w:t>
      </w:r>
    </w:p>
    <w:p w14:paraId="353DB08D" w14:textId="77777777" w:rsidR="006B0BEF" w:rsidRPr="006B0BEF" w:rsidRDefault="006B0BEF" w:rsidP="006B0BEF">
      <w:pPr>
        <w:autoSpaceDE w:val="0"/>
        <w:autoSpaceDN w:val="0"/>
        <w:adjustRightInd w:val="0"/>
        <w:rPr>
          <w:rFonts w:ascii="Arial" w:hAnsi="Arial" w:cs="Arial"/>
          <w:color w:val="000000"/>
          <w:sz w:val="20"/>
          <w:szCs w:val="20"/>
        </w:rPr>
      </w:pPr>
      <w:r w:rsidRPr="006B0BEF">
        <w:rPr>
          <w:rFonts w:ascii="Arial" w:hAnsi="Arial" w:cs="Arial"/>
          <w:color w:val="000000"/>
          <w:sz w:val="20"/>
          <w:szCs w:val="20"/>
        </w:rPr>
        <w:t>The committee requested the Secretary to draft a mission statement, which will encompass the above points and any other pertinent matters. The draft is to be submitted to the Committee for their comment prior to the next meeting.</w:t>
      </w:r>
    </w:p>
    <w:p w14:paraId="1AAAE1D9" w14:textId="77777777" w:rsidR="006B0BEF" w:rsidRPr="006B0BEF" w:rsidRDefault="006B0BEF" w:rsidP="006B0BEF">
      <w:pPr>
        <w:autoSpaceDE w:val="0"/>
        <w:autoSpaceDN w:val="0"/>
        <w:adjustRightInd w:val="0"/>
        <w:rPr>
          <w:rFonts w:ascii="Arial" w:hAnsi="Arial" w:cs="Arial"/>
          <w:color w:val="000000"/>
          <w:sz w:val="20"/>
          <w:szCs w:val="20"/>
        </w:rPr>
      </w:pPr>
      <w:r w:rsidRPr="006B0BEF">
        <w:rPr>
          <w:rFonts w:ascii="Arial" w:hAnsi="Arial" w:cs="Arial"/>
          <w:color w:val="000000"/>
          <w:sz w:val="20"/>
          <w:szCs w:val="20"/>
        </w:rPr>
        <w:t>Plans are to notify the community of the ARC through the TV scroller, bulletin boards and the OGPOA newsletter.</w:t>
      </w:r>
    </w:p>
    <w:p w14:paraId="28A70665" w14:textId="77777777" w:rsidR="006B0BEF" w:rsidRPr="006B0BEF" w:rsidRDefault="006B0BEF" w:rsidP="006B0BEF">
      <w:pPr>
        <w:tabs>
          <w:tab w:val="left" w:pos="524"/>
          <w:tab w:val="left" w:pos="1015"/>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sz w:val="20"/>
          <w:szCs w:val="20"/>
        </w:rPr>
      </w:pPr>
      <w:r w:rsidRPr="006B0BEF">
        <w:rPr>
          <w:rFonts w:ascii="Arial" w:hAnsi="Arial" w:cs="Arial"/>
          <w:color w:val="000000"/>
          <w:sz w:val="20"/>
          <w:szCs w:val="20"/>
        </w:rPr>
        <w:tab/>
        <w:t>VI.</w:t>
      </w:r>
      <w:r w:rsidRPr="006B0BEF">
        <w:rPr>
          <w:rFonts w:ascii="Arial" w:hAnsi="Arial" w:cs="Arial"/>
          <w:color w:val="000000"/>
          <w:sz w:val="20"/>
          <w:szCs w:val="20"/>
        </w:rPr>
        <w:tab/>
      </w:r>
      <w:r w:rsidRPr="006B0BEF">
        <w:rPr>
          <w:rFonts w:ascii="Arial" w:hAnsi="Arial" w:cs="Arial"/>
          <w:b/>
          <w:bCs/>
          <w:color w:val="000000"/>
          <w:sz w:val="20"/>
          <w:szCs w:val="20"/>
        </w:rPr>
        <w:t>Future Issues</w:t>
      </w:r>
    </w:p>
    <w:p w14:paraId="2AAD0BE3" w14:textId="77777777" w:rsidR="006B0BEF" w:rsidRPr="006B0BEF" w:rsidRDefault="006B0BEF" w:rsidP="006B0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08" w:right="360"/>
        <w:rPr>
          <w:rFonts w:ascii="Arial" w:hAnsi="Arial" w:cs="Arial"/>
          <w:color w:val="000000"/>
          <w:sz w:val="20"/>
          <w:szCs w:val="20"/>
        </w:rPr>
      </w:pPr>
      <w:r w:rsidRPr="006B0BEF">
        <w:rPr>
          <w:rFonts w:ascii="Arial" w:hAnsi="Arial" w:cs="Arial"/>
          <w:color w:val="000000"/>
          <w:sz w:val="20"/>
          <w:szCs w:val="20"/>
        </w:rPr>
        <w:t>Some of the Villages are contemplating changes in the building siding and the ARC will be involved.</w:t>
      </w:r>
    </w:p>
    <w:p w14:paraId="4BADC9F9" w14:textId="77777777" w:rsidR="006B0BEF" w:rsidRPr="006B0BEF" w:rsidRDefault="006B0BEF" w:rsidP="006B0BEF">
      <w:pPr>
        <w:tabs>
          <w:tab w:val="left" w:pos="524"/>
          <w:tab w:val="left" w:pos="1015"/>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sz w:val="20"/>
          <w:szCs w:val="20"/>
        </w:rPr>
      </w:pPr>
      <w:r w:rsidRPr="006B0BEF">
        <w:rPr>
          <w:rFonts w:ascii="Arial" w:hAnsi="Arial" w:cs="Arial"/>
          <w:color w:val="000000"/>
          <w:sz w:val="20"/>
          <w:szCs w:val="20"/>
        </w:rPr>
        <w:tab/>
      </w:r>
      <w:r w:rsidRPr="006B0BEF">
        <w:rPr>
          <w:rFonts w:ascii="Arial" w:hAnsi="Arial" w:cs="Arial"/>
          <w:b/>
          <w:bCs/>
          <w:color w:val="000000"/>
          <w:sz w:val="20"/>
          <w:szCs w:val="20"/>
        </w:rPr>
        <w:t>VII.</w:t>
      </w:r>
      <w:r w:rsidRPr="006B0BEF">
        <w:rPr>
          <w:rFonts w:ascii="Arial" w:hAnsi="Arial" w:cs="Arial"/>
          <w:b/>
          <w:bCs/>
          <w:color w:val="000000"/>
          <w:sz w:val="20"/>
          <w:szCs w:val="20"/>
        </w:rPr>
        <w:tab/>
        <w:t>Next Meeting</w:t>
      </w:r>
    </w:p>
    <w:p w14:paraId="652A2C5F" w14:textId="77777777" w:rsidR="006B0BEF" w:rsidRPr="006B0BEF" w:rsidRDefault="006B0BEF" w:rsidP="006B0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08"/>
        <w:rPr>
          <w:rFonts w:ascii="Arial" w:hAnsi="Arial" w:cs="Arial"/>
          <w:color w:val="000000"/>
          <w:sz w:val="20"/>
          <w:szCs w:val="20"/>
        </w:rPr>
      </w:pPr>
      <w:r w:rsidRPr="006B0BEF">
        <w:rPr>
          <w:rFonts w:ascii="Arial" w:hAnsi="Arial" w:cs="Arial"/>
          <w:color w:val="000000"/>
          <w:sz w:val="20"/>
          <w:szCs w:val="20"/>
        </w:rPr>
        <w:t>The next meeting was scheduled for April 1, 2006 and 9:30am.</w:t>
      </w:r>
    </w:p>
    <w:p w14:paraId="4BBA0C1D" w14:textId="77777777" w:rsidR="006B0BEF" w:rsidRDefault="006B0BEF" w:rsidP="006B0BEF">
      <w:pPr>
        <w:rPr>
          <w:rFonts w:ascii="Arial" w:hAnsi="Arial" w:cs="Arial"/>
          <w:color w:val="000000"/>
          <w:sz w:val="20"/>
          <w:szCs w:val="20"/>
        </w:rPr>
      </w:pPr>
    </w:p>
    <w:p w14:paraId="1C77D8D5" w14:textId="7A7DEB55" w:rsidR="00FD5877" w:rsidRDefault="006B0BEF" w:rsidP="006B0BEF">
      <w:pPr>
        <w:rPr>
          <w:rFonts w:ascii="Arial" w:hAnsi="Arial" w:cs="Arial"/>
          <w:color w:val="000000"/>
          <w:sz w:val="20"/>
          <w:szCs w:val="20"/>
        </w:rPr>
      </w:pPr>
      <w:r w:rsidRPr="006B0BEF">
        <w:rPr>
          <w:rFonts w:ascii="Arial" w:hAnsi="Arial" w:cs="Arial"/>
          <w:color w:val="000000"/>
          <w:sz w:val="20"/>
          <w:szCs w:val="20"/>
        </w:rPr>
        <w:t>Ralbern Murray Secretary</w:t>
      </w:r>
    </w:p>
    <w:p w14:paraId="6A395D03" w14:textId="35B220A5" w:rsidR="006B0BEF" w:rsidRDefault="006B0BEF" w:rsidP="006B0BEF">
      <w:pPr>
        <w:rPr>
          <w:rFonts w:ascii="Arial" w:hAnsi="Arial" w:cs="Arial"/>
          <w:color w:val="000000"/>
          <w:sz w:val="20"/>
          <w:szCs w:val="20"/>
        </w:rPr>
      </w:pPr>
    </w:p>
    <w:p w14:paraId="0D9B2AA5" w14:textId="14BFA11C" w:rsidR="006B0BEF" w:rsidRDefault="006B0BEF" w:rsidP="006B0BEF">
      <w:pPr>
        <w:rPr>
          <w:rFonts w:ascii="Arial" w:hAnsi="Arial" w:cs="Arial"/>
          <w:color w:val="000000"/>
          <w:sz w:val="20"/>
          <w:szCs w:val="20"/>
        </w:rPr>
      </w:pPr>
    </w:p>
    <w:p w14:paraId="1694663F" w14:textId="562345C5" w:rsidR="006B0BEF" w:rsidRDefault="006B0BEF" w:rsidP="006B0BEF">
      <w:pPr>
        <w:rPr>
          <w:rFonts w:ascii="Arial" w:hAnsi="Arial" w:cs="Arial"/>
          <w:color w:val="000000"/>
          <w:sz w:val="20"/>
          <w:szCs w:val="20"/>
        </w:rPr>
      </w:pPr>
    </w:p>
    <w:p w14:paraId="223869F7" w14:textId="3B6F82FC" w:rsidR="006B0BEF" w:rsidRDefault="006B0BEF">
      <w:pPr>
        <w:rPr>
          <w:rFonts w:ascii="Arial" w:hAnsi="Arial" w:cs="Arial"/>
          <w:color w:val="000000"/>
          <w:sz w:val="20"/>
          <w:szCs w:val="20"/>
        </w:rPr>
      </w:pPr>
      <w:r>
        <w:rPr>
          <w:rFonts w:ascii="Arial" w:hAnsi="Arial" w:cs="Arial"/>
          <w:color w:val="000000"/>
          <w:sz w:val="20"/>
          <w:szCs w:val="20"/>
        </w:rPr>
        <w:br w:type="page"/>
      </w:r>
    </w:p>
    <w:p w14:paraId="4A5E8385" w14:textId="223D869F" w:rsidR="00834BE2" w:rsidRDefault="00834BE2" w:rsidP="00834BE2">
      <w:pPr>
        <w:autoSpaceDE w:val="0"/>
        <w:autoSpaceDN w:val="0"/>
        <w:adjustRightInd w:val="0"/>
        <w:jc w:val="center"/>
        <w:rPr>
          <w:rFonts w:ascii="Times New Roman" w:hAnsi="Times New Roman" w:cs="Times New Roman"/>
          <w:sz w:val="32"/>
          <w:szCs w:val="32"/>
        </w:rPr>
      </w:pPr>
      <w:r w:rsidRPr="00841FCD">
        <w:rPr>
          <w:rFonts w:ascii="Times New Roman" w:hAnsi="Times New Roman" w:cs="Times New Roman"/>
          <w:sz w:val="32"/>
          <w:szCs w:val="32"/>
        </w:rPr>
        <w:lastRenderedPageBreak/>
        <w:t>ARC STANDARD 2.3.4</w:t>
      </w:r>
      <w:r w:rsidRPr="00841FCD">
        <w:rPr>
          <w:rFonts w:ascii="Times New Roman" w:hAnsi="Times New Roman" w:cs="Times New Roman"/>
          <w:sz w:val="24"/>
          <w:szCs w:val="24"/>
        </w:rPr>
        <w:t>(continued)</w:t>
      </w:r>
      <w:r w:rsidRPr="00841FCD">
        <w:rPr>
          <w:rFonts w:ascii="Times New Roman" w:hAnsi="Times New Roman" w:cs="Times New Roman"/>
          <w:sz w:val="32"/>
          <w:szCs w:val="32"/>
        </w:rPr>
        <w:t xml:space="preserve">   </w:t>
      </w:r>
      <w:r w:rsidR="00F42B48" w:rsidRPr="00841FCD">
        <w:rPr>
          <w:rFonts w:ascii="Times New Roman" w:hAnsi="Times New Roman" w:cs="Times New Roman"/>
          <w:sz w:val="32"/>
          <w:szCs w:val="32"/>
        </w:rPr>
        <w:t>2006</w:t>
      </w:r>
      <w:r w:rsidRPr="00841FCD">
        <w:rPr>
          <w:rFonts w:ascii="Times New Roman" w:hAnsi="Times New Roman" w:cs="Times New Roman"/>
          <w:sz w:val="32"/>
          <w:szCs w:val="32"/>
        </w:rPr>
        <w:t xml:space="preserve"> Description of ARC</w:t>
      </w:r>
      <w:r>
        <w:rPr>
          <w:rFonts w:ascii="Times New Roman" w:hAnsi="Times New Roman" w:cs="Times New Roman"/>
          <w:sz w:val="32"/>
          <w:szCs w:val="32"/>
        </w:rPr>
        <w:t xml:space="preserve"> </w:t>
      </w:r>
    </w:p>
    <w:p w14:paraId="350B6D6A" w14:textId="259CC299" w:rsidR="006B0BEF" w:rsidRDefault="00834BE2" w:rsidP="00834BE2">
      <w:pPr>
        <w:autoSpaceDE w:val="0"/>
        <w:autoSpaceDN w:val="0"/>
        <w:adjustRightInd w:val="0"/>
        <w:ind w:left="3240" w:right="3384" w:hanging="1512"/>
        <w:rPr>
          <w:rFonts w:ascii="Times New Roman" w:hAnsi="Times New Roman" w:cs="Times New Roman"/>
          <w:sz w:val="32"/>
          <w:szCs w:val="32"/>
        </w:rPr>
      </w:pPr>
      <w:r>
        <w:rPr>
          <w:rFonts w:ascii="Times New Roman" w:hAnsi="Times New Roman" w:cs="Times New Roman"/>
          <w:sz w:val="32"/>
          <w:szCs w:val="32"/>
        </w:rPr>
        <w:t xml:space="preserve"> </w:t>
      </w:r>
    </w:p>
    <w:p w14:paraId="0D4F03AE" w14:textId="183E49B6" w:rsidR="006B0BEF" w:rsidRDefault="006B0BEF" w:rsidP="006B0BEF">
      <w:pPr>
        <w:autoSpaceDE w:val="0"/>
        <w:autoSpaceDN w:val="0"/>
        <w:adjustRightInd w:val="0"/>
        <w:ind w:left="3240" w:right="3384" w:hanging="1512"/>
        <w:rPr>
          <w:rFonts w:ascii="Times New Roman" w:hAnsi="Times New Roman" w:cs="Times New Roman"/>
          <w:color w:val="000000"/>
          <w:sz w:val="20"/>
          <w:szCs w:val="20"/>
        </w:rPr>
      </w:pPr>
    </w:p>
    <w:p w14:paraId="289E76F4" w14:textId="77777777" w:rsidR="006B0BEF" w:rsidRDefault="006B0BEF" w:rsidP="006B0BEF">
      <w:pPr>
        <w:autoSpaceDE w:val="0"/>
        <w:autoSpaceDN w:val="0"/>
        <w:adjustRightInd w:val="0"/>
        <w:ind w:left="3240" w:right="3384" w:hanging="1512"/>
        <w:rPr>
          <w:rFonts w:ascii="Times New Roman" w:hAnsi="Times New Roman" w:cs="Times New Roman"/>
          <w:color w:val="000000"/>
          <w:sz w:val="20"/>
          <w:szCs w:val="20"/>
        </w:rPr>
      </w:pPr>
    </w:p>
    <w:p w14:paraId="08E152C2" w14:textId="729ABB2C" w:rsidR="006B0BEF" w:rsidRPr="006B0BEF" w:rsidRDefault="006B0BEF" w:rsidP="006B0BEF">
      <w:pPr>
        <w:autoSpaceDE w:val="0"/>
        <w:autoSpaceDN w:val="0"/>
        <w:adjustRightInd w:val="0"/>
        <w:ind w:left="3240" w:right="3384" w:hanging="1512"/>
        <w:rPr>
          <w:rFonts w:ascii="Times New Roman" w:hAnsi="Times New Roman" w:cs="Times New Roman"/>
          <w:color w:val="000000"/>
          <w:sz w:val="20"/>
          <w:szCs w:val="20"/>
        </w:rPr>
      </w:pPr>
      <w:r w:rsidRPr="006B0BEF">
        <w:rPr>
          <w:rFonts w:ascii="Times New Roman" w:hAnsi="Times New Roman" w:cs="Times New Roman"/>
          <w:color w:val="000000"/>
          <w:sz w:val="20"/>
          <w:szCs w:val="20"/>
        </w:rPr>
        <w:t>ARCHITECTURAL REVIEW 4 Minutes of Meeting April 1, 2006</w:t>
      </w:r>
    </w:p>
    <w:p w14:paraId="4730A41C" w14:textId="77777777" w:rsidR="006B0BEF" w:rsidRPr="006B0BEF" w:rsidRDefault="006B0BEF" w:rsidP="006B0BEF">
      <w:pPr>
        <w:tabs>
          <w:tab w:val="left" w:pos="7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color w:val="000000"/>
          <w:sz w:val="20"/>
          <w:szCs w:val="20"/>
        </w:rPr>
      </w:pPr>
      <w:r w:rsidRPr="006B0BEF">
        <w:rPr>
          <w:rFonts w:ascii="Times New Roman" w:hAnsi="Times New Roman" w:cs="Times New Roman"/>
          <w:color w:val="000000"/>
          <w:sz w:val="20"/>
          <w:szCs w:val="20"/>
        </w:rPr>
        <w:t>L</w:t>
      </w:r>
      <w:r w:rsidRPr="006B0BEF">
        <w:rPr>
          <w:rFonts w:ascii="Times New Roman" w:hAnsi="Times New Roman" w:cs="Times New Roman"/>
          <w:color w:val="000000"/>
          <w:sz w:val="20"/>
          <w:szCs w:val="20"/>
        </w:rPr>
        <w:tab/>
        <w:t>Call to Order</w:t>
      </w:r>
    </w:p>
    <w:p w14:paraId="30149286" w14:textId="77777777" w:rsidR="006B0BEF" w:rsidRPr="006B0BEF" w:rsidRDefault="006B0BEF" w:rsidP="006B0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48" w:right="288"/>
        <w:rPr>
          <w:rFonts w:ascii="Times New Roman" w:hAnsi="Times New Roman" w:cs="Times New Roman"/>
          <w:color w:val="000000"/>
          <w:sz w:val="20"/>
          <w:szCs w:val="20"/>
        </w:rPr>
      </w:pPr>
      <w:r w:rsidRPr="006B0BEF">
        <w:rPr>
          <w:rFonts w:ascii="Times New Roman" w:hAnsi="Times New Roman" w:cs="Times New Roman"/>
          <w:color w:val="000000"/>
          <w:sz w:val="20"/>
          <w:szCs w:val="20"/>
        </w:rPr>
        <w:t>The meeting was called to order 11 am. Notices were posted on all community association bulletin boards and Channel 2.</w:t>
      </w:r>
    </w:p>
    <w:p w14:paraId="2045FC0B" w14:textId="77777777" w:rsidR="006B0BEF" w:rsidRPr="006B0BEF" w:rsidRDefault="006B0BEF" w:rsidP="006B0BEF">
      <w:pPr>
        <w:tabs>
          <w:tab w:val="left" w:pos="7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color w:val="000000"/>
          <w:sz w:val="20"/>
          <w:szCs w:val="20"/>
        </w:rPr>
      </w:pPr>
      <w:r w:rsidRPr="006B0BEF">
        <w:rPr>
          <w:rFonts w:ascii="Times New Roman" w:hAnsi="Times New Roman" w:cs="Times New Roman"/>
          <w:color w:val="000000"/>
          <w:sz w:val="20"/>
          <w:szCs w:val="20"/>
        </w:rPr>
        <w:t>IL</w:t>
      </w:r>
      <w:r w:rsidRPr="006B0BEF">
        <w:rPr>
          <w:rFonts w:ascii="Times New Roman" w:hAnsi="Times New Roman" w:cs="Times New Roman"/>
          <w:color w:val="000000"/>
          <w:sz w:val="20"/>
          <w:szCs w:val="20"/>
        </w:rPr>
        <w:tab/>
      </w:r>
      <w:r w:rsidRPr="006B0BEF">
        <w:rPr>
          <w:rFonts w:ascii="Times New Roman" w:hAnsi="Times New Roman" w:cs="Times New Roman"/>
          <w:b/>
          <w:bCs/>
          <w:color w:val="000000"/>
          <w:sz w:val="20"/>
          <w:szCs w:val="20"/>
        </w:rPr>
        <w:t>Attendance</w:t>
      </w:r>
    </w:p>
    <w:p w14:paraId="37E2F1E9" w14:textId="77777777" w:rsidR="006B0BEF" w:rsidRPr="006B0BEF" w:rsidRDefault="006B0BEF" w:rsidP="006B0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48" w:right="648"/>
        <w:rPr>
          <w:rFonts w:ascii="Times New Roman" w:hAnsi="Times New Roman" w:cs="Times New Roman"/>
          <w:color w:val="000000"/>
          <w:sz w:val="20"/>
          <w:szCs w:val="20"/>
        </w:rPr>
      </w:pPr>
      <w:r w:rsidRPr="006B0BEF">
        <w:rPr>
          <w:rFonts w:ascii="Times New Roman" w:hAnsi="Times New Roman" w:cs="Times New Roman"/>
          <w:color w:val="000000"/>
          <w:sz w:val="20"/>
          <w:szCs w:val="20"/>
        </w:rPr>
        <w:t>Those in attendance were Evelyn Hack, Rai Murray, Jack Osgard, and Nancy Stevens. Absent was Bill Jones.</w:t>
      </w:r>
    </w:p>
    <w:p w14:paraId="18674F2A" w14:textId="77777777" w:rsidR="006B0BEF" w:rsidRPr="006B0BEF" w:rsidRDefault="006B0BEF" w:rsidP="006B0BEF">
      <w:pPr>
        <w:tabs>
          <w:tab w:val="left" w:pos="7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color w:val="000000"/>
          <w:sz w:val="20"/>
          <w:szCs w:val="20"/>
        </w:rPr>
      </w:pPr>
      <w:r w:rsidRPr="006B0BEF">
        <w:rPr>
          <w:rFonts w:ascii="Times New Roman" w:hAnsi="Times New Roman" w:cs="Times New Roman"/>
          <w:color w:val="000000"/>
          <w:sz w:val="20"/>
          <w:szCs w:val="20"/>
        </w:rPr>
        <w:t>IIL</w:t>
      </w:r>
      <w:r w:rsidRPr="006B0BEF">
        <w:rPr>
          <w:rFonts w:ascii="Times New Roman" w:hAnsi="Times New Roman" w:cs="Times New Roman"/>
          <w:color w:val="000000"/>
          <w:sz w:val="20"/>
          <w:szCs w:val="20"/>
        </w:rPr>
        <w:tab/>
      </w:r>
      <w:r w:rsidRPr="006B0BEF">
        <w:rPr>
          <w:rFonts w:ascii="Times New Roman" w:hAnsi="Times New Roman" w:cs="Times New Roman"/>
          <w:b/>
          <w:bCs/>
          <w:color w:val="000000"/>
          <w:sz w:val="20"/>
          <w:szCs w:val="20"/>
        </w:rPr>
        <w:t>General Discussion</w:t>
      </w:r>
    </w:p>
    <w:p w14:paraId="4E54B7BA" w14:textId="77777777" w:rsidR="006B0BEF" w:rsidRPr="006B0BEF" w:rsidRDefault="006B0BEF" w:rsidP="006B0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48"/>
        <w:rPr>
          <w:rFonts w:ascii="Times New Roman" w:hAnsi="Times New Roman" w:cs="Times New Roman"/>
          <w:color w:val="000000"/>
          <w:sz w:val="20"/>
          <w:szCs w:val="20"/>
        </w:rPr>
      </w:pPr>
      <w:r w:rsidRPr="006B0BEF">
        <w:rPr>
          <w:rFonts w:ascii="Times New Roman" w:hAnsi="Times New Roman" w:cs="Times New Roman"/>
          <w:color w:val="000000"/>
          <w:sz w:val="20"/>
          <w:szCs w:val="20"/>
        </w:rPr>
        <w:t>Chairman Osgard reviewed the agenda for the day, which included the following:</w:t>
      </w:r>
    </w:p>
    <w:p w14:paraId="231940A0" w14:textId="77777777" w:rsidR="006B0BEF" w:rsidRPr="006B0BEF" w:rsidRDefault="006B0BEF" w:rsidP="00834BE2">
      <w:pPr>
        <w:autoSpaceDE w:val="0"/>
        <w:autoSpaceDN w:val="0"/>
        <w:adjustRightInd w:val="0"/>
        <w:ind w:left="720" w:firstLine="720"/>
        <w:rPr>
          <w:rFonts w:ascii="Arial" w:hAnsi="Arial" w:cs="Arial"/>
          <w:color w:val="000000"/>
          <w:sz w:val="20"/>
          <w:szCs w:val="20"/>
        </w:rPr>
      </w:pPr>
      <w:r w:rsidRPr="006B0BEF">
        <w:rPr>
          <w:rFonts w:ascii="Arial" w:hAnsi="Arial" w:cs="Arial"/>
          <w:color w:val="000000"/>
          <w:sz w:val="20"/>
          <w:szCs w:val="20"/>
        </w:rPr>
        <w:t>Finalization of the ARC Mission Statement</w:t>
      </w:r>
    </w:p>
    <w:p w14:paraId="1AD0FCBD" w14:textId="77777777" w:rsidR="006B0BEF" w:rsidRPr="006B0BEF" w:rsidRDefault="006B0BEF" w:rsidP="00834BE2">
      <w:pPr>
        <w:autoSpaceDE w:val="0"/>
        <w:autoSpaceDN w:val="0"/>
        <w:adjustRightInd w:val="0"/>
        <w:ind w:left="720" w:firstLine="720"/>
        <w:rPr>
          <w:rFonts w:ascii="Arial" w:hAnsi="Arial" w:cs="Arial"/>
          <w:color w:val="000000"/>
          <w:sz w:val="20"/>
          <w:szCs w:val="20"/>
        </w:rPr>
      </w:pPr>
      <w:r w:rsidRPr="006B0BEF">
        <w:rPr>
          <w:rFonts w:ascii="Arial" w:hAnsi="Arial" w:cs="Arial"/>
          <w:color w:val="000000"/>
          <w:sz w:val="20"/>
          <w:szCs w:val="20"/>
        </w:rPr>
        <w:t>Request for sign by OGP Rental department</w:t>
      </w:r>
    </w:p>
    <w:p w14:paraId="5E7CA47E" w14:textId="56137988" w:rsidR="006B0BEF" w:rsidRPr="006B0BEF" w:rsidRDefault="00834BE2" w:rsidP="006B0BE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0"/>
          <w:szCs w:val="20"/>
        </w:rPr>
      </w:pPr>
      <w:r>
        <w:rPr>
          <w:rFonts w:ascii="Arial" w:hAnsi="Arial" w:cs="Arial"/>
          <w:color w:val="000000"/>
          <w:sz w:val="20"/>
          <w:szCs w:val="20"/>
        </w:rPr>
        <w:tab/>
        <w:t xml:space="preserve">       </w:t>
      </w:r>
      <w:r w:rsidR="006B0BEF" w:rsidRPr="006B0BEF">
        <w:rPr>
          <w:rFonts w:ascii="Arial" w:hAnsi="Arial" w:cs="Arial"/>
          <w:color w:val="000000"/>
          <w:sz w:val="20"/>
          <w:szCs w:val="20"/>
        </w:rPr>
        <w:t>Landscape guidelines</w:t>
      </w:r>
    </w:p>
    <w:p w14:paraId="6EBF5AB3" w14:textId="24F47445" w:rsidR="006B0BEF" w:rsidRPr="006B0BEF" w:rsidRDefault="00834BE2" w:rsidP="006B0BE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0"/>
          <w:szCs w:val="20"/>
        </w:rPr>
      </w:pPr>
      <w:r>
        <w:rPr>
          <w:rFonts w:ascii="Arial" w:hAnsi="Arial" w:cs="Arial"/>
          <w:color w:val="000000"/>
          <w:sz w:val="20"/>
          <w:szCs w:val="20"/>
        </w:rPr>
        <w:tab/>
        <w:t xml:space="preserve">       </w:t>
      </w:r>
      <w:r w:rsidR="006B0BEF" w:rsidRPr="006B0BEF">
        <w:rPr>
          <w:rFonts w:ascii="Arial" w:hAnsi="Arial" w:cs="Arial"/>
          <w:color w:val="000000"/>
          <w:sz w:val="20"/>
          <w:szCs w:val="20"/>
        </w:rPr>
        <w:t>Hurricane shielding at the Vistas</w:t>
      </w:r>
    </w:p>
    <w:p w14:paraId="3E077891" w14:textId="77777777" w:rsidR="006B0BEF" w:rsidRPr="006B0BEF" w:rsidRDefault="006B0BEF" w:rsidP="006B0BEF">
      <w:pPr>
        <w:tabs>
          <w:tab w:val="left" w:pos="7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0"/>
          <w:szCs w:val="20"/>
        </w:rPr>
      </w:pPr>
      <w:r w:rsidRPr="006B0BEF">
        <w:rPr>
          <w:rFonts w:ascii="Arial" w:hAnsi="Arial" w:cs="Arial"/>
          <w:color w:val="000000"/>
          <w:sz w:val="20"/>
          <w:szCs w:val="20"/>
        </w:rPr>
        <w:t>IV.</w:t>
      </w:r>
      <w:r w:rsidRPr="006B0BEF">
        <w:rPr>
          <w:rFonts w:ascii="Arial" w:hAnsi="Arial" w:cs="Arial"/>
          <w:color w:val="000000"/>
          <w:sz w:val="20"/>
          <w:szCs w:val="20"/>
        </w:rPr>
        <w:tab/>
        <w:t>Committee Action</w:t>
      </w:r>
    </w:p>
    <w:p w14:paraId="3FA9301D" w14:textId="77777777" w:rsidR="006B0BEF" w:rsidRPr="006B0BEF" w:rsidRDefault="006B0BEF" w:rsidP="006B0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48"/>
        <w:rPr>
          <w:rFonts w:ascii="Arial" w:hAnsi="Arial" w:cs="Arial"/>
          <w:color w:val="000000"/>
          <w:sz w:val="20"/>
          <w:szCs w:val="20"/>
          <w:u w:val="single"/>
        </w:rPr>
      </w:pPr>
      <w:r w:rsidRPr="006B0BEF">
        <w:rPr>
          <w:rFonts w:ascii="Arial" w:hAnsi="Arial" w:cs="Arial"/>
          <w:color w:val="000000"/>
          <w:sz w:val="20"/>
          <w:szCs w:val="20"/>
          <w:u w:val="single"/>
        </w:rPr>
        <w:t>ARC Mission Statement</w:t>
      </w:r>
    </w:p>
    <w:p w14:paraId="58A78F6B" w14:textId="77777777" w:rsidR="006B0BEF" w:rsidRPr="006B0BEF" w:rsidRDefault="006B0BEF" w:rsidP="006B0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48" w:right="288" w:firstLine="216"/>
        <w:rPr>
          <w:rFonts w:ascii="Arial" w:hAnsi="Arial" w:cs="Arial"/>
          <w:color w:val="000000"/>
          <w:sz w:val="20"/>
          <w:szCs w:val="20"/>
        </w:rPr>
      </w:pPr>
      <w:r w:rsidRPr="006B0BEF">
        <w:rPr>
          <w:rFonts w:ascii="Arial" w:hAnsi="Arial" w:cs="Arial"/>
          <w:color w:val="000000"/>
          <w:sz w:val="20"/>
          <w:szCs w:val="20"/>
        </w:rPr>
        <w:t>Committee discussion resulted in changes in the initial draft. These changes are incorporated in the revised statement attached to the minutes. In addition, the Committee committed to the policy to dealing with requests as promptly as possible. Toward this end they will meet bimonthly at a minimum.</w:t>
      </w:r>
    </w:p>
    <w:p w14:paraId="2F35CF45" w14:textId="77777777" w:rsidR="006B0BEF" w:rsidRPr="006B0BEF" w:rsidRDefault="006B0BEF" w:rsidP="006B0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
        <w:rPr>
          <w:rFonts w:ascii="Arial" w:hAnsi="Arial" w:cs="Arial"/>
          <w:color w:val="000000"/>
          <w:sz w:val="20"/>
          <w:szCs w:val="20"/>
          <w:u w:val="single"/>
        </w:rPr>
      </w:pPr>
      <w:r w:rsidRPr="006B0BEF">
        <w:rPr>
          <w:rFonts w:ascii="Arial" w:hAnsi="Arial" w:cs="Arial"/>
          <w:color w:val="000000"/>
          <w:sz w:val="20"/>
          <w:szCs w:val="20"/>
          <w:u w:val="single"/>
        </w:rPr>
        <w:t>OGP Rental Sign</w:t>
      </w:r>
    </w:p>
    <w:p w14:paraId="3E5D43E9" w14:textId="4D76F2E1" w:rsidR="006B0BEF" w:rsidRPr="006B0BEF" w:rsidRDefault="006B0BEF" w:rsidP="006B0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 w:right="1944" w:firstLine="216"/>
        <w:rPr>
          <w:rFonts w:ascii="Arial" w:hAnsi="Arial" w:cs="Arial"/>
          <w:color w:val="000000"/>
          <w:sz w:val="20"/>
          <w:szCs w:val="20"/>
        </w:rPr>
      </w:pPr>
      <w:r w:rsidRPr="006B0BEF">
        <w:rPr>
          <w:rFonts w:ascii="Arial" w:hAnsi="Arial" w:cs="Arial"/>
          <w:color w:val="000000"/>
          <w:sz w:val="20"/>
          <w:szCs w:val="20"/>
        </w:rPr>
        <w:t>The Committee approved the use of a portable rental sign at the main</w:t>
      </w:r>
      <w:r w:rsidR="00834BE2">
        <w:rPr>
          <w:rFonts w:ascii="Arial" w:hAnsi="Arial" w:cs="Arial"/>
          <w:color w:val="000000"/>
          <w:sz w:val="20"/>
          <w:szCs w:val="20"/>
        </w:rPr>
        <w:t xml:space="preserve">  e</w:t>
      </w:r>
      <w:r w:rsidRPr="006B0BEF">
        <w:rPr>
          <w:rFonts w:ascii="Arial" w:hAnsi="Arial" w:cs="Arial"/>
          <w:color w:val="000000"/>
          <w:sz w:val="20"/>
          <w:szCs w:val="20"/>
        </w:rPr>
        <w:t>nhance which meets the following requirements:</w:t>
      </w:r>
    </w:p>
    <w:p w14:paraId="1B03242E" w14:textId="77777777" w:rsidR="006B0BEF" w:rsidRPr="006B0BEF" w:rsidRDefault="006B0BEF" w:rsidP="00834BE2">
      <w:pPr>
        <w:autoSpaceDE w:val="0"/>
        <w:autoSpaceDN w:val="0"/>
        <w:adjustRightInd w:val="0"/>
        <w:ind w:firstLine="720"/>
        <w:rPr>
          <w:rFonts w:ascii="Arial" w:hAnsi="Arial" w:cs="Arial"/>
          <w:color w:val="000000"/>
          <w:sz w:val="20"/>
          <w:szCs w:val="20"/>
        </w:rPr>
      </w:pPr>
      <w:r w:rsidRPr="006B0BEF">
        <w:rPr>
          <w:rFonts w:ascii="Arial" w:hAnsi="Arial" w:cs="Arial"/>
          <w:color w:val="000000"/>
          <w:sz w:val="20"/>
          <w:szCs w:val="20"/>
        </w:rPr>
        <w:t>The sign will be professionally designed and constructed.</w:t>
      </w:r>
    </w:p>
    <w:p w14:paraId="628FA6B7" w14:textId="77777777" w:rsidR="006B0BEF" w:rsidRPr="006B0BEF" w:rsidRDefault="006B0BEF" w:rsidP="00834BE2">
      <w:pPr>
        <w:autoSpaceDE w:val="0"/>
        <w:autoSpaceDN w:val="0"/>
        <w:adjustRightInd w:val="0"/>
        <w:ind w:firstLine="720"/>
        <w:rPr>
          <w:rFonts w:ascii="Arial" w:hAnsi="Arial" w:cs="Arial"/>
          <w:color w:val="000000"/>
          <w:sz w:val="20"/>
          <w:szCs w:val="20"/>
        </w:rPr>
      </w:pPr>
      <w:r w:rsidRPr="006B0BEF">
        <w:rPr>
          <w:rFonts w:ascii="Arial" w:hAnsi="Arial" w:cs="Arial"/>
          <w:color w:val="000000"/>
          <w:sz w:val="20"/>
          <w:szCs w:val="20"/>
        </w:rPr>
        <w:t>The colors are to match the Ocean Gallery colors of tan and dark brown.</w:t>
      </w:r>
    </w:p>
    <w:p w14:paraId="3BFBA88D" w14:textId="77777777" w:rsidR="006B0BEF" w:rsidRPr="006B0BEF" w:rsidRDefault="006B0BEF" w:rsidP="00834BE2">
      <w:pPr>
        <w:autoSpaceDE w:val="0"/>
        <w:autoSpaceDN w:val="0"/>
        <w:adjustRightInd w:val="0"/>
        <w:ind w:firstLine="720"/>
        <w:rPr>
          <w:rFonts w:ascii="Arial" w:hAnsi="Arial" w:cs="Arial"/>
          <w:color w:val="000000"/>
          <w:sz w:val="20"/>
          <w:szCs w:val="20"/>
        </w:rPr>
      </w:pPr>
      <w:r w:rsidRPr="006B0BEF">
        <w:rPr>
          <w:rFonts w:ascii="Arial" w:hAnsi="Arial" w:cs="Arial"/>
          <w:color w:val="000000"/>
          <w:sz w:val="20"/>
          <w:szCs w:val="20"/>
        </w:rPr>
        <w:t>The sign is to be an A-frame collapsible design measuring 24 x 18.</w:t>
      </w:r>
    </w:p>
    <w:p w14:paraId="407DFC8B" w14:textId="77777777" w:rsidR="006B0BEF" w:rsidRPr="006B0BEF" w:rsidRDefault="006B0BEF" w:rsidP="00834BE2">
      <w:pPr>
        <w:autoSpaceDE w:val="0"/>
        <w:autoSpaceDN w:val="0"/>
        <w:adjustRightInd w:val="0"/>
        <w:ind w:firstLine="720"/>
        <w:rPr>
          <w:rFonts w:ascii="Arial" w:hAnsi="Arial" w:cs="Arial"/>
          <w:color w:val="000000"/>
          <w:sz w:val="20"/>
          <w:szCs w:val="20"/>
        </w:rPr>
      </w:pPr>
      <w:r w:rsidRPr="006B0BEF">
        <w:rPr>
          <w:rFonts w:ascii="Arial" w:hAnsi="Arial" w:cs="Arial"/>
          <w:color w:val="000000"/>
          <w:sz w:val="20"/>
          <w:szCs w:val="20"/>
        </w:rPr>
        <w:t>It is to be elevated on legs no less than 6 inches nor more than 18 inches long.</w:t>
      </w:r>
    </w:p>
    <w:p w14:paraId="3C4E39BC" w14:textId="53FF9870" w:rsidR="006B0BEF" w:rsidRPr="006B0BEF" w:rsidRDefault="006B0BEF" w:rsidP="00834BE2">
      <w:pPr>
        <w:autoSpaceDE w:val="0"/>
        <w:autoSpaceDN w:val="0"/>
        <w:adjustRightInd w:val="0"/>
        <w:ind w:firstLine="720"/>
        <w:rPr>
          <w:rFonts w:ascii="Arial" w:hAnsi="Arial" w:cs="Arial"/>
          <w:color w:val="000000"/>
          <w:sz w:val="20"/>
          <w:szCs w:val="20"/>
        </w:rPr>
      </w:pPr>
      <w:r w:rsidRPr="006B0BEF">
        <w:rPr>
          <w:rFonts w:ascii="Arial" w:hAnsi="Arial" w:cs="Arial"/>
          <w:color w:val="000000"/>
          <w:sz w:val="20"/>
          <w:szCs w:val="20"/>
        </w:rPr>
        <w:t xml:space="preserve">It can be displayed from April 1 to July 31 during the hours of </w:t>
      </w:r>
      <w:r w:rsidR="00834BE2">
        <w:rPr>
          <w:rFonts w:ascii="Arial" w:hAnsi="Arial" w:cs="Arial"/>
          <w:color w:val="000000"/>
          <w:sz w:val="20"/>
          <w:szCs w:val="20"/>
        </w:rPr>
        <w:t>6</w:t>
      </w:r>
      <w:r w:rsidRPr="006B0BEF">
        <w:rPr>
          <w:rFonts w:ascii="Arial" w:hAnsi="Arial" w:cs="Arial"/>
          <w:color w:val="000000"/>
          <w:sz w:val="20"/>
          <w:szCs w:val="20"/>
        </w:rPr>
        <w:t>am to 6pm.</w:t>
      </w:r>
    </w:p>
    <w:p w14:paraId="2009C7F3" w14:textId="22456E8F" w:rsidR="006B0BEF" w:rsidRPr="006B0BEF" w:rsidRDefault="006B0BEF" w:rsidP="006B0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Arial"/>
          <w:color w:val="000000"/>
          <w:sz w:val="20"/>
          <w:szCs w:val="20"/>
          <w:u w:val="single"/>
        </w:rPr>
      </w:pPr>
      <w:r w:rsidRPr="006B0BEF">
        <w:rPr>
          <w:rFonts w:ascii="Arial" w:hAnsi="Arial" w:cs="Arial"/>
          <w:color w:val="000000"/>
          <w:sz w:val="20"/>
          <w:szCs w:val="20"/>
          <w:u w:val="single"/>
        </w:rPr>
        <w:t>1 nape</w:t>
      </w:r>
      <w:r w:rsidR="00834BE2">
        <w:rPr>
          <w:rFonts w:ascii="Arial" w:hAnsi="Arial" w:cs="Arial"/>
          <w:color w:val="000000"/>
          <w:sz w:val="20"/>
          <w:szCs w:val="20"/>
          <w:u w:val="single"/>
        </w:rPr>
        <w:t>(sic) {Landscape}</w:t>
      </w:r>
      <w:r w:rsidRPr="006B0BEF">
        <w:rPr>
          <w:rFonts w:ascii="Arial" w:hAnsi="Arial" w:cs="Arial"/>
          <w:color w:val="000000"/>
          <w:sz w:val="20"/>
          <w:szCs w:val="20"/>
          <w:u w:val="single"/>
        </w:rPr>
        <w:t xml:space="preserve"> Guidelines</w:t>
      </w:r>
    </w:p>
    <w:p w14:paraId="2663CDF5" w14:textId="69C0AA98" w:rsidR="006B0BEF" w:rsidRPr="006B0BEF" w:rsidRDefault="006B0BEF" w:rsidP="00834B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firstLine="216"/>
        <w:rPr>
          <w:rFonts w:ascii="Arial" w:hAnsi="Arial" w:cs="Arial"/>
          <w:color w:val="000000"/>
          <w:sz w:val="20"/>
          <w:szCs w:val="20"/>
        </w:rPr>
      </w:pPr>
      <w:r w:rsidRPr="006B0BEF">
        <w:rPr>
          <w:rFonts w:ascii="Arial" w:hAnsi="Arial" w:cs="Arial"/>
          <w:color w:val="000000"/>
          <w:sz w:val="20"/>
          <w:szCs w:val="20"/>
        </w:rPr>
        <w:t>A comprehensive set of landscape guidelines were submitted to the ARC by Richard Shottlidge, Chairman of the OGPOA Building &amp; Grounds Committee. They were accepted in their entirety by the ARC and are to be applied immediately. The Property Manager was</w:t>
      </w:r>
      <w:r w:rsidR="00834BE2">
        <w:rPr>
          <w:rFonts w:ascii="Arial" w:hAnsi="Arial" w:cs="Arial"/>
          <w:color w:val="000000"/>
          <w:sz w:val="20"/>
          <w:szCs w:val="20"/>
        </w:rPr>
        <w:t xml:space="preserve"> </w:t>
      </w:r>
      <w:r w:rsidRPr="006B0BEF">
        <w:rPr>
          <w:rFonts w:ascii="Arial" w:hAnsi="Arial" w:cs="Arial"/>
          <w:color w:val="000000"/>
          <w:sz w:val="20"/>
          <w:szCs w:val="20"/>
        </w:rPr>
        <w:t>asked to distribute them to the Grounds Committees</w:t>
      </w:r>
      <w:r w:rsidR="00834BE2">
        <w:rPr>
          <w:rFonts w:ascii="Arial" w:hAnsi="Arial" w:cs="Arial"/>
          <w:color w:val="000000"/>
          <w:sz w:val="20"/>
          <w:szCs w:val="20"/>
        </w:rPr>
        <w:t xml:space="preserve"> </w:t>
      </w:r>
      <w:r w:rsidRPr="006B0BEF">
        <w:rPr>
          <w:rFonts w:ascii="Arial" w:hAnsi="Arial" w:cs="Arial"/>
          <w:color w:val="000000"/>
          <w:sz w:val="20"/>
          <w:szCs w:val="20"/>
        </w:rPr>
        <w:t>of the associations.</w:t>
      </w:r>
    </w:p>
    <w:p w14:paraId="5DE1075E" w14:textId="77777777" w:rsidR="006B0BEF" w:rsidRPr="006B0BEF" w:rsidRDefault="006B0BEF" w:rsidP="006B0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76"/>
        <w:rPr>
          <w:rFonts w:ascii="Arial" w:hAnsi="Arial" w:cs="Arial"/>
          <w:color w:val="000000"/>
          <w:sz w:val="20"/>
          <w:szCs w:val="20"/>
          <w:u w:val="single"/>
        </w:rPr>
      </w:pPr>
      <w:r w:rsidRPr="006B0BEF">
        <w:rPr>
          <w:rFonts w:ascii="Arial" w:hAnsi="Arial" w:cs="Arial"/>
          <w:color w:val="000000"/>
          <w:sz w:val="20"/>
          <w:szCs w:val="20"/>
          <w:u w:val="single"/>
        </w:rPr>
        <w:t>Hurricane Shields</w:t>
      </w:r>
    </w:p>
    <w:p w14:paraId="1CE49969" w14:textId="2191CD45" w:rsidR="006B0BEF" w:rsidRPr="006B0BEF" w:rsidRDefault="006B0BEF" w:rsidP="006B0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76" w:right="72" w:firstLine="216"/>
        <w:rPr>
          <w:rFonts w:ascii="Arial" w:hAnsi="Arial" w:cs="Arial"/>
          <w:color w:val="000000"/>
          <w:sz w:val="20"/>
          <w:szCs w:val="20"/>
        </w:rPr>
      </w:pPr>
      <w:r w:rsidRPr="006B0BEF">
        <w:rPr>
          <w:rFonts w:ascii="Arial" w:hAnsi="Arial" w:cs="Arial"/>
          <w:color w:val="000000"/>
          <w:sz w:val="20"/>
          <w:szCs w:val="20"/>
        </w:rPr>
        <w:t xml:space="preserve">The committee accepted the Property Manager's </w:t>
      </w:r>
      <w:r w:rsidRPr="006B0BEF">
        <w:rPr>
          <w:rFonts w:ascii="Arial" w:hAnsi="Arial" w:cs="Arial"/>
          <w:color w:val="000000"/>
          <w:sz w:val="20"/>
          <w:szCs w:val="20"/>
          <w:u w:val="single"/>
        </w:rPr>
        <w:t xml:space="preserve">recommendation </w:t>
      </w:r>
      <w:r w:rsidRPr="006B0BEF">
        <w:rPr>
          <w:rFonts w:ascii="Arial" w:hAnsi="Arial" w:cs="Arial"/>
          <w:color w:val="000000"/>
          <w:sz w:val="20"/>
          <w:szCs w:val="20"/>
        </w:rPr>
        <w:t xml:space="preserve">judgment that before any f du a hurricane shields are approved that guidelines dealing with technical, </w:t>
      </w:r>
      <w:r w:rsidR="00834BE2" w:rsidRPr="006B0BEF">
        <w:rPr>
          <w:rFonts w:ascii="Arial" w:hAnsi="Arial" w:cs="Arial"/>
          <w:color w:val="000000"/>
          <w:sz w:val="20"/>
          <w:szCs w:val="20"/>
        </w:rPr>
        <w:t>aesthetic</w:t>
      </w:r>
      <w:r w:rsidRPr="006B0BEF">
        <w:rPr>
          <w:rFonts w:ascii="Arial" w:hAnsi="Arial" w:cs="Arial"/>
          <w:color w:val="000000"/>
          <w:sz w:val="20"/>
          <w:szCs w:val="20"/>
        </w:rPr>
        <w:t xml:space="preserve"> and legal issues be drafted. He "volunteered" wan coinquendy roquocted to propose such guidelines to the ARC for consideration at their next meeting. He was also asked to contact the Vista Board to obtain a copy of their current policy concerning hurricane shields.</w:t>
      </w:r>
    </w:p>
    <w:p w14:paraId="08DE1914" w14:textId="77777777" w:rsidR="006B0BEF" w:rsidRPr="006B0BEF" w:rsidRDefault="006B0BEF" w:rsidP="006B0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0"/>
          <w:szCs w:val="20"/>
        </w:rPr>
      </w:pPr>
      <w:r w:rsidRPr="006B0BEF">
        <w:rPr>
          <w:rFonts w:ascii="Arial" w:hAnsi="Arial" w:cs="Arial"/>
          <w:color w:val="000000"/>
          <w:sz w:val="20"/>
          <w:szCs w:val="20"/>
        </w:rPr>
        <w:t>V.</w:t>
      </w:r>
      <w:r w:rsidRPr="006B0BEF">
        <w:rPr>
          <w:rFonts w:ascii="Arial" w:hAnsi="Arial" w:cs="Arial"/>
          <w:color w:val="000000"/>
          <w:sz w:val="20"/>
          <w:szCs w:val="20"/>
        </w:rPr>
        <w:tab/>
        <w:t>Next Meeting</w:t>
      </w:r>
    </w:p>
    <w:p w14:paraId="4B74D621" w14:textId="77777777" w:rsidR="006B0BEF" w:rsidRPr="006B0BEF" w:rsidRDefault="006B0BEF" w:rsidP="006B0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Arial"/>
          <w:color w:val="000000"/>
          <w:sz w:val="20"/>
          <w:szCs w:val="20"/>
        </w:rPr>
      </w:pPr>
      <w:r w:rsidRPr="006B0BEF">
        <w:rPr>
          <w:rFonts w:ascii="Arial" w:hAnsi="Arial" w:cs="Arial"/>
          <w:color w:val="000000"/>
          <w:sz w:val="20"/>
          <w:szCs w:val="20"/>
        </w:rPr>
        <w:t>Saturday, June 3, 2006 with the time yet to be announced.</w:t>
      </w:r>
    </w:p>
    <w:p w14:paraId="48FE95F1" w14:textId="77777777" w:rsidR="006B0BEF" w:rsidRDefault="006B0BEF" w:rsidP="006B0BEF">
      <w:pPr>
        <w:rPr>
          <w:rFonts w:ascii="Arial" w:hAnsi="Arial" w:cs="Arial"/>
          <w:color w:val="000000"/>
          <w:sz w:val="20"/>
          <w:szCs w:val="20"/>
        </w:rPr>
      </w:pPr>
    </w:p>
    <w:p w14:paraId="4000DE34" w14:textId="566A59A9" w:rsidR="006B0BEF" w:rsidRDefault="006B0BEF" w:rsidP="006B0BEF">
      <w:pPr>
        <w:rPr>
          <w:rFonts w:ascii="Arial" w:hAnsi="Arial" w:cs="Arial"/>
          <w:color w:val="000000"/>
          <w:sz w:val="20"/>
          <w:szCs w:val="20"/>
        </w:rPr>
      </w:pPr>
      <w:r w:rsidRPr="006B0BEF">
        <w:rPr>
          <w:rFonts w:ascii="Arial" w:hAnsi="Arial" w:cs="Arial"/>
          <w:color w:val="000000"/>
          <w:sz w:val="20"/>
          <w:szCs w:val="20"/>
        </w:rPr>
        <w:t>Ralbem Murray Secretary</w:t>
      </w:r>
    </w:p>
    <w:p w14:paraId="391203EF" w14:textId="032DBC33" w:rsidR="006B0BEF" w:rsidRDefault="006B0BEF" w:rsidP="006B0BEF">
      <w:pPr>
        <w:rPr>
          <w:rFonts w:ascii="Arial" w:hAnsi="Arial" w:cs="Arial"/>
          <w:color w:val="000000"/>
          <w:sz w:val="20"/>
          <w:szCs w:val="20"/>
        </w:rPr>
      </w:pPr>
    </w:p>
    <w:p w14:paraId="0C9991E0" w14:textId="77777777" w:rsidR="006B0BEF" w:rsidRDefault="006B0BEF" w:rsidP="006B0BEF">
      <w:pPr>
        <w:rPr>
          <w:rFonts w:ascii="Times New Roman" w:hAnsi="Times New Roman" w:cs="Times New Roman"/>
          <w:sz w:val="24"/>
          <w:szCs w:val="24"/>
        </w:rPr>
      </w:pPr>
    </w:p>
    <w:p w14:paraId="1570689D" w14:textId="146A0C68" w:rsidR="006B0BEF" w:rsidRDefault="006B0BEF">
      <w:pPr>
        <w:rPr>
          <w:rFonts w:ascii="Times New Roman" w:hAnsi="Times New Roman" w:cs="Times New Roman"/>
          <w:sz w:val="24"/>
          <w:szCs w:val="24"/>
        </w:rPr>
      </w:pPr>
      <w:r>
        <w:rPr>
          <w:rFonts w:ascii="Times New Roman" w:hAnsi="Times New Roman" w:cs="Times New Roman"/>
          <w:sz w:val="24"/>
          <w:szCs w:val="24"/>
        </w:rPr>
        <w:br w:type="page"/>
      </w:r>
    </w:p>
    <w:p w14:paraId="2076CF2F" w14:textId="77777777" w:rsidR="00FB3A67" w:rsidRPr="00B859A6" w:rsidRDefault="00FB3A67" w:rsidP="00FB3A67">
      <w:pPr>
        <w:rPr>
          <w:rFonts w:ascii="Times New Roman" w:hAnsi="Times New Roman" w:cs="Times New Roman"/>
          <w:sz w:val="32"/>
          <w:szCs w:val="32"/>
        </w:rPr>
      </w:pPr>
      <w:r w:rsidRPr="00453381">
        <w:rPr>
          <w:rFonts w:ascii="Times New Roman" w:hAnsi="Times New Roman" w:cs="Times New Roman"/>
          <w:sz w:val="32"/>
          <w:szCs w:val="32"/>
        </w:rPr>
        <w:lastRenderedPageBreak/>
        <w:t>ARC STANDARD 2.3.5   Condo windows &amp; doors replacement</w:t>
      </w:r>
      <w:r w:rsidRPr="00B859A6">
        <w:rPr>
          <w:rFonts w:ascii="Times New Roman" w:hAnsi="Times New Roman" w:cs="Times New Roman"/>
          <w:sz w:val="32"/>
          <w:szCs w:val="32"/>
        </w:rPr>
        <w:t xml:space="preserve"> </w:t>
      </w:r>
    </w:p>
    <w:p w14:paraId="08F706E9" w14:textId="6E814F57" w:rsidR="00FB3A67" w:rsidRDefault="00FB3A67" w:rsidP="00FB3A67">
      <w:pPr>
        <w:jc w:val="center"/>
        <w:rPr>
          <w:rFonts w:ascii="Times New Roman" w:hAnsi="Times New Roman" w:cs="Times New Roman"/>
          <w:sz w:val="24"/>
          <w:szCs w:val="24"/>
        </w:rPr>
      </w:pPr>
      <w:r w:rsidRPr="00FB3A67">
        <w:rPr>
          <w:rFonts w:ascii="Times New Roman" w:hAnsi="Times New Roman" w:cs="Times New Roman"/>
          <w:sz w:val="24"/>
          <w:szCs w:val="24"/>
        </w:rPr>
        <w:t>( REVISION TO WINDOW SECTION 10/21/2019)</w:t>
      </w:r>
    </w:p>
    <w:p w14:paraId="07D0BB0A" w14:textId="77777777" w:rsidR="00FB3A67" w:rsidRDefault="00FB3A67" w:rsidP="00FB3A67">
      <w:pPr>
        <w:rPr>
          <w:rFonts w:ascii="Times New Roman" w:hAnsi="Times New Roman" w:cs="Times New Roman"/>
          <w:sz w:val="24"/>
          <w:szCs w:val="24"/>
        </w:rPr>
      </w:pPr>
      <w:r w:rsidRPr="00453381">
        <w:rPr>
          <w:rFonts w:ascii="Times New Roman" w:hAnsi="Times New Roman" w:cs="Times New Roman"/>
          <w:sz w:val="24"/>
          <w:szCs w:val="24"/>
        </w:rPr>
        <w:t>Comment on Standard 2.3.5  -  Condo Windows &amp; Doors</w:t>
      </w:r>
      <w:r>
        <w:rPr>
          <w:rFonts w:ascii="Times New Roman" w:hAnsi="Times New Roman" w:cs="Times New Roman"/>
          <w:sz w:val="24"/>
          <w:szCs w:val="24"/>
        </w:rPr>
        <w:t xml:space="preserve"> </w:t>
      </w:r>
    </w:p>
    <w:p w14:paraId="6DA4306B" w14:textId="77777777" w:rsidR="00FB3A67" w:rsidRDefault="00FB3A67" w:rsidP="00FB3A67">
      <w:pPr>
        <w:ind w:firstLine="720"/>
        <w:rPr>
          <w:rFonts w:ascii="Times New Roman" w:hAnsi="Times New Roman" w:cs="Times New Roman"/>
          <w:sz w:val="24"/>
          <w:szCs w:val="24"/>
        </w:rPr>
      </w:pPr>
      <w:r>
        <w:rPr>
          <w:rFonts w:ascii="Times New Roman" w:hAnsi="Times New Roman" w:cs="Times New Roman"/>
          <w:sz w:val="24"/>
          <w:szCs w:val="24"/>
        </w:rPr>
        <w:t>Currently, any condominium window or sliding door replacement must be a bronze</w:t>
      </w:r>
    </w:p>
    <w:p w14:paraId="2A35EE71" w14:textId="797C3B8D" w:rsidR="00FB3A67" w:rsidRDefault="00FB3A67" w:rsidP="00FB3A67">
      <w:pPr>
        <w:rPr>
          <w:rFonts w:ascii="Times New Roman" w:hAnsi="Times New Roman" w:cs="Times New Roman"/>
          <w:sz w:val="24"/>
          <w:szCs w:val="24"/>
        </w:rPr>
      </w:pPr>
      <w:r>
        <w:rPr>
          <w:rFonts w:ascii="Times New Roman" w:hAnsi="Times New Roman" w:cs="Times New Roman"/>
          <w:sz w:val="24"/>
          <w:szCs w:val="24"/>
        </w:rPr>
        <w:t>exterior color and aluminum material</w:t>
      </w:r>
      <w:r w:rsidRPr="00FB3A67">
        <w:rPr>
          <w:rFonts w:ascii="Times New Roman" w:hAnsi="Times New Roman" w:cs="Times New Roman"/>
          <w:sz w:val="24"/>
          <w:szCs w:val="24"/>
        </w:rPr>
        <w:t>.   (See next page for window dimension ranges.)</w:t>
      </w:r>
      <w:r>
        <w:rPr>
          <w:rFonts w:ascii="Times New Roman" w:hAnsi="Times New Roman" w:cs="Times New Roman"/>
          <w:sz w:val="24"/>
          <w:szCs w:val="24"/>
        </w:rPr>
        <w:t xml:space="preserve">  </w:t>
      </w:r>
    </w:p>
    <w:p w14:paraId="4EE26524" w14:textId="5D29DDFC" w:rsidR="00FB3A67" w:rsidRDefault="00FB3A67" w:rsidP="00FB3A67">
      <w:pPr>
        <w:rPr>
          <w:rFonts w:ascii="Times New Roman" w:hAnsi="Times New Roman" w:cs="Times New Roman"/>
          <w:sz w:val="24"/>
          <w:szCs w:val="24"/>
        </w:rPr>
      </w:pPr>
      <w:r>
        <w:rPr>
          <w:rFonts w:ascii="Times New Roman" w:hAnsi="Times New Roman" w:cs="Times New Roman"/>
          <w:sz w:val="24"/>
          <w:szCs w:val="24"/>
        </w:rPr>
        <w:t xml:space="preserve">Window replacements will open in the </w:t>
      </w:r>
    </w:p>
    <w:p w14:paraId="5E4F020C" w14:textId="77777777" w:rsidR="00FB3A67" w:rsidRDefault="00FB3A67" w:rsidP="00FB3A67">
      <w:pPr>
        <w:rPr>
          <w:rFonts w:ascii="Times New Roman" w:hAnsi="Times New Roman" w:cs="Times New Roman"/>
          <w:sz w:val="24"/>
          <w:szCs w:val="24"/>
        </w:rPr>
      </w:pPr>
      <w:r>
        <w:rPr>
          <w:rFonts w:ascii="Times New Roman" w:hAnsi="Times New Roman" w:cs="Times New Roman"/>
          <w:sz w:val="24"/>
          <w:szCs w:val="24"/>
        </w:rPr>
        <w:t xml:space="preserve">same manner as the window being replaced.  For example, if the original window </w:t>
      </w:r>
    </w:p>
    <w:p w14:paraId="180E7CC0" w14:textId="77777777" w:rsidR="00FB3A67" w:rsidRDefault="00FB3A67" w:rsidP="00FB3A67">
      <w:pPr>
        <w:rPr>
          <w:rFonts w:ascii="Times New Roman" w:hAnsi="Times New Roman" w:cs="Times New Roman"/>
          <w:sz w:val="24"/>
          <w:szCs w:val="24"/>
        </w:rPr>
      </w:pPr>
      <w:r>
        <w:rPr>
          <w:rFonts w:ascii="Times New Roman" w:hAnsi="Times New Roman" w:cs="Times New Roman"/>
          <w:sz w:val="24"/>
          <w:szCs w:val="24"/>
        </w:rPr>
        <w:t xml:space="preserve">pane slides horizontally, then the replacement window must slide horizontally.  </w:t>
      </w:r>
    </w:p>
    <w:p w14:paraId="7ED484EC" w14:textId="77777777" w:rsidR="00FB3A67" w:rsidRDefault="00FB3A67" w:rsidP="00FB3A67">
      <w:pPr>
        <w:rPr>
          <w:rFonts w:ascii="Times New Roman" w:hAnsi="Times New Roman" w:cs="Times New Roman"/>
          <w:sz w:val="24"/>
          <w:szCs w:val="24"/>
        </w:rPr>
      </w:pPr>
      <w:r>
        <w:rPr>
          <w:rFonts w:ascii="Times New Roman" w:hAnsi="Times New Roman" w:cs="Times New Roman"/>
          <w:sz w:val="24"/>
          <w:szCs w:val="24"/>
        </w:rPr>
        <w:t>If the original pane raises vertically, then the replacement window pane must</w:t>
      </w:r>
    </w:p>
    <w:p w14:paraId="39FC5443" w14:textId="77777777" w:rsidR="00FB3A67" w:rsidRDefault="00FB3A67" w:rsidP="00FB3A67">
      <w:pPr>
        <w:rPr>
          <w:rFonts w:ascii="Times New Roman" w:hAnsi="Times New Roman" w:cs="Times New Roman"/>
          <w:sz w:val="24"/>
          <w:szCs w:val="24"/>
        </w:rPr>
      </w:pPr>
      <w:r>
        <w:rPr>
          <w:rFonts w:ascii="Times New Roman" w:hAnsi="Times New Roman" w:cs="Times New Roman"/>
          <w:sz w:val="24"/>
          <w:szCs w:val="24"/>
        </w:rPr>
        <w:t xml:space="preserve">raise vertically.  </w:t>
      </w:r>
      <w:r w:rsidRPr="006B1BE2">
        <w:rPr>
          <w:rFonts w:ascii="Times New Roman" w:hAnsi="Times New Roman" w:cs="Times New Roman"/>
          <w:sz w:val="24"/>
          <w:szCs w:val="24"/>
        </w:rPr>
        <w:t xml:space="preserve">The current standard is that a window frame will not exceed  1.75 inches </w:t>
      </w:r>
    </w:p>
    <w:p w14:paraId="20395201" w14:textId="77777777" w:rsidR="00FB3A67" w:rsidRDefault="00FB3A67" w:rsidP="00FB3A67">
      <w:pPr>
        <w:rPr>
          <w:rFonts w:ascii="Times New Roman" w:hAnsi="Times New Roman" w:cs="Times New Roman"/>
          <w:sz w:val="24"/>
          <w:szCs w:val="24"/>
        </w:rPr>
      </w:pPr>
      <w:r w:rsidRPr="006B1BE2">
        <w:rPr>
          <w:rFonts w:ascii="Times New Roman" w:hAnsi="Times New Roman" w:cs="Times New Roman"/>
          <w:sz w:val="24"/>
          <w:szCs w:val="24"/>
        </w:rPr>
        <w:t>wide and the reveal will not exceed 3.0 inches.</w:t>
      </w:r>
    </w:p>
    <w:p w14:paraId="520BA4AA" w14:textId="77777777" w:rsidR="00FB3A67" w:rsidRDefault="00FB3A67" w:rsidP="00FB3A67">
      <w:pPr>
        <w:rPr>
          <w:rFonts w:ascii="Times New Roman" w:hAnsi="Times New Roman" w:cs="Times New Roman"/>
          <w:sz w:val="24"/>
          <w:szCs w:val="24"/>
        </w:rPr>
      </w:pPr>
    </w:p>
    <w:p w14:paraId="23B8DF5B" w14:textId="77777777" w:rsidR="00FB3A67" w:rsidRPr="00FE034E" w:rsidRDefault="00FB3A67" w:rsidP="00FB3A67">
      <w:pPr>
        <w:rPr>
          <w:rFonts w:ascii="Times New Roman" w:hAnsi="Times New Roman" w:cs="Times New Roman"/>
          <w:sz w:val="28"/>
          <w:szCs w:val="28"/>
        </w:rPr>
      </w:pPr>
      <w:r>
        <w:rPr>
          <w:rFonts w:ascii="Times New Roman" w:hAnsi="Times New Roman" w:cs="Times New Roman"/>
          <w:sz w:val="28"/>
          <w:szCs w:val="28"/>
        </w:rPr>
        <w:t>R</w:t>
      </w:r>
      <w:r w:rsidRPr="00FE034E">
        <w:rPr>
          <w:rFonts w:ascii="Times New Roman" w:hAnsi="Times New Roman" w:cs="Times New Roman"/>
          <w:sz w:val="28"/>
          <w:szCs w:val="28"/>
        </w:rPr>
        <w:t xml:space="preserve">eplacement Sliding Patio </w:t>
      </w:r>
      <w:r w:rsidRPr="00CE5458">
        <w:rPr>
          <w:rFonts w:ascii="Times New Roman" w:hAnsi="Times New Roman" w:cs="Times New Roman"/>
          <w:sz w:val="28"/>
          <w:szCs w:val="28"/>
        </w:rPr>
        <w:t xml:space="preserve">Doors   -   Reveal definition </w:t>
      </w:r>
    </w:p>
    <w:p w14:paraId="065D787C" w14:textId="77777777" w:rsidR="00FB3A67" w:rsidRDefault="00FB3A67" w:rsidP="00FB3A67">
      <w:pPr>
        <w:rPr>
          <w:rFonts w:ascii="Times New Roman" w:hAnsi="Times New Roman" w:cs="Times New Roman"/>
          <w:sz w:val="24"/>
          <w:szCs w:val="24"/>
        </w:rPr>
      </w:pPr>
      <w:r>
        <w:rPr>
          <w:noProof/>
        </w:rPr>
        <w:drawing>
          <wp:anchor distT="0" distB="0" distL="114300" distR="114300" simplePos="0" relativeHeight="251750400" behindDoc="1" locked="0" layoutInCell="1" allowOverlap="1" wp14:anchorId="206E425C" wp14:editId="40F48E80">
            <wp:simplePos x="0" y="0"/>
            <wp:positionH relativeFrom="column">
              <wp:posOffset>3127497</wp:posOffset>
            </wp:positionH>
            <wp:positionV relativeFrom="paragraph">
              <wp:posOffset>46693</wp:posOffset>
            </wp:positionV>
            <wp:extent cx="2869565" cy="3424555"/>
            <wp:effectExtent l="0" t="0" r="6985" b="0"/>
            <wp:wrapSquare wrapText="bothSides"/>
            <wp:docPr id="23" name="Picture 23" descr="Image result for exterior window reveal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terior window reveal pics"/>
                    <pic:cNvPicPr>
                      <a:picLocks noChangeAspect="1" noChangeArrowheads="1"/>
                    </pic:cNvPicPr>
                  </pic:nvPicPr>
                  <pic:blipFill rotWithShape="1">
                    <a:blip r:embed="rId12">
                      <a:extLst>
                        <a:ext uri="{28A0092B-C50C-407E-A947-70E740481C1C}">
                          <a14:useLocalDpi xmlns:a14="http://schemas.microsoft.com/office/drawing/2010/main" val="0"/>
                        </a:ext>
                      </a:extLst>
                    </a:blip>
                    <a:srcRect r="10618"/>
                    <a:stretch/>
                  </pic:blipFill>
                  <pic:spPr bwMode="auto">
                    <a:xfrm>
                      <a:off x="0" y="0"/>
                      <a:ext cx="2869565" cy="3424555"/>
                    </a:xfrm>
                    <a:prstGeom prst="rect">
                      <a:avLst/>
                    </a:prstGeom>
                    <a:noFill/>
                    <a:ln>
                      <a:noFill/>
                    </a:ln>
                    <a:extLst>
                      <a:ext uri="{53640926-AAD7-44D8-BBD7-CCE9431645EC}">
                        <a14:shadowObscured xmlns:a14="http://schemas.microsoft.com/office/drawing/2010/main"/>
                      </a:ext>
                    </a:extLst>
                  </pic:spPr>
                </pic:pic>
              </a:graphicData>
            </a:graphic>
          </wp:anchor>
        </w:drawing>
      </w:r>
    </w:p>
    <w:p w14:paraId="4AE3D908" w14:textId="77777777" w:rsidR="00FB3A67" w:rsidRDefault="00FB3A67" w:rsidP="00FB3A67">
      <w:pPr>
        <w:rPr>
          <w:rFonts w:ascii="Times New Roman" w:hAnsi="Times New Roman" w:cs="Times New Roman"/>
          <w:sz w:val="24"/>
          <w:szCs w:val="24"/>
        </w:rPr>
      </w:pPr>
      <w:r>
        <w:rPr>
          <w:rFonts w:ascii="Times New Roman" w:hAnsi="Times New Roman" w:cs="Times New Roman"/>
          <w:sz w:val="24"/>
          <w:szCs w:val="24"/>
        </w:rPr>
        <w:t xml:space="preserve">Definitions of a “reveal” can vary slightly for carpentry, windows, etc.  The Ocean Gallery definition of a reveal for the purposes of installing an approved replacement sliding patio door is: </w:t>
      </w:r>
    </w:p>
    <w:p w14:paraId="2209D349" w14:textId="77777777" w:rsidR="00FB3A67" w:rsidRDefault="00FB3A67" w:rsidP="00FB3A67">
      <w:pPr>
        <w:rPr>
          <w:rFonts w:ascii="Times New Roman" w:hAnsi="Times New Roman" w:cs="Times New Roman"/>
          <w:sz w:val="24"/>
          <w:szCs w:val="24"/>
        </w:rPr>
      </w:pPr>
    </w:p>
    <w:p w14:paraId="6DFB6704" w14:textId="77777777" w:rsidR="00FB3A67" w:rsidRPr="00A81B79" w:rsidRDefault="00FB3A67" w:rsidP="00FB3A67">
      <w:pPr>
        <w:rPr>
          <w:rFonts w:ascii="Times New Roman" w:hAnsi="Times New Roman" w:cs="Times New Roman"/>
          <w:b/>
          <w:bCs/>
          <w:i/>
          <w:iCs/>
          <w:sz w:val="24"/>
          <w:szCs w:val="24"/>
        </w:rPr>
      </w:pPr>
      <w:r>
        <w:rPr>
          <w:noProof/>
        </w:rPr>
        <mc:AlternateContent>
          <mc:Choice Requires="wps">
            <w:drawing>
              <wp:anchor distT="0" distB="0" distL="114300" distR="114300" simplePos="0" relativeHeight="251751424" behindDoc="0" locked="0" layoutInCell="1" allowOverlap="1" wp14:anchorId="010B9E7E" wp14:editId="35CC0105">
                <wp:simplePos x="0" y="0"/>
                <wp:positionH relativeFrom="column">
                  <wp:posOffset>4385310</wp:posOffset>
                </wp:positionH>
                <wp:positionV relativeFrom="paragraph">
                  <wp:posOffset>588645</wp:posOffset>
                </wp:positionV>
                <wp:extent cx="601980" cy="63500"/>
                <wp:effectExtent l="38100" t="95250" r="0" b="88900"/>
                <wp:wrapSquare wrapText="bothSides"/>
                <wp:docPr id="16" name="Straight Arrow Connector 16"/>
                <wp:cNvGraphicFramePr/>
                <a:graphic xmlns:a="http://schemas.openxmlformats.org/drawingml/2006/main">
                  <a:graphicData uri="http://schemas.microsoft.com/office/word/2010/wordprocessingShape">
                    <wps:wsp>
                      <wps:cNvCnPr/>
                      <wps:spPr>
                        <a:xfrm flipV="1">
                          <a:off x="0" y="0"/>
                          <a:ext cx="601980" cy="63500"/>
                        </a:xfrm>
                        <a:prstGeom prst="straightConnector1">
                          <a:avLst/>
                        </a:prstGeom>
                        <a:ln w="34925">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BB46630" id="_x0000_t32" coordsize="21600,21600" o:spt="32" o:oned="t" path="m,l21600,21600e" filled="f">
                <v:path arrowok="t" fillok="f" o:connecttype="none"/>
                <o:lock v:ext="edit" shapetype="t"/>
              </v:shapetype>
              <v:shape id="Straight Arrow Connector 16" o:spid="_x0000_s1026" type="#_x0000_t32" style="position:absolute;margin-left:345.3pt;margin-top:46.35pt;width:47.4pt;height:5pt;flip:y;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" strokecolor="red" strokeweight="2.75pt">
                <v:stroke startarrow="block" endarrow="block" joinstyle="miter"/>
                <w10:wrap type="square"/>
              </v:shape>
            </w:pict>
          </mc:Fallback>
        </mc:AlternateContent>
      </w:r>
      <w:r w:rsidRPr="00A81B79">
        <w:rPr>
          <w:rFonts w:ascii="Times New Roman" w:hAnsi="Times New Roman" w:cs="Times New Roman"/>
          <w:b/>
          <w:bCs/>
          <w:i/>
          <w:iCs/>
          <w:sz w:val="24"/>
          <w:szCs w:val="24"/>
        </w:rPr>
        <w:t xml:space="preserve">The reveal is </w:t>
      </w:r>
      <w:r>
        <w:rPr>
          <w:rFonts w:ascii="Times New Roman" w:hAnsi="Times New Roman" w:cs="Times New Roman"/>
          <w:b/>
          <w:bCs/>
          <w:i/>
          <w:iCs/>
          <w:sz w:val="24"/>
          <w:szCs w:val="24"/>
        </w:rPr>
        <w:t>a</w:t>
      </w:r>
      <w:r w:rsidRPr="00A81B79">
        <w:rPr>
          <w:rFonts w:ascii="Times New Roman" w:hAnsi="Times New Roman" w:cs="Times New Roman"/>
          <w:b/>
          <w:bCs/>
          <w:i/>
          <w:iCs/>
          <w:sz w:val="24"/>
          <w:szCs w:val="24"/>
        </w:rPr>
        <w:t xml:space="preserve"> horizontal measurement</w:t>
      </w:r>
      <w:r>
        <w:rPr>
          <w:rFonts w:ascii="Times New Roman" w:hAnsi="Times New Roman" w:cs="Times New Roman"/>
          <w:b/>
          <w:bCs/>
          <w:i/>
          <w:iCs/>
          <w:sz w:val="24"/>
          <w:szCs w:val="24"/>
        </w:rPr>
        <w:t>.  The measurement</w:t>
      </w:r>
      <w:r w:rsidRPr="00A81B79">
        <w:rPr>
          <w:rFonts w:ascii="Times New Roman" w:hAnsi="Times New Roman" w:cs="Times New Roman"/>
          <w:b/>
          <w:bCs/>
          <w:i/>
          <w:iCs/>
          <w:sz w:val="24"/>
          <w:szCs w:val="24"/>
        </w:rPr>
        <w:t xml:space="preserve"> </w:t>
      </w:r>
      <w:r>
        <w:rPr>
          <w:rFonts w:ascii="Times New Roman" w:hAnsi="Times New Roman" w:cs="Times New Roman"/>
          <w:b/>
          <w:bCs/>
          <w:i/>
          <w:iCs/>
          <w:sz w:val="24"/>
          <w:szCs w:val="24"/>
        </w:rPr>
        <w:t>starts at</w:t>
      </w:r>
      <w:r w:rsidRPr="00A81B79">
        <w:rPr>
          <w:rFonts w:ascii="Times New Roman" w:hAnsi="Times New Roman" w:cs="Times New Roman"/>
          <w:b/>
          <w:bCs/>
          <w:i/>
          <w:iCs/>
          <w:sz w:val="24"/>
          <w:szCs w:val="24"/>
        </w:rPr>
        <w:t xml:space="preserve"> the exterior wall</w:t>
      </w:r>
      <w:r>
        <w:rPr>
          <w:rFonts w:ascii="Times New Roman" w:hAnsi="Times New Roman" w:cs="Times New Roman"/>
          <w:b/>
          <w:bCs/>
          <w:i/>
          <w:iCs/>
          <w:sz w:val="24"/>
          <w:szCs w:val="24"/>
        </w:rPr>
        <w:t>.</w:t>
      </w:r>
      <w:r w:rsidRPr="00A81B79">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It begins with the visible channel (jamb) holding the window in place, continuing </w:t>
      </w:r>
      <w:r w:rsidRPr="00A81B79">
        <w:rPr>
          <w:rFonts w:ascii="Times New Roman" w:hAnsi="Times New Roman" w:cs="Times New Roman"/>
          <w:b/>
          <w:bCs/>
          <w:i/>
          <w:iCs/>
          <w:sz w:val="24"/>
          <w:szCs w:val="24"/>
        </w:rPr>
        <w:t xml:space="preserve">across the </w:t>
      </w:r>
      <w:r>
        <w:rPr>
          <w:rFonts w:ascii="Times New Roman" w:hAnsi="Times New Roman" w:cs="Times New Roman"/>
          <w:b/>
          <w:bCs/>
          <w:i/>
          <w:iCs/>
          <w:sz w:val="24"/>
          <w:szCs w:val="24"/>
        </w:rPr>
        <w:t xml:space="preserve">visible </w:t>
      </w:r>
      <w:r w:rsidRPr="00A81B79">
        <w:rPr>
          <w:rFonts w:ascii="Times New Roman" w:hAnsi="Times New Roman" w:cs="Times New Roman"/>
          <w:b/>
          <w:bCs/>
          <w:i/>
          <w:iCs/>
          <w:sz w:val="24"/>
          <w:szCs w:val="24"/>
        </w:rPr>
        <w:t>door</w:t>
      </w:r>
      <w:r>
        <w:rPr>
          <w:rFonts w:ascii="Times New Roman" w:hAnsi="Times New Roman" w:cs="Times New Roman"/>
          <w:b/>
          <w:bCs/>
          <w:i/>
          <w:iCs/>
          <w:sz w:val="24"/>
          <w:szCs w:val="24"/>
        </w:rPr>
        <w:t>/</w:t>
      </w:r>
      <w:r w:rsidRPr="00A81B79">
        <w:rPr>
          <w:rFonts w:ascii="Times New Roman" w:hAnsi="Times New Roman" w:cs="Times New Roman"/>
          <w:b/>
          <w:bCs/>
          <w:i/>
          <w:iCs/>
          <w:sz w:val="24"/>
          <w:szCs w:val="24"/>
        </w:rPr>
        <w:t xml:space="preserve">window frame </w:t>
      </w:r>
      <w:r>
        <w:rPr>
          <w:rFonts w:ascii="Times New Roman" w:hAnsi="Times New Roman" w:cs="Times New Roman"/>
          <w:b/>
          <w:bCs/>
          <w:i/>
          <w:iCs/>
          <w:sz w:val="24"/>
          <w:szCs w:val="24"/>
        </w:rPr>
        <w:t xml:space="preserve">ending at </w:t>
      </w:r>
      <w:r w:rsidRPr="00A81B79">
        <w:rPr>
          <w:rFonts w:ascii="Times New Roman" w:hAnsi="Times New Roman" w:cs="Times New Roman"/>
          <w:b/>
          <w:bCs/>
          <w:i/>
          <w:iCs/>
          <w:sz w:val="24"/>
          <w:szCs w:val="24"/>
        </w:rPr>
        <w:t xml:space="preserve">the glass.  </w:t>
      </w:r>
    </w:p>
    <w:p w14:paraId="60ABF9F0" w14:textId="77777777" w:rsidR="00FB3A67" w:rsidRDefault="00FB3A67" w:rsidP="00FB3A67">
      <w:pPr>
        <w:rPr>
          <w:rFonts w:ascii="Times New Roman" w:hAnsi="Times New Roman" w:cs="Times New Roman"/>
          <w:sz w:val="24"/>
          <w:szCs w:val="24"/>
        </w:rPr>
      </w:pPr>
    </w:p>
    <w:p w14:paraId="40A06532" w14:textId="77777777" w:rsidR="00FB3A67" w:rsidRDefault="00FB3A67" w:rsidP="00FB3A67">
      <w:pPr>
        <w:rPr>
          <w:rFonts w:ascii="Times New Roman" w:hAnsi="Times New Roman" w:cs="Times New Roman"/>
          <w:sz w:val="24"/>
          <w:szCs w:val="24"/>
        </w:rPr>
      </w:pPr>
      <w:r>
        <w:rPr>
          <w:noProof/>
        </w:rPr>
        <mc:AlternateContent>
          <mc:Choice Requires="wps">
            <w:drawing>
              <wp:anchor distT="0" distB="0" distL="114300" distR="114300" simplePos="0" relativeHeight="251752448" behindDoc="0" locked="0" layoutInCell="1" allowOverlap="1" wp14:anchorId="6E4FEDF6" wp14:editId="0B68F72C">
                <wp:simplePos x="0" y="0"/>
                <wp:positionH relativeFrom="column">
                  <wp:posOffset>4459605</wp:posOffset>
                </wp:positionH>
                <wp:positionV relativeFrom="paragraph">
                  <wp:posOffset>58420</wp:posOffset>
                </wp:positionV>
                <wp:extent cx="239395" cy="48895"/>
                <wp:effectExtent l="38100" t="57150" r="8255" b="84455"/>
                <wp:wrapSquare wrapText="bothSides"/>
                <wp:docPr id="18" name="Straight Arrow Connector 18"/>
                <wp:cNvGraphicFramePr/>
                <a:graphic xmlns:a="http://schemas.openxmlformats.org/drawingml/2006/main">
                  <a:graphicData uri="http://schemas.microsoft.com/office/word/2010/wordprocessingShape">
                    <wps:wsp>
                      <wps:cNvCnPr/>
                      <wps:spPr>
                        <a:xfrm flipV="1">
                          <a:off x="0" y="0"/>
                          <a:ext cx="239395" cy="48895"/>
                        </a:xfrm>
                        <a:prstGeom prst="straightConnector1">
                          <a:avLst/>
                        </a:prstGeom>
                        <a:noFill/>
                        <a:ln w="25400" cap="flat" cmpd="sng" algn="ctr">
                          <a:solidFill>
                            <a:srgbClr val="FF0000"/>
                          </a:solidFill>
                          <a:prstDash val="solid"/>
                          <a:miter lim="800000"/>
                          <a:headEnd type="triangle"/>
                          <a:tailEnd type="triangle"/>
                        </a:ln>
                        <a:effectLst/>
                      </wps:spPr>
                      <wps:bodyPr/>
                    </wps:wsp>
                  </a:graphicData>
                </a:graphic>
                <wp14:sizeRelH relativeFrom="margin">
                  <wp14:pctWidth>0</wp14:pctWidth>
                </wp14:sizeRelH>
              </wp:anchor>
            </w:drawing>
          </mc:Choice>
          <mc:Fallback>
            <w:pict>
              <v:shape w14:anchorId="0C9C1121" id="Straight Arrow Connector 18" o:spid="_x0000_s1026" type="#_x0000_t32" style="position:absolute;margin-left:351.15pt;margin-top:4.6pt;width:18.85pt;height:3.85pt;flip:y;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" strokecolor="red" strokeweight="2pt">
                <v:stroke startarrow="block" endarrow="block" joinstyle="miter"/>
                <w10:wrap type="square"/>
              </v:shape>
            </w:pict>
          </mc:Fallback>
        </mc:AlternateContent>
      </w:r>
      <w:r>
        <w:rPr>
          <w:rFonts w:ascii="Times New Roman" w:hAnsi="Times New Roman" w:cs="Times New Roman"/>
          <w:sz w:val="24"/>
          <w:szCs w:val="24"/>
        </w:rPr>
        <w:t xml:space="preserve">Ocean Gallery’s 2019 review of existing sliding patio doors and windows provide a guide for the ARC when they make a decision on modification requests for replacement sliding patio doors. </w:t>
      </w:r>
    </w:p>
    <w:p w14:paraId="6457166A" w14:textId="77777777" w:rsidR="00FB3A67" w:rsidRDefault="00FB3A67" w:rsidP="00FB3A67">
      <w:pPr>
        <w:rPr>
          <w:rFonts w:ascii="Times New Roman" w:hAnsi="Times New Roman" w:cs="Times New Roman"/>
          <w:sz w:val="24"/>
          <w:szCs w:val="24"/>
        </w:rPr>
      </w:pPr>
    </w:p>
    <w:p w14:paraId="7C03C5E2" w14:textId="77777777" w:rsidR="00FB3A67" w:rsidRDefault="00FB3A67" w:rsidP="00FB3A67">
      <w:pPr>
        <w:rPr>
          <w:rFonts w:ascii="Times New Roman" w:hAnsi="Times New Roman" w:cs="Times New Roman"/>
          <w:sz w:val="24"/>
          <w:szCs w:val="24"/>
        </w:rPr>
      </w:pPr>
      <w:r>
        <w:rPr>
          <w:rFonts w:ascii="Times New Roman" w:hAnsi="Times New Roman" w:cs="Times New Roman"/>
          <w:sz w:val="24"/>
          <w:szCs w:val="24"/>
        </w:rPr>
        <w:t xml:space="preserve">The 9/9/2019 survey of OG reveals and the top and bottom rail dimensions for Sliding Patio Doors are: </w:t>
      </w:r>
    </w:p>
    <w:p w14:paraId="37CB6617" w14:textId="77777777" w:rsidR="00FB3A67" w:rsidRDefault="00FB3A67" w:rsidP="00FB3A67">
      <w:pPr>
        <w:ind w:firstLine="720"/>
        <w:rPr>
          <w:rFonts w:ascii="Times New Roman" w:hAnsi="Times New Roman" w:cs="Times New Roman"/>
          <w:sz w:val="24"/>
          <w:szCs w:val="24"/>
        </w:rPr>
      </w:pPr>
      <w:r>
        <w:rPr>
          <w:rFonts w:ascii="Times New Roman" w:hAnsi="Times New Roman" w:cs="Times New Roman"/>
          <w:sz w:val="24"/>
          <w:szCs w:val="24"/>
        </w:rPr>
        <w:t xml:space="preserve">The doors’ reveal sizes vary from   </w:t>
      </w:r>
      <w:r>
        <w:rPr>
          <w:rFonts w:ascii="Times New Roman" w:hAnsi="Times New Roman" w:cs="Times New Roman"/>
          <w:sz w:val="24"/>
          <w:szCs w:val="24"/>
        </w:rPr>
        <w:tab/>
        <w:t xml:space="preserve">2.75 inches   to   5.5  inches </w:t>
      </w:r>
    </w:p>
    <w:p w14:paraId="111844EB" w14:textId="77777777" w:rsidR="00FB3A67" w:rsidRDefault="00FB3A67" w:rsidP="00FB3A67">
      <w:pPr>
        <w:ind w:firstLine="720"/>
        <w:rPr>
          <w:rFonts w:ascii="Times New Roman" w:hAnsi="Times New Roman" w:cs="Times New Roman"/>
          <w:sz w:val="24"/>
          <w:szCs w:val="24"/>
        </w:rPr>
      </w:pPr>
      <w:r>
        <w:rPr>
          <w:rFonts w:ascii="Times New Roman" w:hAnsi="Times New Roman" w:cs="Times New Roman"/>
          <w:sz w:val="24"/>
          <w:szCs w:val="24"/>
        </w:rPr>
        <w:t xml:space="preserve">The top door rails vary from           </w:t>
      </w:r>
      <w:r>
        <w:rPr>
          <w:rFonts w:ascii="Times New Roman" w:hAnsi="Times New Roman" w:cs="Times New Roman"/>
          <w:sz w:val="24"/>
          <w:szCs w:val="24"/>
        </w:rPr>
        <w:tab/>
        <w:t xml:space="preserve">1 inch           to   4.5 inches </w:t>
      </w:r>
    </w:p>
    <w:p w14:paraId="6B18A690" w14:textId="77777777" w:rsidR="00FB3A67" w:rsidRDefault="00FB3A67" w:rsidP="00FB3A67">
      <w:pPr>
        <w:ind w:firstLine="720"/>
        <w:rPr>
          <w:rFonts w:ascii="Times New Roman" w:hAnsi="Times New Roman" w:cs="Times New Roman"/>
          <w:sz w:val="24"/>
          <w:szCs w:val="24"/>
        </w:rPr>
      </w:pPr>
      <w:r>
        <w:rPr>
          <w:rFonts w:ascii="Times New Roman" w:hAnsi="Times New Roman" w:cs="Times New Roman"/>
          <w:sz w:val="24"/>
          <w:szCs w:val="24"/>
        </w:rPr>
        <w:t xml:space="preserve">The bottom rails vary from              </w:t>
      </w:r>
      <w:r>
        <w:rPr>
          <w:rFonts w:ascii="Times New Roman" w:hAnsi="Times New Roman" w:cs="Times New Roman"/>
          <w:sz w:val="24"/>
          <w:szCs w:val="24"/>
        </w:rPr>
        <w:tab/>
        <w:t xml:space="preserve">2.5 inches     to   5 inches  </w:t>
      </w:r>
    </w:p>
    <w:p w14:paraId="2BBACF2F" w14:textId="77777777" w:rsidR="00FB3A67" w:rsidRDefault="00FB3A67" w:rsidP="00FB3A67">
      <w:pPr>
        <w:rPr>
          <w:rFonts w:ascii="Times New Roman" w:hAnsi="Times New Roman" w:cs="Times New Roman"/>
          <w:sz w:val="24"/>
          <w:szCs w:val="24"/>
        </w:rPr>
      </w:pPr>
    </w:p>
    <w:p w14:paraId="38AB1511" w14:textId="77777777" w:rsidR="00FB3A67" w:rsidRDefault="00FB3A67" w:rsidP="00FB3A67">
      <w:pPr>
        <w:rPr>
          <w:rFonts w:ascii="Times New Roman" w:hAnsi="Times New Roman" w:cs="Times New Roman"/>
          <w:sz w:val="24"/>
          <w:szCs w:val="24"/>
        </w:rPr>
      </w:pPr>
      <w:r>
        <w:rPr>
          <w:rFonts w:ascii="Times New Roman" w:hAnsi="Times New Roman" w:cs="Times New Roman"/>
          <w:sz w:val="24"/>
          <w:szCs w:val="24"/>
        </w:rPr>
        <w:t>The original sliding patio doors in OG have the narrowest widths. Replacement sliding patio door frames are wider</w:t>
      </w:r>
      <w:r w:rsidRPr="000C647B">
        <w:rPr>
          <w:rFonts w:ascii="Times New Roman" w:hAnsi="Times New Roman" w:cs="Times New Roman"/>
          <w:sz w:val="24"/>
          <w:szCs w:val="24"/>
        </w:rPr>
        <w:t xml:space="preserve">.  We surmise that stricter wind load requirements (High-Velocity Hurricane Zones (HVHZ)) </w:t>
      </w:r>
      <w:r w:rsidRPr="00CE5458">
        <w:rPr>
          <w:rFonts w:ascii="Times New Roman" w:hAnsi="Times New Roman" w:cs="Times New Roman"/>
          <w:sz w:val="24"/>
          <w:szCs w:val="24"/>
        </w:rPr>
        <w:t>after the original installations forced manufacturers’ wider aluminum frames in order to meet the HVHZ standards.</w:t>
      </w:r>
      <w:r>
        <w:rPr>
          <w:rFonts w:ascii="Times New Roman" w:hAnsi="Times New Roman" w:cs="Times New Roman"/>
          <w:sz w:val="24"/>
          <w:szCs w:val="24"/>
        </w:rPr>
        <w:t xml:space="preserve"> </w:t>
      </w:r>
    </w:p>
    <w:p w14:paraId="16540299" w14:textId="77777777" w:rsidR="00FB3A67" w:rsidRDefault="00FB3A67" w:rsidP="00FB3A67">
      <w:pPr>
        <w:rPr>
          <w:rFonts w:ascii="Times New Roman" w:hAnsi="Times New Roman" w:cs="Times New Roman"/>
          <w:sz w:val="24"/>
          <w:szCs w:val="24"/>
        </w:rPr>
      </w:pPr>
    </w:p>
    <w:p w14:paraId="2FF45DC2" w14:textId="77777777" w:rsidR="00FB3A67" w:rsidRPr="00FE034E" w:rsidRDefault="00FB3A67" w:rsidP="00FB3A67">
      <w:pPr>
        <w:rPr>
          <w:rFonts w:ascii="Times New Roman" w:hAnsi="Times New Roman" w:cs="Times New Roman"/>
          <w:sz w:val="28"/>
          <w:szCs w:val="28"/>
        </w:rPr>
      </w:pPr>
      <w:r>
        <w:rPr>
          <w:rFonts w:ascii="Times New Roman" w:hAnsi="Times New Roman" w:cs="Times New Roman"/>
          <w:sz w:val="28"/>
          <w:szCs w:val="28"/>
        </w:rPr>
        <w:t>R</w:t>
      </w:r>
      <w:r w:rsidRPr="00FE034E">
        <w:rPr>
          <w:rFonts w:ascii="Times New Roman" w:hAnsi="Times New Roman" w:cs="Times New Roman"/>
          <w:sz w:val="28"/>
          <w:szCs w:val="28"/>
        </w:rPr>
        <w:t xml:space="preserve">eplacement </w:t>
      </w:r>
      <w:r>
        <w:rPr>
          <w:rFonts w:ascii="Times New Roman" w:hAnsi="Times New Roman" w:cs="Times New Roman"/>
          <w:sz w:val="28"/>
          <w:szCs w:val="28"/>
        </w:rPr>
        <w:t xml:space="preserve">Front Entrance </w:t>
      </w:r>
      <w:r w:rsidRPr="00CE5458">
        <w:rPr>
          <w:rFonts w:ascii="Times New Roman" w:hAnsi="Times New Roman" w:cs="Times New Roman"/>
          <w:sz w:val="28"/>
          <w:szCs w:val="28"/>
        </w:rPr>
        <w:t xml:space="preserve">Doors  </w:t>
      </w:r>
    </w:p>
    <w:p w14:paraId="4CBD9B77" w14:textId="77777777" w:rsidR="00FB3A67" w:rsidRDefault="00FB3A67" w:rsidP="00FB3A67">
      <w:pPr>
        <w:rPr>
          <w:rFonts w:ascii="Times New Roman" w:hAnsi="Times New Roman" w:cs="Times New Roman"/>
          <w:sz w:val="24"/>
          <w:szCs w:val="24"/>
        </w:rPr>
      </w:pPr>
      <w:r>
        <w:rPr>
          <w:rFonts w:ascii="Times New Roman" w:hAnsi="Times New Roman" w:cs="Times New Roman"/>
          <w:sz w:val="24"/>
          <w:szCs w:val="24"/>
        </w:rPr>
        <w:t>Condominium front entrance doors must be steel or fiberglass with no glass inserts and painted the same color as the other condominium association front entrance doors.</w:t>
      </w:r>
    </w:p>
    <w:p w14:paraId="210202B8" w14:textId="77777777" w:rsidR="00FB3A67" w:rsidRDefault="00FB3A67" w:rsidP="00FB3A67">
      <w:pPr>
        <w:rPr>
          <w:rFonts w:ascii="Times New Roman" w:hAnsi="Times New Roman" w:cs="Times New Roman"/>
          <w:sz w:val="24"/>
          <w:szCs w:val="24"/>
        </w:rPr>
      </w:pPr>
    </w:p>
    <w:p w14:paraId="652F0231" w14:textId="77777777" w:rsidR="00FB3A67" w:rsidRPr="00FE034E" w:rsidRDefault="00FB3A67" w:rsidP="00FB3A67">
      <w:pPr>
        <w:rPr>
          <w:rFonts w:ascii="Times New Roman" w:hAnsi="Times New Roman" w:cs="Times New Roman"/>
          <w:sz w:val="28"/>
          <w:szCs w:val="28"/>
        </w:rPr>
      </w:pPr>
      <w:r w:rsidRPr="005300F0">
        <w:rPr>
          <w:rFonts w:ascii="Times New Roman" w:hAnsi="Times New Roman" w:cs="Times New Roman"/>
          <w:sz w:val="28"/>
          <w:szCs w:val="28"/>
        </w:rPr>
        <w:t xml:space="preserve">Replacement Condominium Windows   </w:t>
      </w:r>
    </w:p>
    <w:p w14:paraId="5773F83A" w14:textId="77777777" w:rsidR="00FB3A67" w:rsidRDefault="00FB3A67" w:rsidP="00FB3A67">
      <w:pPr>
        <w:rPr>
          <w:rFonts w:ascii="Times New Roman" w:hAnsi="Times New Roman" w:cs="Times New Roman"/>
          <w:sz w:val="24"/>
          <w:szCs w:val="24"/>
        </w:rPr>
      </w:pPr>
    </w:p>
    <w:p w14:paraId="1706AE87" w14:textId="77777777" w:rsidR="00FB3A67" w:rsidRDefault="00FB3A67" w:rsidP="00FB3A67">
      <w:pPr>
        <w:rPr>
          <w:rFonts w:ascii="Times New Roman" w:hAnsi="Times New Roman" w:cs="Times New Roman"/>
          <w:sz w:val="24"/>
          <w:szCs w:val="24"/>
        </w:rPr>
      </w:pPr>
      <w:r>
        <w:rPr>
          <w:rFonts w:ascii="Times New Roman" w:hAnsi="Times New Roman" w:cs="Times New Roman"/>
          <w:sz w:val="24"/>
          <w:szCs w:val="24"/>
        </w:rPr>
        <w:t>Ocean Gallery’s review of existing condominium windows provides a guide for the ARC when they make a decision on modification requests for replacement sliding patio doors.  Past ARC guidance stated that window reveals should not exceed three (3) inches.</w:t>
      </w:r>
    </w:p>
    <w:p w14:paraId="76622245" w14:textId="77777777" w:rsidR="00FB3A67" w:rsidRDefault="00FB3A67" w:rsidP="00FB3A67">
      <w:pPr>
        <w:rPr>
          <w:rFonts w:ascii="Times New Roman" w:hAnsi="Times New Roman" w:cs="Times New Roman"/>
          <w:sz w:val="24"/>
          <w:szCs w:val="24"/>
        </w:rPr>
      </w:pPr>
    </w:p>
    <w:p w14:paraId="2DC997DF" w14:textId="77777777" w:rsidR="00FB3A67" w:rsidRDefault="00FB3A67" w:rsidP="00FB3A67">
      <w:pPr>
        <w:rPr>
          <w:rFonts w:ascii="Times New Roman" w:hAnsi="Times New Roman" w:cs="Times New Roman"/>
          <w:sz w:val="24"/>
          <w:szCs w:val="24"/>
        </w:rPr>
      </w:pPr>
      <w:r>
        <w:rPr>
          <w:rFonts w:ascii="Times New Roman" w:hAnsi="Times New Roman" w:cs="Times New Roman"/>
          <w:sz w:val="24"/>
          <w:szCs w:val="24"/>
        </w:rPr>
        <w:t xml:space="preserve">The October 2019 survey included a visual review of all condominium windows and measurements of selective ranges of the smallest to widest reveals and top and bottom rail dimensions and the few mullion dimensions.  The measurements are: </w:t>
      </w:r>
    </w:p>
    <w:p w14:paraId="29D40195" w14:textId="77777777" w:rsidR="00FB3A67" w:rsidRDefault="00FB3A67" w:rsidP="00FB3A67">
      <w:pPr>
        <w:ind w:firstLine="720"/>
        <w:rPr>
          <w:rFonts w:ascii="Times New Roman" w:hAnsi="Times New Roman" w:cs="Times New Roman"/>
          <w:sz w:val="24"/>
          <w:szCs w:val="24"/>
        </w:rPr>
      </w:pPr>
      <w:r>
        <w:rPr>
          <w:rFonts w:ascii="Times New Roman" w:hAnsi="Times New Roman" w:cs="Times New Roman"/>
          <w:sz w:val="24"/>
          <w:szCs w:val="24"/>
        </w:rPr>
        <w:t xml:space="preserve">The windows’ reveal sizes vary from   </w:t>
      </w:r>
      <w:r>
        <w:rPr>
          <w:rFonts w:ascii="Times New Roman" w:hAnsi="Times New Roman" w:cs="Times New Roman"/>
          <w:sz w:val="24"/>
          <w:szCs w:val="24"/>
        </w:rPr>
        <w:tab/>
        <w:t xml:space="preserve">1.25 inches    to   2.875  inches </w:t>
      </w:r>
    </w:p>
    <w:p w14:paraId="454D741D" w14:textId="77777777" w:rsidR="00FB3A67" w:rsidRDefault="00FB3A67" w:rsidP="00FB3A67">
      <w:pPr>
        <w:ind w:firstLine="720"/>
        <w:rPr>
          <w:rFonts w:ascii="Times New Roman" w:hAnsi="Times New Roman" w:cs="Times New Roman"/>
          <w:sz w:val="24"/>
          <w:szCs w:val="24"/>
        </w:rPr>
      </w:pPr>
      <w:r>
        <w:rPr>
          <w:rFonts w:ascii="Times New Roman" w:hAnsi="Times New Roman" w:cs="Times New Roman"/>
          <w:sz w:val="24"/>
          <w:szCs w:val="24"/>
        </w:rPr>
        <w:t xml:space="preserve">The top window rails vary from           </w:t>
      </w:r>
      <w:r>
        <w:rPr>
          <w:rFonts w:ascii="Times New Roman" w:hAnsi="Times New Roman" w:cs="Times New Roman"/>
          <w:sz w:val="24"/>
          <w:szCs w:val="24"/>
        </w:rPr>
        <w:tab/>
        <w:t xml:space="preserve">1.5 inches       to   3.75 inches </w:t>
      </w:r>
    </w:p>
    <w:p w14:paraId="476C6536" w14:textId="77777777" w:rsidR="00FB3A67" w:rsidRDefault="00FB3A67" w:rsidP="00FB3A67">
      <w:pPr>
        <w:ind w:firstLine="720"/>
        <w:rPr>
          <w:rFonts w:ascii="Times New Roman" w:hAnsi="Times New Roman" w:cs="Times New Roman"/>
          <w:sz w:val="24"/>
          <w:szCs w:val="24"/>
        </w:rPr>
      </w:pPr>
      <w:r>
        <w:rPr>
          <w:rFonts w:ascii="Times New Roman" w:hAnsi="Times New Roman" w:cs="Times New Roman"/>
          <w:sz w:val="24"/>
          <w:szCs w:val="24"/>
        </w:rPr>
        <w:t xml:space="preserve">The bottom window rails vary from      </w:t>
      </w:r>
      <w:r>
        <w:rPr>
          <w:rFonts w:ascii="Times New Roman" w:hAnsi="Times New Roman" w:cs="Times New Roman"/>
          <w:sz w:val="24"/>
          <w:szCs w:val="24"/>
        </w:rPr>
        <w:tab/>
        <w:t xml:space="preserve">1.25 inches     to   4.5 inches  </w:t>
      </w:r>
    </w:p>
    <w:p w14:paraId="247398F1" w14:textId="77777777" w:rsidR="00FB3A67" w:rsidRDefault="00FB3A67" w:rsidP="00FB3A67">
      <w:pPr>
        <w:ind w:firstLine="720"/>
        <w:rPr>
          <w:rFonts w:ascii="Times New Roman" w:hAnsi="Times New Roman" w:cs="Times New Roman"/>
          <w:sz w:val="24"/>
          <w:szCs w:val="24"/>
        </w:rPr>
      </w:pPr>
      <w:r>
        <w:rPr>
          <w:rFonts w:ascii="Times New Roman" w:hAnsi="Times New Roman" w:cs="Times New Roman"/>
          <w:sz w:val="24"/>
          <w:szCs w:val="24"/>
        </w:rPr>
        <w:t xml:space="preserve">The few </w:t>
      </w:r>
      <w:r w:rsidRPr="00EA65A9">
        <w:rPr>
          <w:rFonts w:ascii="Times New Roman" w:hAnsi="Times New Roman" w:cs="Times New Roman"/>
          <w:sz w:val="24"/>
          <w:szCs w:val="24"/>
        </w:rPr>
        <w:t>mullio</w:t>
      </w:r>
      <w:r>
        <w:rPr>
          <w:rFonts w:ascii="Times New Roman" w:hAnsi="Times New Roman" w:cs="Times New Roman"/>
          <w:sz w:val="24"/>
          <w:szCs w:val="24"/>
        </w:rPr>
        <w:t xml:space="preserve">ns on site vary from       </w:t>
      </w:r>
      <w:r>
        <w:rPr>
          <w:rFonts w:ascii="Times New Roman" w:hAnsi="Times New Roman" w:cs="Times New Roman"/>
          <w:sz w:val="24"/>
          <w:szCs w:val="24"/>
        </w:rPr>
        <w:tab/>
        <w:t>3.375 inches    to   6 inches</w:t>
      </w:r>
    </w:p>
    <w:p w14:paraId="01BF249B" w14:textId="77777777" w:rsidR="00FB3A67" w:rsidRDefault="00FB3A67" w:rsidP="00FB3A67">
      <w:pPr>
        <w:rPr>
          <w:rFonts w:ascii="Times New Roman" w:hAnsi="Times New Roman" w:cs="Times New Roman"/>
          <w:sz w:val="24"/>
          <w:szCs w:val="24"/>
        </w:rPr>
      </w:pPr>
    </w:p>
    <w:p w14:paraId="1CEBF3A0" w14:textId="77777777" w:rsidR="00FB3A67" w:rsidRDefault="00FB3A67" w:rsidP="00FB3A67">
      <w:pPr>
        <w:rPr>
          <w:rFonts w:ascii="Times New Roman" w:hAnsi="Times New Roman" w:cs="Times New Roman"/>
          <w:sz w:val="24"/>
          <w:szCs w:val="24"/>
        </w:rPr>
      </w:pPr>
    </w:p>
    <w:p w14:paraId="22EE0623" w14:textId="4EAFDAB7" w:rsidR="00FB3A67" w:rsidRDefault="00FB3A67" w:rsidP="00FB3A67">
      <w:pPr>
        <w:rPr>
          <w:rFonts w:ascii="Times New Roman" w:hAnsi="Times New Roman" w:cs="Times New Roman"/>
          <w:sz w:val="24"/>
          <w:szCs w:val="24"/>
        </w:rPr>
      </w:pPr>
    </w:p>
    <w:p w14:paraId="4B6685CE" w14:textId="37281C2F" w:rsidR="00FB3A67" w:rsidRDefault="00FB3A67" w:rsidP="00FB3A67">
      <w:pPr>
        <w:rPr>
          <w:rFonts w:ascii="Times New Roman" w:hAnsi="Times New Roman" w:cs="Times New Roman"/>
          <w:sz w:val="24"/>
          <w:szCs w:val="24"/>
        </w:rPr>
      </w:pPr>
    </w:p>
    <w:p w14:paraId="18CE0394" w14:textId="77777777" w:rsidR="00FB3A67" w:rsidRDefault="00FB3A67" w:rsidP="00FB3A67">
      <w:pPr>
        <w:rPr>
          <w:rFonts w:ascii="Times New Roman" w:hAnsi="Times New Roman" w:cs="Times New Roman"/>
          <w:sz w:val="24"/>
          <w:szCs w:val="24"/>
        </w:rPr>
      </w:pPr>
    </w:p>
    <w:p w14:paraId="3ED3B143" w14:textId="77777777" w:rsidR="00FE034E" w:rsidRDefault="00FE034E" w:rsidP="006B225E">
      <w:pPr>
        <w:rPr>
          <w:rFonts w:ascii="Times New Roman" w:hAnsi="Times New Roman" w:cs="Times New Roman"/>
          <w:sz w:val="32"/>
          <w:szCs w:val="32"/>
        </w:rPr>
      </w:pPr>
    </w:p>
    <w:p w14:paraId="6D0D1F04" w14:textId="13870B93" w:rsidR="005547D8" w:rsidRPr="005547D8" w:rsidRDefault="006B225E" w:rsidP="006B225E">
      <w:pPr>
        <w:rPr>
          <w:rFonts w:ascii="Times New Roman" w:hAnsi="Times New Roman" w:cs="Times New Roman"/>
          <w:sz w:val="32"/>
          <w:szCs w:val="32"/>
        </w:rPr>
      </w:pPr>
      <w:r w:rsidRPr="00453381">
        <w:rPr>
          <w:rFonts w:ascii="Times New Roman" w:hAnsi="Times New Roman" w:cs="Times New Roman"/>
          <w:sz w:val="32"/>
          <w:szCs w:val="32"/>
        </w:rPr>
        <w:t xml:space="preserve">ARC STANDARD </w:t>
      </w:r>
      <w:r w:rsidR="00CC6CAB" w:rsidRPr="00453381">
        <w:rPr>
          <w:rFonts w:ascii="Times New Roman" w:hAnsi="Times New Roman" w:cs="Times New Roman"/>
          <w:sz w:val="32"/>
          <w:szCs w:val="32"/>
        </w:rPr>
        <w:t>2.3.6</w:t>
      </w:r>
      <w:r w:rsidR="005547D8" w:rsidRPr="005547D8">
        <w:rPr>
          <w:rFonts w:ascii="Times New Roman" w:hAnsi="Times New Roman" w:cs="Times New Roman"/>
          <w:sz w:val="32"/>
          <w:szCs w:val="32"/>
        </w:rPr>
        <w:t xml:space="preserve">     Electrical, plumbing, &amp; mechanical penetrations thru</w:t>
      </w:r>
      <w:r>
        <w:rPr>
          <w:rFonts w:ascii="Times New Roman" w:hAnsi="Times New Roman" w:cs="Times New Roman"/>
          <w:sz w:val="32"/>
          <w:szCs w:val="32"/>
        </w:rPr>
        <w:t xml:space="preserve"> </w:t>
      </w:r>
      <w:r w:rsidR="005547D8" w:rsidRPr="005547D8">
        <w:rPr>
          <w:rFonts w:ascii="Times New Roman" w:hAnsi="Times New Roman" w:cs="Times New Roman"/>
          <w:sz w:val="32"/>
          <w:szCs w:val="32"/>
        </w:rPr>
        <w:t xml:space="preserve">exterior condo </w:t>
      </w:r>
      <w:r w:rsidR="005547D8" w:rsidRPr="00515275">
        <w:rPr>
          <w:rFonts w:ascii="Times New Roman" w:hAnsi="Times New Roman" w:cs="Times New Roman"/>
          <w:sz w:val="32"/>
          <w:szCs w:val="32"/>
        </w:rPr>
        <w:t>walls</w:t>
      </w:r>
      <w:r w:rsidR="000013E7" w:rsidRPr="00515275">
        <w:rPr>
          <w:rFonts w:ascii="Times New Roman" w:hAnsi="Times New Roman" w:cs="Times New Roman"/>
          <w:sz w:val="32"/>
          <w:szCs w:val="32"/>
        </w:rPr>
        <w:t>, roofs, &amp; floors</w:t>
      </w:r>
    </w:p>
    <w:p w14:paraId="1FCCB3E2" w14:textId="4D867C15" w:rsidR="005547D8" w:rsidRDefault="005547D8" w:rsidP="005547D8">
      <w:pPr>
        <w:rPr>
          <w:rFonts w:ascii="Times New Roman" w:hAnsi="Times New Roman" w:cs="Times New Roman"/>
          <w:sz w:val="24"/>
          <w:szCs w:val="24"/>
        </w:rPr>
      </w:pPr>
    </w:p>
    <w:p w14:paraId="3B5302C7" w14:textId="53C38852" w:rsidR="00E07FC7" w:rsidRDefault="00E07FC7" w:rsidP="005547D8">
      <w:pPr>
        <w:rPr>
          <w:rFonts w:ascii="Times New Roman" w:hAnsi="Times New Roman" w:cs="Times New Roman"/>
          <w:sz w:val="24"/>
          <w:szCs w:val="24"/>
        </w:rPr>
      </w:pPr>
      <w:r w:rsidRPr="00453381">
        <w:rPr>
          <w:rFonts w:ascii="Times New Roman" w:hAnsi="Times New Roman" w:cs="Times New Roman"/>
          <w:sz w:val="24"/>
          <w:szCs w:val="24"/>
        </w:rPr>
        <w:t>Comment on Standard 2.3.6  -  Penetrations thru exterior walls</w:t>
      </w:r>
    </w:p>
    <w:p w14:paraId="62DF3CBB" w14:textId="2929CBD8" w:rsidR="00E07FC7" w:rsidRDefault="00E07FC7" w:rsidP="005547D8">
      <w:pPr>
        <w:rPr>
          <w:rFonts w:ascii="Times New Roman" w:hAnsi="Times New Roman" w:cs="Times New Roman"/>
          <w:sz w:val="24"/>
          <w:szCs w:val="24"/>
        </w:rPr>
      </w:pPr>
    </w:p>
    <w:p w14:paraId="522DFE6A" w14:textId="0DB291EA" w:rsidR="00B859A6" w:rsidRDefault="005547D8" w:rsidP="000013E7">
      <w:pPr>
        <w:ind w:firstLine="720"/>
        <w:rPr>
          <w:rFonts w:ascii="Times New Roman" w:hAnsi="Times New Roman" w:cs="Times New Roman"/>
          <w:sz w:val="24"/>
          <w:szCs w:val="24"/>
        </w:rPr>
      </w:pPr>
      <w:r>
        <w:rPr>
          <w:rFonts w:ascii="Times New Roman" w:hAnsi="Times New Roman" w:cs="Times New Roman"/>
          <w:sz w:val="24"/>
          <w:szCs w:val="24"/>
        </w:rPr>
        <w:t>Currently, any exterior condominium wall penetrations and exposed lines</w:t>
      </w:r>
    </w:p>
    <w:p w14:paraId="335D15CB" w14:textId="575DAAAC" w:rsidR="00B859A6" w:rsidRDefault="005547D8" w:rsidP="00754CBC">
      <w:pPr>
        <w:rPr>
          <w:rFonts w:ascii="Times New Roman" w:hAnsi="Times New Roman" w:cs="Times New Roman"/>
          <w:sz w:val="24"/>
          <w:szCs w:val="24"/>
        </w:rPr>
      </w:pPr>
      <w:r>
        <w:rPr>
          <w:rFonts w:ascii="Times New Roman" w:hAnsi="Times New Roman" w:cs="Times New Roman"/>
          <w:sz w:val="24"/>
          <w:szCs w:val="24"/>
        </w:rPr>
        <w:t>must be within an exterior chase.  The two styles of acceptable chases</w:t>
      </w:r>
    </w:p>
    <w:p w14:paraId="1A5FE051" w14:textId="17264DB0" w:rsidR="00B859A6" w:rsidRDefault="005547D8" w:rsidP="00754CBC">
      <w:pPr>
        <w:rPr>
          <w:rFonts w:ascii="Times New Roman" w:hAnsi="Times New Roman" w:cs="Times New Roman"/>
          <w:sz w:val="24"/>
          <w:szCs w:val="24"/>
        </w:rPr>
      </w:pPr>
      <w:r>
        <w:rPr>
          <w:rFonts w:ascii="Times New Roman" w:hAnsi="Times New Roman" w:cs="Times New Roman"/>
          <w:sz w:val="24"/>
          <w:szCs w:val="24"/>
        </w:rPr>
        <w:t xml:space="preserve">are  1) powder coated aluminum painted the same color as the building </w:t>
      </w:r>
    </w:p>
    <w:p w14:paraId="7C63D856" w14:textId="03ECE083" w:rsidR="005547D8" w:rsidRDefault="005547D8" w:rsidP="00754CBC">
      <w:pPr>
        <w:rPr>
          <w:rFonts w:ascii="Times New Roman" w:hAnsi="Times New Roman" w:cs="Times New Roman"/>
          <w:sz w:val="24"/>
          <w:szCs w:val="24"/>
        </w:rPr>
      </w:pPr>
      <w:r>
        <w:rPr>
          <w:rFonts w:ascii="Times New Roman" w:hAnsi="Times New Roman" w:cs="Times New Roman"/>
          <w:sz w:val="24"/>
          <w:szCs w:val="24"/>
        </w:rPr>
        <w:t xml:space="preserve">exterior wall or 2) a chase of the same finish and color </w:t>
      </w:r>
      <w:r w:rsidR="000A6D74">
        <w:rPr>
          <w:rFonts w:ascii="Times New Roman" w:hAnsi="Times New Roman" w:cs="Times New Roman"/>
          <w:sz w:val="24"/>
          <w:szCs w:val="24"/>
        </w:rPr>
        <w:t xml:space="preserve">as the stucco </w:t>
      </w:r>
      <w:r w:rsidR="009574A6">
        <w:rPr>
          <w:rFonts w:ascii="Times New Roman" w:hAnsi="Times New Roman" w:cs="Times New Roman"/>
          <w:sz w:val="24"/>
          <w:szCs w:val="24"/>
        </w:rPr>
        <w:t xml:space="preserve">or </w:t>
      </w:r>
    </w:p>
    <w:p w14:paraId="210712CE" w14:textId="6125784B" w:rsidR="009574A6" w:rsidRDefault="009574A6" w:rsidP="00754CBC">
      <w:pPr>
        <w:rPr>
          <w:rFonts w:ascii="Times New Roman" w:hAnsi="Times New Roman" w:cs="Times New Roman"/>
          <w:sz w:val="24"/>
          <w:szCs w:val="24"/>
        </w:rPr>
      </w:pPr>
      <w:r>
        <w:rPr>
          <w:rFonts w:ascii="Times New Roman" w:hAnsi="Times New Roman" w:cs="Times New Roman"/>
          <w:sz w:val="24"/>
          <w:szCs w:val="24"/>
        </w:rPr>
        <w:t>existing siding.</w:t>
      </w:r>
    </w:p>
    <w:p w14:paraId="7584BA52" w14:textId="07262599" w:rsidR="000013E7" w:rsidRDefault="000013E7" w:rsidP="00754CBC">
      <w:pPr>
        <w:rPr>
          <w:rFonts w:ascii="Times New Roman" w:hAnsi="Times New Roman" w:cs="Times New Roman"/>
          <w:sz w:val="24"/>
          <w:szCs w:val="24"/>
        </w:rPr>
      </w:pPr>
      <w:r>
        <w:rPr>
          <w:rFonts w:ascii="Times New Roman" w:hAnsi="Times New Roman" w:cs="Times New Roman"/>
          <w:sz w:val="24"/>
          <w:szCs w:val="24"/>
        </w:rPr>
        <w:tab/>
      </w:r>
      <w:r w:rsidRPr="00601785">
        <w:rPr>
          <w:rFonts w:ascii="Times New Roman" w:hAnsi="Times New Roman" w:cs="Times New Roman"/>
          <w:sz w:val="24"/>
          <w:szCs w:val="24"/>
        </w:rPr>
        <w:t>Penetrations in concrete balconies are not permitted due to beach weather and the chloride salts that increases the spalling of concrete and steel structural rod corrosion.  Any penetrations need to be chipped away to any reinforcing steel and treated.</w:t>
      </w:r>
    </w:p>
    <w:p w14:paraId="55448009" w14:textId="77777777" w:rsidR="009574A6" w:rsidRDefault="009574A6" w:rsidP="000013E7">
      <w:pPr>
        <w:ind w:firstLine="720"/>
        <w:rPr>
          <w:rFonts w:ascii="Times New Roman" w:hAnsi="Times New Roman" w:cs="Times New Roman"/>
          <w:sz w:val="24"/>
          <w:szCs w:val="24"/>
        </w:rPr>
      </w:pPr>
      <w:r>
        <w:rPr>
          <w:rFonts w:ascii="Times New Roman" w:hAnsi="Times New Roman" w:cs="Times New Roman"/>
          <w:sz w:val="24"/>
          <w:szCs w:val="24"/>
        </w:rPr>
        <w:t>At this time, there is no practical and consistent solution for all condominium</w:t>
      </w:r>
    </w:p>
    <w:p w14:paraId="5250AA8A" w14:textId="49955C5F" w:rsidR="005547D8" w:rsidRDefault="009574A6" w:rsidP="00754CBC">
      <w:pPr>
        <w:rPr>
          <w:rFonts w:ascii="Times New Roman" w:hAnsi="Times New Roman" w:cs="Times New Roman"/>
          <w:sz w:val="24"/>
          <w:szCs w:val="24"/>
        </w:rPr>
      </w:pPr>
      <w:r>
        <w:rPr>
          <w:rFonts w:ascii="Times New Roman" w:hAnsi="Times New Roman" w:cs="Times New Roman"/>
          <w:sz w:val="24"/>
          <w:szCs w:val="24"/>
        </w:rPr>
        <w:t xml:space="preserve">exterior wall penetrations, especially for dryer vents. </w:t>
      </w:r>
    </w:p>
    <w:p w14:paraId="02057910" w14:textId="77777777" w:rsidR="000013E7" w:rsidRDefault="000013E7" w:rsidP="00754CBC">
      <w:pPr>
        <w:rPr>
          <w:rFonts w:ascii="Times New Roman" w:hAnsi="Times New Roman" w:cs="Times New Roman"/>
          <w:sz w:val="24"/>
          <w:szCs w:val="24"/>
        </w:rPr>
      </w:pPr>
    </w:p>
    <w:p w14:paraId="00E66EA1" w14:textId="232EDA00" w:rsidR="009574A6" w:rsidRDefault="009574A6" w:rsidP="00754CBC">
      <w:pPr>
        <w:rPr>
          <w:rFonts w:ascii="Times New Roman" w:hAnsi="Times New Roman" w:cs="Times New Roman"/>
          <w:sz w:val="24"/>
          <w:szCs w:val="24"/>
        </w:rPr>
      </w:pPr>
    </w:p>
    <w:p w14:paraId="576DFEBA" w14:textId="31D20AE9" w:rsidR="009574A6" w:rsidRDefault="009574A6" w:rsidP="00754CBC">
      <w:pPr>
        <w:rPr>
          <w:rFonts w:ascii="Times New Roman" w:hAnsi="Times New Roman" w:cs="Times New Roman"/>
          <w:sz w:val="24"/>
          <w:szCs w:val="24"/>
        </w:rPr>
      </w:pPr>
    </w:p>
    <w:p w14:paraId="61F96D00" w14:textId="31D20AE9" w:rsidR="009574A6" w:rsidRDefault="009574A6" w:rsidP="00754CBC">
      <w:pPr>
        <w:rPr>
          <w:rFonts w:ascii="Times New Roman" w:hAnsi="Times New Roman" w:cs="Times New Roman"/>
          <w:sz w:val="24"/>
          <w:szCs w:val="24"/>
        </w:rPr>
      </w:pPr>
    </w:p>
    <w:p w14:paraId="0CC08CC6" w14:textId="77777777" w:rsidR="00A45717" w:rsidRDefault="00A45717">
      <w:pPr>
        <w:rPr>
          <w:rFonts w:ascii="Times New Roman" w:hAnsi="Times New Roman" w:cs="Times New Roman"/>
          <w:sz w:val="32"/>
          <w:szCs w:val="32"/>
        </w:rPr>
      </w:pPr>
      <w:r>
        <w:rPr>
          <w:rFonts w:ascii="Times New Roman" w:hAnsi="Times New Roman" w:cs="Times New Roman"/>
          <w:sz w:val="32"/>
          <w:szCs w:val="32"/>
        </w:rPr>
        <w:br w:type="page"/>
      </w:r>
    </w:p>
    <w:p w14:paraId="22E09195" w14:textId="477C75D0" w:rsidR="009574A6" w:rsidRPr="009574A6" w:rsidRDefault="006B225E" w:rsidP="00CC6CAB">
      <w:pPr>
        <w:rPr>
          <w:rFonts w:ascii="Times New Roman" w:hAnsi="Times New Roman" w:cs="Times New Roman"/>
          <w:sz w:val="32"/>
          <w:szCs w:val="32"/>
        </w:rPr>
      </w:pPr>
      <w:r w:rsidRPr="00453381">
        <w:rPr>
          <w:rFonts w:ascii="Times New Roman" w:hAnsi="Times New Roman" w:cs="Times New Roman"/>
          <w:sz w:val="32"/>
          <w:szCs w:val="32"/>
        </w:rPr>
        <w:lastRenderedPageBreak/>
        <w:t xml:space="preserve">ARC STANDARD </w:t>
      </w:r>
      <w:r w:rsidR="00CC6CAB" w:rsidRPr="00453381">
        <w:rPr>
          <w:rFonts w:ascii="Times New Roman" w:hAnsi="Times New Roman" w:cs="Times New Roman"/>
          <w:sz w:val="32"/>
          <w:szCs w:val="32"/>
        </w:rPr>
        <w:t>2.3.7</w:t>
      </w:r>
      <w:r w:rsidR="009574A6" w:rsidRPr="00453381">
        <w:rPr>
          <w:rFonts w:ascii="Times New Roman" w:hAnsi="Times New Roman" w:cs="Times New Roman"/>
          <w:sz w:val="32"/>
          <w:szCs w:val="32"/>
        </w:rPr>
        <w:t xml:space="preserve">    Condo removable drainage pavers</w:t>
      </w:r>
    </w:p>
    <w:p w14:paraId="63560F08" w14:textId="5B555DEC" w:rsidR="009574A6" w:rsidRDefault="009574A6" w:rsidP="00754CBC">
      <w:pPr>
        <w:rPr>
          <w:rFonts w:ascii="Times New Roman" w:hAnsi="Times New Roman" w:cs="Times New Roman"/>
          <w:sz w:val="24"/>
          <w:szCs w:val="24"/>
        </w:rPr>
      </w:pPr>
    </w:p>
    <w:p w14:paraId="7500FDB9" w14:textId="16794EEE" w:rsidR="00E07FC7" w:rsidRDefault="00E07FC7" w:rsidP="00754CBC">
      <w:pPr>
        <w:rPr>
          <w:rFonts w:ascii="Times New Roman" w:hAnsi="Times New Roman" w:cs="Times New Roman"/>
          <w:sz w:val="24"/>
          <w:szCs w:val="24"/>
        </w:rPr>
      </w:pPr>
      <w:r w:rsidRPr="00453381">
        <w:rPr>
          <w:rFonts w:ascii="Times New Roman" w:hAnsi="Times New Roman" w:cs="Times New Roman"/>
          <w:sz w:val="24"/>
          <w:szCs w:val="24"/>
        </w:rPr>
        <w:t>Comment on Standard 2.3.7  -  Condo removable drainage pavers</w:t>
      </w:r>
    </w:p>
    <w:p w14:paraId="5F1C1CA5" w14:textId="365C78A9" w:rsidR="009574A6" w:rsidRDefault="009574A6" w:rsidP="00754CBC">
      <w:pPr>
        <w:rPr>
          <w:rFonts w:ascii="Times New Roman" w:hAnsi="Times New Roman" w:cs="Times New Roman"/>
          <w:sz w:val="24"/>
          <w:szCs w:val="24"/>
        </w:rPr>
      </w:pPr>
      <w:r>
        <w:rPr>
          <w:rFonts w:ascii="Times New Roman" w:hAnsi="Times New Roman" w:cs="Times New Roman"/>
          <w:sz w:val="24"/>
          <w:szCs w:val="24"/>
        </w:rPr>
        <w:t>Condominium owners are allowed to place removable drainage</w:t>
      </w:r>
      <w:r w:rsidR="008E788F">
        <w:rPr>
          <w:rFonts w:ascii="Times New Roman" w:hAnsi="Times New Roman" w:cs="Times New Roman"/>
          <w:sz w:val="24"/>
          <w:szCs w:val="24"/>
        </w:rPr>
        <w:t xml:space="preserve"> </w:t>
      </w:r>
      <w:r>
        <w:rPr>
          <w:rFonts w:ascii="Times New Roman" w:hAnsi="Times New Roman" w:cs="Times New Roman"/>
          <w:sz w:val="24"/>
          <w:szCs w:val="24"/>
        </w:rPr>
        <w:t>Pavers at the rear condominium entrance not to extend beyond the dripline and secondarily cannot exceed forty eight (48) inches in depth</w:t>
      </w:r>
      <w:r w:rsidR="008E788F">
        <w:rPr>
          <w:rFonts w:ascii="Times New Roman" w:hAnsi="Times New Roman" w:cs="Times New Roman"/>
          <w:sz w:val="24"/>
          <w:szCs w:val="24"/>
        </w:rPr>
        <w:t xml:space="preserve">.  </w:t>
      </w:r>
      <w:r>
        <w:rPr>
          <w:rFonts w:ascii="Times New Roman" w:hAnsi="Times New Roman" w:cs="Times New Roman"/>
          <w:sz w:val="24"/>
          <w:szCs w:val="24"/>
        </w:rPr>
        <w:t>While there is no mandated maximum length, the maximum length must</w:t>
      </w:r>
      <w:r w:rsidR="008E788F">
        <w:rPr>
          <w:rFonts w:ascii="Times New Roman" w:hAnsi="Times New Roman" w:cs="Times New Roman"/>
          <w:sz w:val="24"/>
          <w:szCs w:val="24"/>
        </w:rPr>
        <w:t xml:space="preserve"> </w:t>
      </w:r>
      <w:r>
        <w:rPr>
          <w:rFonts w:ascii="Times New Roman" w:hAnsi="Times New Roman" w:cs="Times New Roman"/>
          <w:sz w:val="24"/>
          <w:szCs w:val="24"/>
        </w:rPr>
        <w:t>stay within the boundaries of the patio</w:t>
      </w:r>
      <w:r w:rsidR="001D0E92">
        <w:rPr>
          <w:rFonts w:ascii="Times New Roman" w:hAnsi="Times New Roman" w:cs="Times New Roman"/>
          <w:sz w:val="24"/>
          <w:szCs w:val="24"/>
        </w:rPr>
        <w:t xml:space="preserve"> room’s length</w:t>
      </w:r>
      <w:r>
        <w:rPr>
          <w:rFonts w:ascii="Times New Roman" w:hAnsi="Times New Roman" w:cs="Times New Roman"/>
          <w:sz w:val="24"/>
          <w:szCs w:val="24"/>
        </w:rPr>
        <w:t>.</w:t>
      </w:r>
    </w:p>
    <w:p w14:paraId="52DC39C7" w14:textId="0E622C96" w:rsidR="001D0E92" w:rsidRDefault="001D0E92" w:rsidP="00754CBC">
      <w:pPr>
        <w:rPr>
          <w:rFonts w:ascii="Times New Roman" w:hAnsi="Times New Roman" w:cs="Times New Roman"/>
          <w:sz w:val="24"/>
          <w:szCs w:val="24"/>
        </w:rPr>
      </w:pPr>
      <w:r>
        <w:rPr>
          <w:rFonts w:ascii="Times New Roman" w:hAnsi="Times New Roman" w:cs="Times New Roman"/>
          <w:sz w:val="24"/>
          <w:szCs w:val="24"/>
        </w:rPr>
        <w:t>It is an absolute must to contact the General Manager for permission first.</w:t>
      </w:r>
    </w:p>
    <w:p w14:paraId="5DCB888B" w14:textId="644216DC" w:rsidR="009574A6" w:rsidRDefault="009574A6" w:rsidP="00754CBC">
      <w:pPr>
        <w:rPr>
          <w:rFonts w:ascii="Times New Roman" w:hAnsi="Times New Roman" w:cs="Times New Roman"/>
          <w:sz w:val="24"/>
          <w:szCs w:val="24"/>
        </w:rPr>
      </w:pPr>
    </w:p>
    <w:p w14:paraId="5673D202" w14:textId="344C79A2" w:rsidR="009574A6" w:rsidRDefault="009574A6" w:rsidP="00754CBC">
      <w:pPr>
        <w:rPr>
          <w:rFonts w:ascii="Times New Roman" w:hAnsi="Times New Roman" w:cs="Times New Roman"/>
          <w:sz w:val="24"/>
          <w:szCs w:val="24"/>
        </w:rPr>
      </w:pPr>
    </w:p>
    <w:p w14:paraId="76067474" w14:textId="77777777" w:rsidR="006B225E" w:rsidRPr="00453381" w:rsidRDefault="006B225E" w:rsidP="00CC6CAB">
      <w:pPr>
        <w:rPr>
          <w:rFonts w:ascii="Times New Roman" w:hAnsi="Times New Roman" w:cs="Times New Roman"/>
          <w:sz w:val="32"/>
          <w:szCs w:val="32"/>
        </w:rPr>
      </w:pPr>
      <w:r w:rsidRPr="00453381">
        <w:rPr>
          <w:rFonts w:ascii="Times New Roman" w:hAnsi="Times New Roman" w:cs="Times New Roman"/>
          <w:sz w:val="32"/>
          <w:szCs w:val="32"/>
        </w:rPr>
        <w:t xml:space="preserve">ARC STANDARD </w:t>
      </w:r>
      <w:r w:rsidR="00CC6CAB" w:rsidRPr="00453381">
        <w:rPr>
          <w:rFonts w:ascii="Times New Roman" w:hAnsi="Times New Roman" w:cs="Times New Roman"/>
          <w:sz w:val="32"/>
          <w:szCs w:val="32"/>
        </w:rPr>
        <w:t>2.3.8</w:t>
      </w:r>
      <w:r w:rsidR="001D0E92" w:rsidRPr="00453381">
        <w:rPr>
          <w:rFonts w:ascii="Times New Roman" w:hAnsi="Times New Roman" w:cs="Times New Roman"/>
          <w:sz w:val="32"/>
          <w:szCs w:val="32"/>
        </w:rPr>
        <w:t xml:space="preserve">    </w:t>
      </w:r>
    </w:p>
    <w:p w14:paraId="4E388149" w14:textId="70AE8C8F" w:rsidR="001D0E92" w:rsidRPr="00453381" w:rsidRDefault="001D0E92" w:rsidP="00CC6CAB">
      <w:pPr>
        <w:rPr>
          <w:rFonts w:ascii="Times New Roman" w:hAnsi="Times New Roman" w:cs="Times New Roman"/>
          <w:sz w:val="32"/>
          <w:szCs w:val="32"/>
        </w:rPr>
      </w:pPr>
      <w:r w:rsidRPr="00453381">
        <w:rPr>
          <w:rFonts w:ascii="Times New Roman" w:hAnsi="Times New Roman" w:cs="Times New Roman"/>
          <w:sz w:val="32"/>
          <w:szCs w:val="32"/>
        </w:rPr>
        <w:t xml:space="preserve">Condo Association </w:t>
      </w:r>
      <w:r w:rsidR="00713808" w:rsidRPr="00453381">
        <w:rPr>
          <w:rFonts w:ascii="Times New Roman" w:hAnsi="Times New Roman" w:cs="Times New Roman"/>
          <w:sz w:val="32"/>
          <w:szCs w:val="32"/>
        </w:rPr>
        <w:t>t</w:t>
      </w:r>
      <w:r w:rsidRPr="00453381">
        <w:rPr>
          <w:rFonts w:ascii="Times New Roman" w:hAnsi="Times New Roman" w:cs="Times New Roman"/>
          <w:sz w:val="32"/>
          <w:szCs w:val="32"/>
        </w:rPr>
        <w:t>ree re</w:t>
      </w:r>
      <w:r w:rsidR="00713808" w:rsidRPr="00453381">
        <w:rPr>
          <w:rFonts w:ascii="Times New Roman" w:hAnsi="Times New Roman" w:cs="Times New Roman"/>
          <w:sz w:val="32"/>
          <w:szCs w:val="32"/>
        </w:rPr>
        <w:t>moval or re</w:t>
      </w:r>
      <w:r w:rsidRPr="00453381">
        <w:rPr>
          <w:rFonts w:ascii="Times New Roman" w:hAnsi="Times New Roman" w:cs="Times New Roman"/>
          <w:sz w:val="32"/>
          <w:szCs w:val="32"/>
        </w:rPr>
        <w:t xml:space="preserve">placement </w:t>
      </w:r>
    </w:p>
    <w:p w14:paraId="64ED01C9" w14:textId="542AA885" w:rsidR="009574A6" w:rsidRPr="00453381" w:rsidRDefault="009574A6" w:rsidP="00754CBC">
      <w:pPr>
        <w:rPr>
          <w:rFonts w:ascii="Times New Roman" w:hAnsi="Times New Roman" w:cs="Times New Roman"/>
          <w:sz w:val="24"/>
          <w:szCs w:val="24"/>
        </w:rPr>
      </w:pPr>
    </w:p>
    <w:p w14:paraId="7ACDB042" w14:textId="1B325E37" w:rsidR="00144AA4" w:rsidRDefault="00144AA4" w:rsidP="00144AA4">
      <w:pPr>
        <w:rPr>
          <w:rFonts w:ascii="Times New Roman" w:hAnsi="Times New Roman" w:cs="Times New Roman"/>
          <w:sz w:val="24"/>
          <w:szCs w:val="24"/>
        </w:rPr>
      </w:pPr>
      <w:r w:rsidRPr="00453381">
        <w:rPr>
          <w:rFonts w:ascii="Times New Roman" w:hAnsi="Times New Roman" w:cs="Times New Roman"/>
          <w:sz w:val="24"/>
          <w:szCs w:val="24"/>
        </w:rPr>
        <w:t>Comment on Standard 2.3.8  -  Condo</w:t>
      </w:r>
      <w:r w:rsidR="00453381">
        <w:rPr>
          <w:rFonts w:ascii="Times New Roman" w:hAnsi="Times New Roman" w:cs="Times New Roman"/>
          <w:sz w:val="24"/>
          <w:szCs w:val="24"/>
        </w:rPr>
        <w:t>minium</w:t>
      </w:r>
      <w:r w:rsidRPr="00453381">
        <w:rPr>
          <w:rFonts w:ascii="Times New Roman" w:hAnsi="Times New Roman" w:cs="Times New Roman"/>
          <w:sz w:val="24"/>
          <w:szCs w:val="24"/>
        </w:rPr>
        <w:t xml:space="preserve"> Trees</w:t>
      </w:r>
    </w:p>
    <w:p w14:paraId="585BFEEF" w14:textId="5B2E1276" w:rsidR="00453381" w:rsidRDefault="00E7442B" w:rsidP="00754CBC">
      <w:pPr>
        <w:rPr>
          <w:rFonts w:ascii="Times New Roman" w:hAnsi="Times New Roman" w:cs="Times New Roman"/>
          <w:sz w:val="24"/>
          <w:szCs w:val="24"/>
        </w:rPr>
      </w:pPr>
      <w:r w:rsidRPr="00601785">
        <w:rPr>
          <w:rFonts w:ascii="Times New Roman" w:hAnsi="Times New Roman" w:cs="Times New Roman"/>
          <w:sz w:val="24"/>
          <w:szCs w:val="24"/>
        </w:rPr>
        <w:t>The r</w:t>
      </w:r>
      <w:r w:rsidR="00E97395" w:rsidRPr="00601785">
        <w:rPr>
          <w:rFonts w:ascii="Times New Roman" w:hAnsi="Times New Roman" w:cs="Times New Roman"/>
          <w:sz w:val="24"/>
          <w:szCs w:val="24"/>
        </w:rPr>
        <w:t>emoval or replacement of trees requires ARC approval through a mod</w:t>
      </w:r>
      <w:r w:rsidR="00601785">
        <w:rPr>
          <w:rFonts w:ascii="Times New Roman" w:hAnsi="Times New Roman" w:cs="Times New Roman"/>
          <w:sz w:val="24"/>
          <w:szCs w:val="24"/>
        </w:rPr>
        <w:t>ification</w:t>
      </w:r>
      <w:r w:rsidR="00E97395" w:rsidRPr="00601785">
        <w:rPr>
          <w:rFonts w:ascii="Times New Roman" w:hAnsi="Times New Roman" w:cs="Times New Roman"/>
          <w:sz w:val="24"/>
          <w:szCs w:val="24"/>
        </w:rPr>
        <w:t xml:space="preserve"> request and possible a permit from St. Johns County.</w:t>
      </w:r>
      <w:r w:rsidR="008E63C5">
        <w:rPr>
          <w:rFonts w:ascii="Times New Roman" w:hAnsi="Times New Roman" w:cs="Times New Roman"/>
          <w:sz w:val="24"/>
          <w:szCs w:val="24"/>
        </w:rPr>
        <w:t xml:space="preserve">  Under common and real estate law any tree planted in the ground becomes the property of the owner, which is the condo association.  Further, maintenance, care, or removal is solely up to the owner (condo association).</w:t>
      </w:r>
      <w:r w:rsidR="00E97395">
        <w:rPr>
          <w:rFonts w:ascii="Times New Roman" w:hAnsi="Times New Roman" w:cs="Times New Roman"/>
          <w:sz w:val="24"/>
          <w:szCs w:val="24"/>
        </w:rPr>
        <w:t xml:space="preserve">  </w:t>
      </w:r>
    </w:p>
    <w:p w14:paraId="1BD324B3" w14:textId="0E33AA51" w:rsidR="00601785" w:rsidRDefault="00601785" w:rsidP="00754CBC">
      <w:pPr>
        <w:rPr>
          <w:rFonts w:ascii="Times New Roman" w:hAnsi="Times New Roman" w:cs="Times New Roman"/>
          <w:sz w:val="24"/>
          <w:szCs w:val="24"/>
        </w:rPr>
      </w:pPr>
    </w:p>
    <w:p w14:paraId="6F199D3F" w14:textId="77777777" w:rsidR="00601785" w:rsidRDefault="00601785" w:rsidP="00754CBC">
      <w:pPr>
        <w:rPr>
          <w:rFonts w:ascii="Times New Roman" w:hAnsi="Times New Roman" w:cs="Times New Roman"/>
          <w:sz w:val="24"/>
          <w:szCs w:val="24"/>
        </w:rPr>
      </w:pPr>
    </w:p>
    <w:p w14:paraId="6040DCFB" w14:textId="1603C2DE" w:rsidR="00DB7411" w:rsidRDefault="00DB7411" w:rsidP="00DB7411">
      <w:pPr>
        <w:rPr>
          <w:rFonts w:ascii="Times New Roman" w:hAnsi="Times New Roman" w:cs="Times New Roman"/>
          <w:sz w:val="32"/>
          <w:szCs w:val="32"/>
        </w:rPr>
      </w:pPr>
      <w:bookmarkStart w:id="2" w:name="_Hlk10837366"/>
      <w:r w:rsidRPr="0045125C">
        <w:rPr>
          <w:rFonts w:ascii="Times New Roman" w:hAnsi="Times New Roman" w:cs="Times New Roman"/>
          <w:sz w:val="32"/>
          <w:szCs w:val="32"/>
        </w:rPr>
        <w:t>ARC STANDARD 2.3.9</w:t>
      </w:r>
      <w:r w:rsidRPr="005B6BE8">
        <w:rPr>
          <w:rFonts w:ascii="Times New Roman" w:hAnsi="Times New Roman" w:cs="Times New Roman"/>
          <w:sz w:val="32"/>
          <w:szCs w:val="32"/>
        </w:rPr>
        <w:t xml:space="preserve">   </w:t>
      </w:r>
    </w:p>
    <w:p w14:paraId="336A62A6" w14:textId="77777777" w:rsidR="00DB7411" w:rsidRPr="000655FD" w:rsidRDefault="00DB7411" w:rsidP="00DB7411">
      <w:pPr>
        <w:rPr>
          <w:rFonts w:ascii="Times New Roman" w:hAnsi="Times New Roman" w:cs="Times New Roman"/>
          <w:sz w:val="32"/>
          <w:szCs w:val="32"/>
        </w:rPr>
      </w:pPr>
      <w:r w:rsidRPr="000655FD">
        <w:rPr>
          <w:rFonts w:ascii="Times New Roman" w:hAnsi="Times New Roman" w:cs="Times New Roman"/>
          <w:sz w:val="32"/>
          <w:szCs w:val="32"/>
        </w:rPr>
        <w:t xml:space="preserve">Condo Owners exterior personal property </w:t>
      </w:r>
    </w:p>
    <w:p w14:paraId="29612E1C" w14:textId="77777777" w:rsidR="00515275" w:rsidRDefault="00515275" w:rsidP="00DB7411">
      <w:pPr>
        <w:rPr>
          <w:rFonts w:ascii="Times New Roman" w:hAnsi="Times New Roman" w:cs="Times New Roman"/>
          <w:sz w:val="24"/>
          <w:szCs w:val="24"/>
          <w:highlight w:val="yellow"/>
        </w:rPr>
      </w:pPr>
    </w:p>
    <w:p w14:paraId="1791A922" w14:textId="29576D8E" w:rsidR="00DB7411" w:rsidRPr="00601785" w:rsidRDefault="00DB7411" w:rsidP="00DB7411">
      <w:pPr>
        <w:rPr>
          <w:rFonts w:ascii="Times New Roman" w:hAnsi="Times New Roman" w:cs="Times New Roman"/>
          <w:strike/>
          <w:sz w:val="24"/>
          <w:szCs w:val="24"/>
        </w:rPr>
      </w:pPr>
      <w:r w:rsidRPr="00601785">
        <w:rPr>
          <w:rFonts w:ascii="Times New Roman" w:hAnsi="Times New Roman" w:cs="Times New Roman"/>
          <w:sz w:val="24"/>
          <w:szCs w:val="24"/>
        </w:rPr>
        <w:t xml:space="preserve">Comment on Standard 2.3.9 </w:t>
      </w:r>
    </w:p>
    <w:p w14:paraId="7B7BE770" w14:textId="6DFAEF0F" w:rsidR="00515275" w:rsidRPr="00601785" w:rsidRDefault="00515275" w:rsidP="00515275">
      <w:pPr>
        <w:rPr>
          <w:rFonts w:ascii="Times New Roman" w:hAnsi="Times New Roman" w:cs="Times New Roman"/>
          <w:sz w:val="24"/>
          <w:szCs w:val="24"/>
        </w:rPr>
      </w:pPr>
      <w:r w:rsidRPr="00601785">
        <w:rPr>
          <w:rFonts w:ascii="Times New Roman" w:hAnsi="Times New Roman" w:cs="Times New Roman"/>
          <w:sz w:val="24"/>
          <w:szCs w:val="24"/>
        </w:rPr>
        <w:t xml:space="preserve">Each condo Association decides what is allowed in their limited common area and those decisions must be approved by ARC.              </w:t>
      </w:r>
    </w:p>
    <w:p w14:paraId="4A1249B4" w14:textId="3C33B826" w:rsidR="00DB7411" w:rsidRDefault="00DB7411" w:rsidP="00DB7411">
      <w:pPr>
        <w:rPr>
          <w:rFonts w:ascii="Times New Roman" w:hAnsi="Times New Roman" w:cs="Times New Roman"/>
          <w:strike/>
          <w:sz w:val="24"/>
          <w:szCs w:val="24"/>
          <w:highlight w:val="yellow"/>
        </w:rPr>
      </w:pPr>
    </w:p>
    <w:p w14:paraId="272C5376" w14:textId="5C7F6A06" w:rsidR="00601785" w:rsidRDefault="00601785" w:rsidP="00DB7411">
      <w:pPr>
        <w:rPr>
          <w:rFonts w:ascii="Times New Roman" w:hAnsi="Times New Roman" w:cs="Times New Roman"/>
          <w:strike/>
          <w:sz w:val="24"/>
          <w:szCs w:val="24"/>
          <w:highlight w:val="yellow"/>
        </w:rPr>
      </w:pPr>
    </w:p>
    <w:bookmarkEnd w:id="2"/>
    <w:p w14:paraId="18C4ABD5" w14:textId="2EC8FCB5" w:rsidR="006B225E" w:rsidRPr="00426627" w:rsidRDefault="006B225E" w:rsidP="00CC6CAB">
      <w:pPr>
        <w:rPr>
          <w:rFonts w:ascii="Times New Roman" w:hAnsi="Times New Roman" w:cs="Times New Roman"/>
          <w:sz w:val="32"/>
          <w:szCs w:val="32"/>
        </w:rPr>
      </w:pPr>
      <w:r w:rsidRPr="00426627">
        <w:rPr>
          <w:rFonts w:ascii="Times New Roman" w:hAnsi="Times New Roman" w:cs="Times New Roman"/>
          <w:sz w:val="32"/>
          <w:szCs w:val="32"/>
        </w:rPr>
        <w:t xml:space="preserve">ARC STANDARD </w:t>
      </w:r>
      <w:r w:rsidR="00CC6CAB" w:rsidRPr="00426627">
        <w:rPr>
          <w:rFonts w:ascii="Times New Roman" w:hAnsi="Times New Roman" w:cs="Times New Roman"/>
          <w:sz w:val="32"/>
          <w:szCs w:val="32"/>
        </w:rPr>
        <w:t>2.3.10</w:t>
      </w:r>
      <w:r w:rsidR="006A28AF" w:rsidRPr="00426627">
        <w:rPr>
          <w:rFonts w:ascii="Times New Roman" w:hAnsi="Times New Roman" w:cs="Times New Roman"/>
          <w:sz w:val="32"/>
          <w:szCs w:val="32"/>
        </w:rPr>
        <w:t xml:space="preserve">     </w:t>
      </w:r>
    </w:p>
    <w:p w14:paraId="3B7F2474" w14:textId="5DB58BE5" w:rsidR="006A28AF" w:rsidRPr="00CB6458" w:rsidRDefault="006A28AF" w:rsidP="00CC6CAB">
      <w:pPr>
        <w:rPr>
          <w:rFonts w:ascii="Times New Roman" w:hAnsi="Times New Roman" w:cs="Times New Roman"/>
          <w:sz w:val="32"/>
          <w:szCs w:val="32"/>
        </w:rPr>
      </w:pPr>
      <w:r w:rsidRPr="00426627">
        <w:rPr>
          <w:rFonts w:ascii="Times New Roman" w:hAnsi="Times New Roman" w:cs="Times New Roman"/>
          <w:sz w:val="32"/>
          <w:szCs w:val="32"/>
        </w:rPr>
        <w:t>General Manager/ARC Property</w:t>
      </w:r>
      <w:r w:rsidRPr="00CB6458">
        <w:rPr>
          <w:rFonts w:ascii="Times New Roman" w:hAnsi="Times New Roman" w:cs="Times New Roman"/>
          <w:sz w:val="32"/>
          <w:szCs w:val="32"/>
        </w:rPr>
        <w:t xml:space="preserve"> Tours</w:t>
      </w:r>
    </w:p>
    <w:p w14:paraId="1C9A0F6C" w14:textId="77777777" w:rsidR="00601785" w:rsidRDefault="00601785" w:rsidP="00754CBC">
      <w:pPr>
        <w:rPr>
          <w:rFonts w:ascii="Times New Roman" w:hAnsi="Times New Roman" w:cs="Times New Roman"/>
          <w:sz w:val="24"/>
          <w:szCs w:val="24"/>
        </w:rPr>
      </w:pPr>
    </w:p>
    <w:p w14:paraId="56D4E3F3" w14:textId="5D4E6AEA" w:rsidR="00144AA4" w:rsidRDefault="00144AA4" w:rsidP="00754CBC">
      <w:pPr>
        <w:rPr>
          <w:rFonts w:ascii="Times New Roman" w:hAnsi="Times New Roman" w:cs="Times New Roman"/>
          <w:sz w:val="24"/>
          <w:szCs w:val="24"/>
        </w:rPr>
      </w:pPr>
      <w:r w:rsidRPr="00B72690">
        <w:rPr>
          <w:rFonts w:ascii="Times New Roman" w:hAnsi="Times New Roman" w:cs="Times New Roman"/>
          <w:sz w:val="24"/>
          <w:szCs w:val="24"/>
        </w:rPr>
        <w:t>Comment on Standard 2.3.10  -  Property Tours</w:t>
      </w:r>
    </w:p>
    <w:p w14:paraId="0305917A" w14:textId="2E09C18A" w:rsidR="00144AA4" w:rsidRDefault="00B72690" w:rsidP="00754CBC">
      <w:pPr>
        <w:rPr>
          <w:rFonts w:ascii="Times New Roman" w:hAnsi="Times New Roman" w:cs="Times New Roman"/>
          <w:sz w:val="24"/>
          <w:szCs w:val="24"/>
        </w:rPr>
      </w:pPr>
      <w:r>
        <w:rPr>
          <w:rFonts w:ascii="Times New Roman" w:hAnsi="Times New Roman" w:cs="Times New Roman"/>
          <w:sz w:val="24"/>
          <w:szCs w:val="24"/>
        </w:rPr>
        <w:t xml:space="preserve">In the course of the general manager’s 44 acre property tours, the general </w:t>
      </w:r>
      <w:r w:rsidR="00601785">
        <w:rPr>
          <w:rFonts w:ascii="Times New Roman" w:hAnsi="Times New Roman" w:cs="Times New Roman"/>
          <w:sz w:val="24"/>
          <w:szCs w:val="24"/>
        </w:rPr>
        <w:t>manager may</w:t>
      </w:r>
      <w:r>
        <w:rPr>
          <w:rFonts w:ascii="Times New Roman" w:hAnsi="Times New Roman" w:cs="Times New Roman"/>
          <w:sz w:val="24"/>
          <w:szCs w:val="24"/>
        </w:rPr>
        <w:t xml:space="preserve"> notice violations of ARC standards.  Some obvious violations may include broken windows, fading or chipped paint on condo windows, significant paint issues with homes.</w:t>
      </w:r>
    </w:p>
    <w:p w14:paraId="7091574F" w14:textId="734977F4" w:rsidR="00B72690" w:rsidRDefault="00B72690" w:rsidP="00754CBC">
      <w:pPr>
        <w:rPr>
          <w:rFonts w:ascii="Times New Roman" w:hAnsi="Times New Roman" w:cs="Times New Roman"/>
          <w:sz w:val="24"/>
          <w:szCs w:val="24"/>
        </w:rPr>
      </w:pPr>
      <w:r>
        <w:rPr>
          <w:rFonts w:ascii="Times New Roman" w:hAnsi="Times New Roman" w:cs="Times New Roman"/>
          <w:sz w:val="24"/>
          <w:szCs w:val="24"/>
        </w:rPr>
        <w:t>The process for a violation of an ARC standard is</w:t>
      </w:r>
      <w:r w:rsidR="00426627">
        <w:rPr>
          <w:rFonts w:ascii="Times New Roman" w:hAnsi="Times New Roman" w:cs="Times New Roman"/>
          <w:sz w:val="24"/>
          <w:szCs w:val="24"/>
        </w:rPr>
        <w:t>,,,,</w:t>
      </w:r>
    </w:p>
    <w:p w14:paraId="54890DC1" w14:textId="1CC63E3A" w:rsidR="00B72690" w:rsidRDefault="00B72690" w:rsidP="00754CBC">
      <w:pPr>
        <w:rPr>
          <w:rFonts w:ascii="Times New Roman" w:hAnsi="Times New Roman" w:cs="Times New Roman"/>
          <w:sz w:val="24"/>
          <w:szCs w:val="24"/>
        </w:rPr>
      </w:pPr>
      <w:r>
        <w:rPr>
          <w:rFonts w:ascii="Times New Roman" w:hAnsi="Times New Roman" w:cs="Times New Roman"/>
          <w:sz w:val="24"/>
          <w:szCs w:val="24"/>
        </w:rPr>
        <w:tab/>
      </w:r>
      <w:r w:rsidR="000055ED">
        <w:rPr>
          <w:rFonts w:ascii="Times New Roman" w:hAnsi="Times New Roman" w:cs="Times New Roman"/>
          <w:sz w:val="24"/>
          <w:szCs w:val="24"/>
        </w:rPr>
        <w:t>1)</w:t>
      </w:r>
      <w:r>
        <w:rPr>
          <w:rFonts w:ascii="Times New Roman" w:hAnsi="Times New Roman" w:cs="Times New Roman"/>
          <w:sz w:val="24"/>
          <w:szCs w:val="24"/>
        </w:rPr>
        <w:t>General Manager writes a form letter regarding the violation and sends to the owner</w:t>
      </w:r>
    </w:p>
    <w:p w14:paraId="6C923778" w14:textId="56B5714D" w:rsidR="00B72690" w:rsidRDefault="00B72690" w:rsidP="00754CBC">
      <w:pPr>
        <w:rPr>
          <w:rFonts w:ascii="Times New Roman" w:hAnsi="Times New Roman" w:cs="Times New Roman"/>
          <w:sz w:val="24"/>
          <w:szCs w:val="24"/>
        </w:rPr>
      </w:pPr>
      <w:r>
        <w:rPr>
          <w:rFonts w:ascii="Times New Roman" w:hAnsi="Times New Roman" w:cs="Times New Roman"/>
          <w:sz w:val="24"/>
          <w:szCs w:val="24"/>
        </w:rPr>
        <w:tab/>
      </w:r>
      <w:r w:rsidR="000055ED">
        <w:rPr>
          <w:rFonts w:ascii="Times New Roman" w:hAnsi="Times New Roman" w:cs="Times New Roman"/>
          <w:sz w:val="24"/>
          <w:szCs w:val="24"/>
        </w:rPr>
        <w:t>2)</w:t>
      </w:r>
      <w:r>
        <w:rPr>
          <w:rFonts w:ascii="Times New Roman" w:hAnsi="Times New Roman" w:cs="Times New Roman"/>
          <w:sz w:val="24"/>
          <w:szCs w:val="24"/>
        </w:rPr>
        <w:t xml:space="preserve">The notified owner has </w:t>
      </w:r>
      <w:r w:rsidR="00762A6A">
        <w:rPr>
          <w:rFonts w:ascii="Times New Roman" w:hAnsi="Times New Roman" w:cs="Times New Roman"/>
          <w:sz w:val="24"/>
          <w:szCs w:val="24"/>
        </w:rPr>
        <w:t>(7)</w:t>
      </w:r>
      <w:r>
        <w:rPr>
          <w:rFonts w:ascii="Times New Roman" w:hAnsi="Times New Roman" w:cs="Times New Roman"/>
          <w:sz w:val="24"/>
          <w:szCs w:val="24"/>
        </w:rPr>
        <w:t xml:space="preserve"> days to correct the violation. </w:t>
      </w:r>
    </w:p>
    <w:p w14:paraId="087CD968" w14:textId="6DB2FE28" w:rsidR="00762A6A" w:rsidRDefault="00B72690" w:rsidP="00754CBC">
      <w:pPr>
        <w:rPr>
          <w:rFonts w:ascii="Times New Roman" w:hAnsi="Times New Roman" w:cs="Times New Roman"/>
          <w:sz w:val="24"/>
          <w:szCs w:val="24"/>
        </w:rPr>
      </w:pPr>
      <w:r>
        <w:rPr>
          <w:rFonts w:ascii="Times New Roman" w:hAnsi="Times New Roman" w:cs="Times New Roman"/>
          <w:sz w:val="24"/>
          <w:szCs w:val="24"/>
        </w:rPr>
        <w:tab/>
      </w:r>
      <w:r w:rsidR="000055ED">
        <w:rPr>
          <w:rFonts w:ascii="Times New Roman" w:hAnsi="Times New Roman" w:cs="Times New Roman"/>
          <w:sz w:val="24"/>
          <w:szCs w:val="24"/>
        </w:rPr>
        <w:t>3)</w:t>
      </w:r>
      <w:r>
        <w:rPr>
          <w:rFonts w:ascii="Times New Roman" w:hAnsi="Times New Roman" w:cs="Times New Roman"/>
          <w:sz w:val="24"/>
          <w:szCs w:val="24"/>
        </w:rPr>
        <w:t xml:space="preserve">If the </w:t>
      </w:r>
      <w:r w:rsidR="00426627">
        <w:rPr>
          <w:rFonts w:ascii="Times New Roman" w:hAnsi="Times New Roman" w:cs="Times New Roman"/>
          <w:sz w:val="24"/>
          <w:szCs w:val="24"/>
        </w:rPr>
        <w:t xml:space="preserve">violation is not corrected, then </w:t>
      </w:r>
      <w:r w:rsidR="00762A6A">
        <w:rPr>
          <w:rFonts w:ascii="Times New Roman" w:hAnsi="Times New Roman" w:cs="Times New Roman"/>
          <w:sz w:val="24"/>
          <w:szCs w:val="24"/>
        </w:rPr>
        <w:t>a 2</w:t>
      </w:r>
      <w:r w:rsidR="00762A6A" w:rsidRPr="00762A6A">
        <w:rPr>
          <w:rFonts w:ascii="Times New Roman" w:hAnsi="Times New Roman" w:cs="Times New Roman"/>
          <w:sz w:val="24"/>
          <w:szCs w:val="24"/>
          <w:vertAlign w:val="superscript"/>
        </w:rPr>
        <w:t>nd</w:t>
      </w:r>
      <w:r w:rsidR="00762A6A">
        <w:rPr>
          <w:rFonts w:ascii="Times New Roman" w:hAnsi="Times New Roman" w:cs="Times New Roman"/>
          <w:sz w:val="24"/>
          <w:szCs w:val="24"/>
        </w:rPr>
        <w:t xml:space="preserve"> and final notice gives the violator 24 hours </w:t>
      </w:r>
    </w:p>
    <w:p w14:paraId="3DF8BF54" w14:textId="38AD205B" w:rsidR="00762A6A" w:rsidRDefault="00762A6A" w:rsidP="00762A6A">
      <w:pPr>
        <w:ind w:firstLine="720"/>
        <w:rPr>
          <w:rFonts w:ascii="Times New Roman" w:hAnsi="Times New Roman" w:cs="Times New Roman"/>
          <w:sz w:val="24"/>
          <w:szCs w:val="24"/>
        </w:rPr>
      </w:pPr>
      <w:r>
        <w:rPr>
          <w:rFonts w:ascii="Times New Roman" w:hAnsi="Times New Roman" w:cs="Times New Roman"/>
          <w:sz w:val="24"/>
          <w:szCs w:val="24"/>
        </w:rPr>
        <w:t xml:space="preserve">to correct. </w:t>
      </w:r>
    </w:p>
    <w:p w14:paraId="7E06888C" w14:textId="77777777" w:rsidR="000055ED" w:rsidRDefault="000055ED" w:rsidP="00762A6A">
      <w:pPr>
        <w:ind w:firstLine="720"/>
        <w:rPr>
          <w:rFonts w:ascii="Times New Roman" w:hAnsi="Times New Roman" w:cs="Times New Roman"/>
          <w:sz w:val="24"/>
          <w:szCs w:val="24"/>
        </w:rPr>
      </w:pPr>
      <w:r>
        <w:rPr>
          <w:rFonts w:ascii="Times New Roman" w:hAnsi="Times New Roman" w:cs="Times New Roman"/>
          <w:sz w:val="24"/>
          <w:szCs w:val="24"/>
        </w:rPr>
        <w:t>4)In the event that corrective action takes additional time, discretion will be used while</w:t>
      </w:r>
    </w:p>
    <w:p w14:paraId="64BF1806" w14:textId="47AA7D92" w:rsidR="00762A6A" w:rsidRDefault="000055ED" w:rsidP="00762A6A">
      <w:pPr>
        <w:ind w:firstLine="720"/>
        <w:rPr>
          <w:rFonts w:ascii="Times New Roman" w:hAnsi="Times New Roman" w:cs="Times New Roman"/>
          <w:sz w:val="24"/>
          <w:szCs w:val="24"/>
        </w:rPr>
      </w:pPr>
      <w:r>
        <w:rPr>
          <w:rFonts w:ascii="Times New Roman" w:hAnsi="Times New Roman" w:cs="Times New Roman"/>
          <w:sz w:val="24"/>
          <w:szCs w:val="24"/>
        </w:rPr>
        <w:t xml:space="preserve"> the violation is corrected.   </w:t>
      </w:r>
    </w:p>
    <w:p w14:paraId="14B4A828" w14:textId="31E42039" w:rsidR="00B72690" w:rsidRDefault="00426627" w:rsidP="00754CBC">
      <w:pPr>
        <w:rPr>
          <w:rFonts w:ascii="Times New Roman" w:hAnsi="Times New Roman" w:cs="Times New Roman"/>
          <w:sz w:val="24"/>
          <w:szCs w:val="24"/>
        </w:rPr>
      </w:pPr>
      <w:r>
        <w:rPr>
          <w:rFonts w:ascii="Times New Roman" w:hAnsi="Times New Roman" w:cs="Times New Roman"/>
          <w:sz w:val="24"/>
          <w:szCs w:val="24"/>
        </w:rPr>
        <w:t>The owner is encouraged to contact the property office if they have questions about the violation</w:t>
      </w:r>
      <w:r w:rsidR="000055ED">
        <w:rPr>
          <w:rFonts w:ascii="Times New Roman" w:hAnsi="Times New Roman" w:cs="Times New Roman"/>
          <w:sz w:val="24"/>
          <w:szCs w:val="24"/>
        </w:rPr>
        <w:t>.</w:t>
      </w:r>
    </w:p>
    <w:p w14:paraId="032C459D" w14:textId="77777777" w:rsidR="005E0A0C" w:rsidRDefault="005E0A0C">
      <w:pPr>
        <w:rPr>
          <w:rFonts w:ascii="Times New Roman" w:hAnsi="Times New Roman" w:cs="Times New Roman"/>
          <w:sz w:val="32"/>
          <w:szCs w:val="32"/>
        </w:rPr>
      </w:pPr>
      <w:r>
        <w:rPr>
          <w:rFonts w:ascii="Times New Roman" w:hAnsi="Times New Roman" w:cs="Times New Roman"/>
          <w:sz w:val="32"/>
          <w:szCs w:val="32"/>
        </w:rPr>
        <w:br w:type="page"/>
      </w:r>
    </w:p>
    <w:p w14:paraId="71CEAC3E" w14:textId="0900EA61" w:rsidR="00107A1C" w:rsidRPr="003E5461" w:rsidRDefault="006B225E" w:rsidP="00181A02">
      <w:pPr>
        <w:rPr>
          <w:rFonts w:ascii="Trebuchet MS" w:eastAsia="Times New Roman" w:hAnsi="Trebuchet MS" w:cs="Times New Roman"/>
          <w:color w:val="000080"/>
          <w:sz w:val="20"/>
          <w:szCs w:val="20"/>
          <w:shd w:val="clear" w:color="auto" w:fill="FFFFFF"/>
        </w:rPr>
      </w:pPr>
      <w:r w:rsidRPr="003E5461">
        <w:rPr>
          <w:rFonts w:ascii="Times New Roman" w:hAnsi="Times New Roman" w:cs="Times New Roman"/>
          <w:sz w:val="32"/>
          <w:szCs w:val="32"/>
        </w:rPr>
        <w:lastRenderedPageBreak/>
        <w:t xml:space="preserve">ARC STANDARD </w:t>
      </w:r>
      <w:r w:rsidR="00CC6CAB" w:rsidRPr="003E5461">
        <w:rPr>
          <w:rFonts w:ascii="Times New Roman" w:hAnsi="Times New Roman" w:cs="Times New Roman"/>
          <w:sz w:val="32"/>
          <w:szCs w:val="32"/>
        </w:rPr>
        <w:t>2.3.11</w:t>
      </w:r>
      <w:r w:rsidR="00C923A1" w:rsidRPr="003E5461">
        <w:rPr>
          <w:rFonts w:ascii="Times New Roman" w:hAnsi="Times New Roman" w:cs="Times New Roman"/>
          <w:sz w:val="32"/>
          <w:szCs w:val="32"/>
        </w:rPr>
        <w:t xml:space="preserve">     </w:t>
      </w:r>
    </w:p>
    <w:p w14:paraId="68074E9C" w14:textId="2B475A5D" w:rsidR="00F635ED" w:rsidRPr="003E5461" w:rsidRDefault="00F42B48" w:rsidP="00BB1A1D">
      <w:pPr>
        <w:rPr>
          <w:rFonts w:ascii="Times New Roman" w:hAnsi="Times New Roman" w:cs="Times New Roman"/>
          <w:sz w:val="24"/>
          <w:szCs w:val="24"/>
        </w:rPr>
      </w:pPr>
      <w:r w:rsidRPr="003E5461">
        <w:rPr>
          <w:rFonts w:ascii="Times New Roman" w:hAnsi="Times New Roman" w:cs="Times New Roman"/>
          <w:sz w:val="32"/>
          <w:szCs w:val="32"/>
        </w:rPr>
        <w:t>Standard for Satellite Dishes</w:t>
      </w:r>
    </w:p>
    <w:p w14:paraId="618F4915" w14:textId="77777777" w:rsidR="00601785" w:rsidRDefault="00601785" w:rsidP="00144AA4">
      <w:pPr>
        <w:rPr>
          <w:rFonts w:ascii="Times New Roman" w:hAnsi="Times New Roman" w:cs="Times New Roman"/>
          <w:sz w:val="24"/>
          <w:szCs w:val="24"/>
        </w:rPr>
      </w:pPr>
    </w:p>
    <w:p w14:paraId="61E9CA6D" w14:textId="799844AB" w:rsidR="00144AA4" w:rsidRDefault="00144AA4" w:rsidP="00144AA4">
      <w:pPr>
        <w:rPr>
          <w:rFonts w:ascii="Times New Roman" w:hAnsi="Times New Roman" w:cs="Times New Roman"/>
          <w:sz w:val="24"/>
          <w:szCs w:val="24"/>
        </w:rPr>
      </w:pPr>
      <w:r w:rsidRPr="003E5461">
        <w:rPr>
          <w:rFonts w:ascii="Times New Roman" w:hAnsi="Times New Roman" w:cs="Times New Roman"/>
          <w:sz w:val="24"/>
          <w:szCs w:val="24"/>
        </w:rPr>
        <w:t>Comment on Standard 2.3.11  -  Satellite Dishes</w:t>
      </w:r>
    </w:p>
    <w:p w14:paraId="721C098F" w14:textId="77626A15" w:rsidR="001B4349" w:rsidRDefault="001B4349" w:rsidP="00BB1A1D">
      <w:pPr>
        <w:rPr>
          <w:rFonts w:ascii="Times New Roman" w:hAnsi="Times New Roman" w:cs="Times New Roman"/>
          <w:sz w:val="24"/>
          <w:szCs w:val="24"/>
        </w:rPr>
      </w:pPr>
      <w:r>
        <w:rPr>
          <w:rFonts w:ascii="Times New Roman" w:hAnsi="Times New Roman" w:cs="Times New Roman"/>
          <w:sz w:val="24"/>
          <w:szCs w:val="24"/>
        </w:rPr>
        <w:t xml:space="preserve">ARC </w:t>
      </w:r>
      <w:r w:rsidR="00CE53B1">
        <w:rPr>
          <w:rFonts w:ascii="Times New Roman" w:hAnsi="Times New Roman" w:cs="Times New Roman"/>
          <w:sz w:val="24"/>
          <w:szCs w:val="24"/>
        </w:rPr>
        <w:t>must approve a</w:t>
      </w:r>
      <w:r w:rsidR="004440FA">
        <w:rPr>
          <w:rFonts w:ascii="Times New Roman" w:hAnsi="Times New Roman" w:cs="Times New Roman"/>
          <w:sz w:val="24"/>
          <w:szCs w:val="24"/>
        </w:rPr>
        <w:t>ny</w:t>
      </w:r>
      <w:r w:rsidR="00CE53B1">
        <w:rPr>
          <w:rFonts w:ascii="Times New Roman" w:hAnsi="Times New Roman" w:cs="Times New Roman"/>
          <w:sz w:val="24"/>
          <w:szCs w:val="24"/>
        </w:rPr>
        <w:t xml:space="preserve"> request for exterior </w:t>
      </w:r>
      <w:r>
        <w:rPr>
          <w:rFonts w:ascii="Times New Roman" w:hAnsi="Times New Roman" w:cs="Times New Roman"/>
          <w:sz w:val="24"/>
          <w:szCs w:val="24"/>
        </w:rPr>
        <w:t>satellite dishes</w:t>
      </w:r>
      <w:r w:rsidR="00EF3A28">
        <w:rPr>
          <w:rFonts w:ascii="Times New Roman" w:hAnsi="Times New Roman" w:cs="Times New Roman"/>
          <w:sz w:val="24"/>
          <w:szCs w:val="24"/>
        </w:rPr>
        <w:t xml:space="preserve"> in Ocean Gallery</w:t>
      </w:r>
      <w:r>
        <w:rPr>
          <w:rFonts w:ascii="Times New Roman" w:hAnsi="Times New Roman" w:cs="Times New Roman"/>
          <w:sz w:val="24"/>
          <w:szCs w:val="24"/>
        </w:rPr>
        <w:t xml:space="preserve">.  </w:t>
      </w:r>
      <w:r w:rsidR="00794D52">
        <w:rPr>
          <w:rFonts w:ascii="Times New Roman" w:hAnsi="Times New Roman" w:cs="Times New Roman"/>
          <w:sz w:val="24"/>
          <w:szCs w:val="24"/>
        </w:rPr>
        <w:t xml:space="preserve">There are </w:t>
      </w:r>
      <w:r w:rsidR="00A00C9C">
        <w:rPr>
          <w:rFonts w:ascii="Times New Roman" w:hAnsi="Times New Roman" w:cs="Times New Roman"/>
          <w:sz w:val="24"/>
          <w:szCs w:val="24"/>
        </w:rPr>
        <w:t xml:space="preserve">better service </w:t>
      </w:r>
      <w:r w:rsidR="00794D52">
        <w:rPr>
          <w:rFonts w:ascii="Times New Roman" w:hAnsi="Times New Roman" w:cs="Times New Roman"/>
          <w:sz w:val="24"/>
          <w:szCs w:val="24"/>
        </w:rPr>
        <w:t>options for TV and internet service</w:t>
      </w:r>
      <w:r w:rsidR="00A00C9C">
        <w:rPr>
          <w:rFonts w:ascii="Times New Roman" w:hAnsi="Times New Roman" w:cs="Times New Roman"/>
          <w:sz w:val="24"/>
          <w:szCs w:val="24"/>
        </w:rPr>
        <w:t>.  F</w:t>
      </w:r>
      <w:r w:rsidR="00794D52">
        <w:rPr>
          <w:rFonts w:ascii="Times New Roman" w:hAnsi="Times New Roman" w:cs="Times New Roman"/>
          <w:sz w:val="24"/>
          <w:szCs w:val="24"/>
        </w:rPr>
        <w:t xml:space="preserve">rom an ARC architectural and landscape standard </w:t>
      </w:r>
      <w:r w:rsidR="00A00C9C">
        <w:rPr>
          <w:rFonts w:ascii="Times New Roman" w:hAnsi="Times New Roman" w:cs="Times New Roman"/>
          <w:sz w:val="24"/>
          <w:szCs w:val="24"/>
        </w:rPr>
        <w:t>the founding documents direct the ARC to create</w:t>
      </w:r>
      <w:r w:rsidR="00794D52">
        <w:rPr>
          <w:rFonts w:ascii="Times New Roman" w:hAnsi="Times New Roman" w:cs="Times New Roman"/>
          <w:sz w:val="24"/>
          <w:szCs w:val="24"/>
        </w:rPr>
        <w:t xml:space="preserve"> a “pleasing and homogeneous” appearance</w:t>
      </w:r>
      <w:r w:rsidR="00A00C9C">
        <w:rPr>
          <w:rFonts w:ascii="Times New Roman" w:hAnsi="Times New Roman" w:cs="Times New Roman"/>
          <w:sz w:val="24"/>
          <w:szCs w:val="24"/>
        </w:rPr>
        <w:t>.</w:t>
      </w:r>
      <w:r w:rsidR="00794D52">
        <w:rPr>
          <w:rFonts w:ascii="Times New Roman" w:hAnsi="Times New Roman" w:cs="Times New Roman"/>
          <w:sz w:val="24"/>
          <w:szCs w:val="24"/>
        </w:rPr>
        <w:t xml:space="preserve">  </w:t>
      </w:r>
    </w:p>
    <w:p w14:paraId="53272FAC" w14:textId="215CA8B0" w:rsidR="00794D52" w:rsidRDefault="00794D52" w:rsidP="00BB1A1D">
      <w:pPr>
        <w:rPr>
          <w:rFonts w:ascii="Times New Roman" w:hAnsi="Times New Roman" w:cs="Times New Roman"/>
          <w:sz w:val="24"/>
          <w:szCs w:val="24"/>
        </w:rPr>
      </w:pPr>
    </w:p>
    <w:p w14:paraId="7AC01B2F" w14:textId="7B0BBC38" w:rsidR="00794D52" w:rsidRDefault="00794D52" w:rsidP="008A57E6">
      <w:pPr>
        <w:rPr>
          <w:rFonts w:ascii="Times New Roman" w:hAnsi="Times New Roman" w:cs="Times New Roman"/>
          <w:sz w:val="24"/>
          <w:szCs w:val="24"/>
        </w:rPr>
      </w:pPr>
      <w:r>
        <w:rPr>
          <w:rFonts w:ascii="Times New Roman" w:hAnsi="Times New Roman" w:cs="Times New Roman"/>
          <w:sz w:val="24"/>
          <w:szCs w:val="24"/>
        </w:rPr>
        <w:t>However</w:t>
      </w:r>
      <w:r w:rsidR="00B70B98">
        <w:rPr>
          <w:rFonts w:ascii="Times New Roman" w:hAnsi="Times New Roman" w:cs="Times New Roman"/>
          <w:sz w:val="24"/>
          <w:szCs w:val="24"/>
        </w:rPr>
        <w:t>,</w:t>
      </w:r>
      <w:r>
        <w:rPr>
          <w:rFonts w:ascii="Times New Roman" w:hAnsi="Times New Roman" w:cs="Times New Roman"/>
          <w:sz w:val="24"/>
          <w:szCs w:val="24"/>
        </w:rPr>
        <w:t xml:space="preserve"> the FCC OTAR</w:t>
      </w:r>
      <w:r w:rsidR="00BF0118">
        <w:rPr>
          <w:rFonts w:ascii="Times New Roman" w:hAnsi="Times New Roman" w:cs="Times New Roman"/>
          <w:sz w:val="24"/>
          <w:szCs w:val="24"/>
        </w:rPr>
        <w:t>D</w:t>
      </w:r>
      <w:r>
        <w:rPr>
          <w:rFonts w:ascii="Times New Roman" w:hAnsi="Times New Roman" w:cs="Times New Roman"/>
          <w:sz w:val="24"/>
          <w:szCs w:val="24"/>
        </w:rPr>
        <w:t xml:space="preserve"> (</w:t>
      </w:r>
      <w:r w:rsidRPr="00E97D1F">
        <w:rPr>
          <w:rFonts w:ascii="Times New Roman" w:hAnsi="Times New Roman" w:cs="Times New Roman"/>
          <w:sz w:val="24"/>
          <w:szCs w:val="24"/>
        </w:rPr>
        <w:t>Over-the-Air-Reception</w:t>
      </w:r>
      <w:r w:rsidR="00666145">
        <w:rPr>
          <w:rFonts w:ascii="Times New Roman" w:hAnsi="Times New Roman" w:cs="Times New Roman"/>
          <w:sz w:val="24"/>
          <w:szCs w:val="24"/>
        </w:rPr>
        <w:t>-</w:t>
      </w:r>
      <w:r w:rsidRPr="00E97D1F">
        <w:rPr>
          <w:rFonts w:ascii="Times New Roman" w:hAnsi="Times New Roman" w:cs="Times New Roman"/>
          <w:sz w:val="24"/>
          <w:szCs w:val="24"/>
        </w:rPr>
        <w:t>Devices</w:t>
      </w:r>
      <w:r>
        <w:rPr>
          <w:rFonts w:ascii="Times New Roman" w:hAnsi="Times New Roman" w:cs="Times New Roman"/>
          <w:sz w:val="24"/>
          <w:szCs w:val="24"/>
        </w:rPr>
        <w:t xml:space="preserve">) </w:t>
      </w:r>
      <w:r w:rsidR="008A57E6">
        <w:rPr>
          <w:rFonts w:ascii="Times New Roman" w:hAnsi="Times New Roman" w:cs="Times New Roman"/>
          <w:sz w:val="24"/>
          <w:szCs w:val="24"/>
        </w:rPr>
        <w:t>does permit certain exceptions to install satellite dishes, but the FCC exceptions do not apply to Ocean Gallery.</w:t>
      </w:r>
    </w:p>
    <w:p w14:paraId="6C8A68E2" w14:textId="77777777" w:rsidR="005174B8" w:rsidRDefault="00201A9B" w:rsidP="008A57E6">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5174B8" w:rsidRPr="005174B8">
        <w:rPr>
          <w:rFonts w:ascii="Times New Roman" w:hAnsi="Times New Roman" w:cs="Times New Roman"/>
          <w:sz w:val="24"/>
          <w:szCs w:val="24"/>
          <w:u w:val="single"/>
        </w:rPr>
        <w:t xml:space="preserve">What is </w:t>
      </w:r>
      <w:r w:rsidRPr="005174B8">
        <w:rPr>
          <w:rFonts w:ascii="Times New Roman" w:hAnsi="Times New Roman" w:cs="Times New Roman"/>
          <w:sz w:val="24"/>
          <w:szCs w:val="24"/>
          <w:u w:val="single"/>
        </w:rPr>
        <w:t>FCC OTAR</w:t>
      </w:r>
      <w:r w:rsidR="00AA4B56" w:rsidRPr="005174B8">
        <w:rPr>
          <w:rFonts w:ascii="Times New Roman" w:hAnsi="Times New Roman" w:cs="Times New Roman"/>
          <w:sz w:val="24"/>
          <w:szCs w:val="24"/>
          <w:u w:val="single"/>
        </w:rPr>
        <w:t>D</w:t>
      </w:r>
      <w:r w:rsidR="005174B8">
        <w:rPr>
          <w:rFonts w:ascii="Times New Roman" w:hAnsi="Times New Roman" w:cs="Times New Roman"/>
          <w:sz w:val="24"/>
          <w:szCs w:val="24"/>
        </w:rPr>
        <w:t>:  It</w:t>
      </w:r>
      <w:r>
        <w:rPr>
          <w:rFonts w:ascii="Times New Roman" w:hAnsi="Times New Roman" w:cs="Times New Roman"/>
          <w:sz w:val="24"/>
          <w:szCs w:val="24"/>
        </w:rPr>
        <w:t xml:space="preserve"> is free over the air broadcast of local TV stations.  In an earlier</w:t>
      </w:r>
    </w:p>
    <w:p w14:paraId="5F493EFB" w14:textId="09A954DC" w:rsidR="005174B8" w:rsidRDefault="00201A9B" w:rsidP="00201A9B">
      <w:pPr>
        <w:ind w:firstLine="720"/>
        <w:rPr>
          <w:rFonts w:ascii="Times New Roman" w:hAnsi="Times New Roman" w:cs="Times New Roman"/>
          <w:sz w:val="24"/>
          <w:szCs w:val="24"/>
        </w:rPr>
      </w:pPr>
      <w:r>
        <w:rPr>
          <w:rFonts w:ascii="Times New Roman" w:hAnsi="Times New Roman" w:cs="Times New Roman"/>
          <w:sz w:val="24"/>
          <w:szCs w:val="24"/>
        </w:rPr>
        <w:t>time think</w:t>
      </w:r>
      <w:r w:rsidR="005174B8">
        <w:rPr>
          <w:rFonts w:ascii="Times New Roman" w:hAnsi="Times New Roman" w:cs="Times New Roman"/>
          <w:sz w:val="24"/>
          <w:szCs w:val="24"/>
        </w:rPr>
        <w:t xml:space="preserve"> </w:t>
      </w:r>
      <w:r>
        <w:rPr>
          <w:rFonts w:ascii="Times New Roman" w:hAnsi="Times New Roman" w:cs="Times New Roman"/>
          <w:sz w:val="24"/>
          <w:szCs w:val="24"/>
        </w:rPr>
        <w:t>of the “rabbit ears” antennae on top of a TV set.  OTAR</w:t>
      </w:r>
      <w:r w:rsidR="008A1BDA">
        <w:rPr>
          <w:rFonts w:ascii="Times New Roman" w:hAnsi="Times New Roman" w:cs="Times New Roman"/>
          <w:sz w:val="24"/>
          <w:szCs w:val="24"/>
        </w:rPr>
        <w:t>D</w:t>
      </w:r>
      <w:r>
        <w:rPr>
          <w:rFonts w:ascii="Times New Roman" w:hAnsi="Times New Roman" w:cs="Times New Roman"/>
          <w:sz w:val="24"/>
          <w:szCs w:val="24"/>
        </w:rPr>
        <w:t xml:space="preserve"> is not a commercial </w:t>
      </w:r>
    </w:p>
    <w:p w14:paraId="77616ABA" w14:textId="0C409979" w:rsidR="008A57E6" w:rsidRDefault="00201A9B" w:rsidP="00201A9B">
      <w:pPr>
        <w:ind w:firstLine="720"/>
        <w:rPr>
          <w:rFonts w:ascii="Times New Roman" w:hAnsi="Times New Roman" w:cs="Times New Roman"/>
          <w:sz w:val="24"/>
          <w:szCs w:val="24"/>
        </w:rPr>
      </w:pPr>
      <w:r>
        <w:rPr>
          <w:rFonts w:ascii="Times New Roman" w:hAnsi="Times New Roman" w:cs="Times New Roman"/>
          <w:sz w:val="24"/>
          <w:szCs w:val="24"/>
        </w:rPr>
        <w:t>service like Direct TV or Dish Network</w:t>
      </w:r>
      <w:r w:rsidR="00EF3A28">
        <w:rPr>
          <w:rFonts w:ascii="Times New Roman" w:hAnsi="Times New Roman" w:cs="Times New Roman"/>
          <w:sz w:val="24"/>
          <w:szCs w:val="24"/>
        </w:rPr>
        <w:t xml:space="preserve">.  </w:t>
      </w:r>
    </w:p>
    <w:p w14:paraId="5031D745" w14:textId="77777777" w:rsidR="00B70B98" w:rsidRDefault="00B70B98" w:rsidP="008A57E6">
      <w:pPr>
        <w:rPr>
          <w:rFonts w:ascii="Times New Roman" w:hAnsi="Times New Roman" w:cs="Times New Roman"/>
          <w:sz w:val="24"/>
          <w:szCs w:val="24"/>
        </w:rPr>
      </w:pPr>
    </w:p>
    <w:p w14:paraId="3DCF8E1A" w14:textId="000BC9D6" w:rsidR="00BF0118" w:rsidRDefault="00BF0118" w:rsidP="00BF0118">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5174B8">
        <w:rPr>
          <w:rFonts w:ascii="Times New Roman" w:hAnsi="Times New Roman" w:cs="Times New Roman"/>
          <w:sz w:val="24"/>
          <w:szCs w:val="24"/>
          <w:u w:val="single"/>
        </w:rPr>
        <w:t>Reasons FCC OTAR</w:t>
      </w:r>
      <w:r w:rsidR="00BF7E8F" w:rsidRPr="005174B8">
        <w:rPr>
          <w:rFonts w:ascii="Times New Roman" w:hAnsi="Times New Roman" w:cs="Times New Roman"/>
          <w:sz w:val="24"/>
          <w:szCs w:val="24"/>
          <w:u w:val="single"/>
        </w:rPr>
        <w:t>D</w:t>
      </w:r>
      <w:r w:rsidRPr="005174B8">
        <w:rPr>
          <w:rFonts w:ascii="Times New Roman" w:hAnsi="Times New Roman" w:cs="Times New Roman"/>
          <w:sz w:val="24"/>
          <w:szCs w:val="24"/>
          <w:u w:val="single"/>
        </w:rPr>
        <w:t xml:space="preserve"> does  not impact  Ocean Gallery</w:t>
      </w:r>
    </w:p>
    <w:p w14:paraId="71DA6F1E" w14:textId="73E0C575" w:rsidR="005174B8" w:rsidRDefault="005174B8" w:rsidP="00554185">
      <w:pPr>
        <w:ind w:firstLine="720"/>
        <w:rPr>
          <w:rFonts w:ascii="Times New Roman" w:hAnsi="Times New Roman" w:cs="Times New Roman"/>
          <w:sz w:val="24"/>
          <w:szCs w:val="24"/>
        </w:rPr>
      </w:pPr>
      <w:r>
        <w:rPr>
          <w:rFonts w:ascii="Times New Roman" w:hAnsi="Times New Roman" w:cs="Times New Roman"/>
          <w:sz w:val="24"/>
          <w:szCs w:val="24"/>
        </w:rPr>
        <w:t xml:space="preserve">a) From a practical view, </w:t>
      </w:r>
      <w:r w:rsidR="00AA4B56">
        <w:rPr>
          <w:rFonts w:ascii="Times New Roman" w:hAnsi="Times New Roman" w:cs="Times New Roman"/>
          <w:sz w:val="24"/>
          <w:szCs w:val="24"/>
        </w:rPr>
        <w:t>all owners participate in a TV package of services</w:t>
      </w:r>
      <w:r>
        <w:rPr>
          <w:rFonts w:ascii="Times New Roman" w:hAnsi="Times New Roman" w:cs="Times New Roman"/>
          <w:sz w:val="24"/>
          <w:szCs w:val="24"/>
        </w:rPr>
        <w:t>.  Therefore</w:t>
      </w:r>
      <w:r w:rsidR="00AA4B56">
        <w:rPr>
          <w:rFonts w:ascii="Times New Roman" w:hAnsi="Times New Roman" w:cs="Times New Roman"/>
          <w:sz w:val="24"/>
          <w:szCs w:val="24"/>
        </w:rPr>
        <w:t xml:space="preserve">, </w:t>
      </w:r>
    </w:p>
    <w:p w14:paraId="603E1FF9" w14:textId="7F4788D1" w:rsidR="00B70B98" w:rsidRDefault="00AA4B56" w:rsidP="00554185">
      <w:pPr>
        <w:ind w:firstLine="720"/>
        <w:rPr>
          <w:rFonts w:ascii="Times New Roman" w:hAnsi="Times New Roman" w:cs="Times New Roman"/>
          <w:sz w:val="24"/>
          <w:szCs w:val="24"/>
        </w:rPr>
      </w:pPr>
      <w:r>
        <w:rPr>
          <w:rFonts w:ascii="Times New Roman" w:hAnsi="Times New Roman" w:cs="Times New Roman"/>
          <w:sz w:val="24"/>
          <w:szCs w:val="24"/>
        </w:rPr>
        <w:t xml:space="preserve">an OTARD </w:t>
      </w:r>
      <w:r w:rsidR="00554185">
        <w:rPr>
          <w:rFonts w:ascii="Times New Roman" w:hAnsi="Times New Roman" w:cs="Times New Roman"/>
          <w:sz w:val="24"/>
          <w:szCs w:val="24"/>
        </w:rPr>
        <w:t>antennae</w:t>
      </w:r>
      <w:r>
        <w:rPr>
          <w:rFonts w:ascii="Times New Roman" w:hAnsi="Times New Roman" w:cs="Times New Roman"/>
          <w:sz w:val="24"/>
          <w:szCs w:val="24"/>
        </w:rPr>
        <w:t xml:space="preserve"> </w:t>
      </w:r>
      <w:r w:rsidR="00554185">
        <w:rPr>
          <w:rFonts w:ascii="Times New Roman" w:hAnsi="Times New Roman" w:cs="Times New Roman"/>
          <w:sz w:val="24"/>
          <w:szCs w:val="24"/>
        </w:rPr>
        <w:t>is lesser</w:t>
      </w:r>
      <w:r w:rsidR="005174B8">
        <w:rPr>
          <w:rFonts w:ascii="Times New Roman" w:hAnsi="Times New Roman" w:cs="Times New Roman"/>
          <w:sz w:val="24"/>
          <w:szCs w:val="24"/>
        </w:rPr>
        <w:t xml:space="preserve"> </w:t>
      </w:r>
      <w:r w:rsidR="00554185">
        <w:rPr>
          <w:rFonts w:ascii="Times New Roman" w:hAnsi="Times New Roman" w:cs="Times New Roman"/>
          <w:sz w:val="24"/>
          <w:szCs w:val="24"/>
        </w:rPr>
        <w:t xml:space="preserve">quality and an overlap of the current provided service.  </w:t>
      </w:r>
    </w:p>
    <w:p w14:paraId="1345890B" w14:textId="77777777" w:rsidR="005174B8" w:rsidRDefault="00554185" w:rsidP="008A57E6">
      <w:pPr>
        <w:rPr>
          <w:rFonts w:ascii="Times New Roman" w:hAnsi="Times New Roman" w:cs="Times New Roman"/>
          <w:sz w:val="24"/>
          <w:szCs w:val="24"/>
        </w:rPr>
      </w:pPr>
      <w:r>
        <w:rPr>
          <w:rFonts w:ascii="Times New Roman" w:hAnsi="Times New Roman" w:cs="Times New Roman"/>
          <w:sz w:val="24"/>
          <w:szCs w:val="24"/>
        </w:rPr>
        <w:tab/>
      </w:r>
      <w:r w:rsidR="005174B8">
        <w:rPr>
          <w:rFonts w:ascii="Times New Roman" w:hAnsi="Times New Roman" w:cs="Times New Roman"/>
          <w:sz w:val="24"/>
          <w:szCs w:val="24"/>
        </w:rPr>
        <w:t xml:space="preserve">b) </w:t>
      </w:r>
      <w:r>
        <w:rPr>
          <w:rFonts w:ascii="Times New Roman" w:hAnsi="Times New Roman" w:cs="Times New Roman"/>
          <w:sz w:val="24"/>
          <w:szCs w:val="24"/>
        </w:rPr>
        <w:t>Under FCC guidelines condo owners can install where they have exclusive use or</w:t>
      </w:r>
    </w:p>
    <w:p w14:paraId="2987B367" w14:textId="77777777" w:rsidR="005174B8" w:rsidRDefault="00554185" w:rsidP="005174B8">
      <w:pPr>
        <w:ind w:firstLine="720"/>
        <w:rPr>
          <w:rFonts w:ascii="Times New Roman" w:hAnsi="Times New Roman" w:cs="Times New Roman"/>
          <w:sz w:val="24"/>
          <w:szCs w:val="24"/>
        </w:rPr>
      </w:pPr>
      <w:r>
        <w:rPr>
          <w:rFonts w:ascii="Times New Roman" w:hAnsi="Times New Roman" w:cs="Times New Roman"/>
          <w:sz w:val="24"/>
          <w:szCs w:val="24"/>
        </w:rPr>
        <w:t xml:space="preserve"> control.</w:t>
      </w:r>
      <w:r w:rsidR="005174B8">
        <w:rPr>
          <w:rFonts w:ascii="Times New Roman" w:hAnsi="Times New Roman" w:cs="Times New Roman"/>
          <w:sz w:val="24"/>
          <w:szCs w:val="24"/>
        </w:rPr>
        <w:t xml:space="preserve">  </w:t>
      </w:r>
      <w:r>
        <w:rPr>
          <w:rFonts w:ascii="Times New Roman" w:hAnsi="Times New Roman" w:cs="Times New Roman"/>
          <w:sz w:val="24"/>
          <w:szCs w:val="24"/>
        </w:rPr>
        <w:t>Therefore roofs, exterior walls, and grounds are common elements that are</w:t>
      </w:r>
    </w:p>
    <w:p w14:paraId="1C41B6BC" w14:textId="69DD6046" w:rsidR="00554185" w:rsidRDefault="00554185" w:rsidP="007276DB">
      <w:pPr>
        <w:ind w:left="720"/>
        <w:rPr>
          <w:rFonts w:ascii="Times New Roman" w:hAnsi="Times New Roman" w:cs="Times New Roman"/>
          <w:sz w:val="24"/>
          <w:szCs w:val="24"/>
        </w:rPr>
      </w:pPr>
      <w:r>
        <w:rPr>
          <w:rFonts w:ascii="Times New Roman" w:hAnsi="Times New Roman" w:cs="Times New Roman"/>
          <w:sz w:val="24"/>
          <w:szCs w:val="24"/>
        </w:rPr>
        <w:t xml:space="preserve"> owned by the</w:t>
      </w:r>
      <w:r w:rsidR="005174B8">
        <w:rPr>
          <w:rFonts w:ascii="Times New Roman" w:hAnsi="Times New Roman" w:cs="Times New Roman"/>
          <w:sz w:val="24"/>
          <w:szCs w:val="24"/>
        </w:rPr>
        <w:t xml:space="preserve"> </w:t>
      </w:r>
      <w:r>
        <w:rPr>
          <w:rFonts w:ascii="Times New Roman" w:hAnsi="Times New Roman" w:cs="Times New Roman"/>
          <w:sz w:val="24"/>
          <w:szCs w:val="24"/>
        </w:rPr>
        <w:t xml:space="preserve">condo association and not exclusively owned by a condo owner. </w:t>
      </w:r>
      <w:r w:rsidR="007276DB">
        <w:rPr>
          <w:rFonts w:ascii="Times New Roman" w:hAnsi="Times New Roman" w:cs="Times New Roman"/>
          <w:sz w:val="24"/>
          <w:szCs w:val="24"/>
        </w:rPr>
        <w:t xml:space="preserve"> Therefore, ARC does not permit exterior antennas, but interior antennas are allowed.</w:t>
      </w:r>
    </w:p>
    <w:p w14:paraId="442B494C" w14:textId="77777777" w:rsidR="005174B8" w:rsidRDefault="00554185" w:rsidP="008A57E6">
      <w:pPr>
        <w:rPr>
          <w:rFonts w:ascii="Times New Roman" w:hAnsi="Times New Roman" w:cs="Times New Roman"/>
          <w:sz w:val="24"/>
          <w:szCs w:val="24"/>
        </w:rPr>
      </w:pPr>
      <w:r>
        <w:rPr>
          <w:rFonts w:ascii="Times New Roman" w:hAnsi="Times New Roman" w:cs="Times New Roman"/>
          <w:sz w:val="24"/>
          <w:szCs w:val="24"/>
        </w:rPr>
        <w:tab/>
      </w:r>
      <w:r w:rsidR="005174B8">
        <w:rPr>
          <w:rFonts w:ascii="Times New Roman" w:hAnsi="Times New Roman" w:cs="Times New Roman"/>
          <w:sz w:val="24"/>
          <w:szCs w:val="24"/>
        </w:rPr>
        <w:t xml:space="preserve">c) </w:t>
      </w:r>
      <w:r>
        <w:rPr>
          <w:rFonts w:ascii="Times New Roman" w:hAnsi="Times New Roman" w:cs="Times New Roman"/>
          <w:sz w:val="24"/>
          <w:szCs w:val="24"/>
        </w:rPr>
        <w:t>Under FCC guidelines condo owners cannot install if it is not safe or causes damage.</w:t>
      </w:r>
    </w:p>
    <w:p w14:paraId="7999A818" w14:textId="77777777" w:rsidR="00EF3A28" w:rsidRDefault="00522ACB" w:rsidP="005174B8">
      <w:pPr>
        <w:ind w:firstLine="720"/>
        <w:rPr>
          <w:rFonts w:ascii="Times New Roman" w:hAnsi="Times New Roman" w:cs="Times New Roman"/>
          <w:sz w:val="24"/>
          <w:szCs w:val="24"/>
        </w:rPr>
      </w:pPr>
      <w:r>
        <w:rPr>
          <w:rFonts w:ascii="Times New Roman" w:hAnsi="Times New Roman" w:cs="Times New Roman"/>
          <w:sz w:val="24"/>
          <w:szCs w:val="24"/>
        </w:rPr>
        <w:t>A</w:t>
      </w:r>
      <w:r w:rsidR="005174B8">
        <w:rPr>
          <w:rFonts w:ascii="Times New Roman" w:hAnsi="Times New Roman" w:cs="Times New Roman"/>
          <w:sz w:val="24"/>
          <w:szCs w:val="24"/>
        </w:rPr>
        <w:t xml:space="preserve"> FCC specific</w:t>
      </w:r>
      <w:r>
        <w:rPr>
          <w:rFonts w:ascii="Times New Roman" w:hAnsi="Times New Roman" w:cs="Times New Roman"/>
          <w:sz w:val="24"/>
          <w:szCs w:val="24"/>
        </w:rPr>
        <w:t xml:space="preserve"> example</w:t>
      </w:r>
      <w:r w:rsidR="005174B8">
        <w:rPr>
          <w:rFonts w:ascii="Times New Roman" w:hAnsi="Times New Roman" w:cs="Times New Roman"/>
          <w:sz w:val="24"/>
          <w:szCs w:val="24"/>
        </w:rPr>
        <w:t xml:space="preserve"> allows</w:t>
      </w:r>
      <w:r w:rsidR="00EF3A28">
        <w:rPr>
          <w:rFonts w:ascii="Times New Roman" w:hAnsi="Times New Roman" w:cs="Times New Roman"/>
          <w:sz w:val="24"/>
          <w:szCs w:val="24"/>
        </w:rPr>
        <w:t xml:space="preserve"> property owners to </w:t>
      </w:r>
      <w:r w:rsidR="005174B8">
        <w:rPr>
          <w:rFonts w:ascii="Times New Roman" w:hAnsi="Times New Roman" w:cs="Times New Roman"/>
          <w:sz w:val="24"/>
          <w:szCs w:val="24"/>
        </w:rPr>
        <w:t xml:space="preserve">deny an OTARD installation when </w:t>
      </w:r>
    </w:p>
    <w:p w14:paraId="5C1EA251" w14:textId="210288FD" w:rsidR="00554185" w:rsidRDefault="005174B8" w:rsidP="005174B8">
      <w:pPr>
        <w:ind w:firstLine="720"/>
        <w:rPr>
          <w:rFonts w:ascii="Times New Roman" w:hAnsi="Times New Roman" w:cs="Times New Roman"/>
          <w:sz w:val="24"/>
          <w:szCs w:val="24"/>
        </w:rPr>
      </w:pPr>
      <w:r>
        <w:rPr>
          <w:rFonts w:ascii="Times New Roman" w:hAnsi="Times New Roman" w:cs="Times New Roman"/>
          <w:sz w:val="24"/>
          <w:szCs w:val="24"/>
        </w:rPr>
        <w:t>an antennae</w:t>
      </w:r>
      <w:r w:rsidR="00EF3A28">
        <w:rPr>
          <w:rFonts w:ascii="Times New Roman" w:hAnsi="Times New Roman" w:cs="Times New Roman"/>
          <w:sz w:val="24"/>
          <w:szCs w:val="24"/>
        </w:rPr>
        <w:t xml:space="preserve"> </w:t>
      </w:r>
      <w:r>
        <w:rPr>
          <w:rFonts w:ascii="Times New Roman" w:hAnsi="Times New Roman" w:cs="Times New Roman"/>
          <w:sz w:val="24"/>
          <w:szCs w:val="24"/>
        </w:rPr>
        <w:t xml:space="preserve">installation could damage a </w:t>
      </w:r>
      <w:r w:rsidRPr="005174B8">
        <w:rPr>
          <w:rFonts w:ascii="Times New Roman" w:hAnsi="Times New Roman" w:cs="Times New Roman"/>
          <w:sz w:val="24"/>
          <w:szCs w:val="24"/>
        </w:rPr>
        <w:t>balcony floor</w:t>
      </w:r>
      <w:r>
        <w:rPr>
          <w:rFonts w:ascii="Times New Roman" w:hAnsi="Times New Roman" w:cs="Times New Roman"/>
          <w:sz w:val="24"/>
          <w:szCs w:val="24"/>
        </w:rPr>
        <w:t>.</w:t>
      </w:r>
      <w:r w:rsidRPr="005174B8">
        <w:rPr>
          <w:rFonts w:ascii="Times New Roman" w:hAnsi="Times New Roman" w:cs="Times New Roman"/>
          <w:sz w:val="24"/>
          <w:szCs w:val="24"/>
        </w:rPr>
        <w:t xml:space="preserve"> </w:t>
      </w:r>
      <w:r w:rsidR="00554185">
        <w:rPr>
          <w:rFonts w:ascii="Times New Roman" w:hAnsi="Times New Roman" w:cs="Times New Roman"/>
          <w:sz w:val="24"/>
          <w:szCs w:val="24"/>
        </w:rPr>
        <w:t xml:space="preserve"> </w:t>
      </w:r>
    </w:p>
    <w:p w14:paraId="6E0F6C02" w14:textId="77777777" w:rsidR="00554185" w:rsidRDefault="00554185" w:rsidP="008A57E6">
      <w:pPr>
        <w:rPr>
          <w:rFonts w:ascii="Times New Roman" w:hAnsi="Times New Roman" w:cs="Times New Roman"/>
          <w:sz w:val="24"/>
          <w:szCs w:val="24"/>
        </w:rPr>
      </w:pPr>
    </w:p>
    <w:p w14:paraId="3DCFECA2" w14:textId="087A0BF7" w:rsidR="00B70B98" w:rsidRDefault="00BF0118" w:rsidP="008A57E6">
      <w:pPr>
        <w:rPr>
          <w:rFonts w:ascii="Times New Roman" w:hAnsi="Times New Roman" w:cs="Times New Roman"/>
          <w:sz w:val="24"/>
          <w:szCs w:val="24"/>
        </w:rPr>
      </w:pPr>
      <w:r>
        <w:rPr>
          <w:rFonts w:ascii="Times New Roman" w:hAnsi="Times New Roman" w:cs="Times New Roman"/>
          <w:sz w:val="24"/>
          <w:szCs w:val="24"/>
        </w:rPr>
        <w:t>3</w:t>
      </w:r>
      <w:r w:rsidR="00201A9B">
        <w:rPr>
          <w:rFonts w:ascii="Times New Roman" w:hAnsi="Times New Roman" w:cs="Times New Roman"/>
          <w:sz w:val="24"/>
          <w:szCs w:val="24"/>
        </w:rPr>
        <w:t>:</w:t>
      </w:r>
      <w:r w:rsidR="00201A9B">
        <w:rPr>
          <w:rFonts w:ascii="Times New Roman" w:hAnsi="Times New Roman" w:cs="Times New Roman"/>
          <w:sz w:val="24"/>
          <w:szCs w:val="24"/>
        </w:rPr>
        <w:tab/>
      </w:r>
      <w:r w:rsidR="00B70B98" w:rsidRPr="005174B8">
        <w:rPr>
          <w:rFonts w:ascii="Times New Roman" w:hAnsi="Times New Roman" w:cs="Times New Roman"/>
          <w:sz w:val="24"/>
          <w:szCs w:val="24"/>
          <w:u w:val="single"/>
        </w:rPr>
        <w:t>O</w:t>
      </w:r>
      <w:r w:rsidRPr="005174B8">
        <w:rPr>
          <w:rFonts w:ascii="Times New Roman" w:hAnsi="Times New Roman" w:cs="Times New Roman"/>
          <w:sz w:val="24"/>
          <w:szCs w:val="24"/>
          <w:u w:val="single"/>
        </w:rPr>
        <w:t xml:space="preserve">cean </w:t>
      </w:r>
      <w:r w:rsidR="00B70B98" w:rsidRPr="005174B8">
        <w:rPr>
          <w:rFonts w:ascii="Times New Roman" w:hAnsi="Times New Roman" w:cs="Times New Roman"/>
          <w:sz w:val="24"/>
          <w:szCs w:val="24"/>
          <w:u w:val="single"/>
        </w:rPr>
        <w:t>G</w:t>
      </w:r>
      <w:r w:rsidRPr="005174B8">
        <w:rPr>
          <w:rFonts w:ascii="Times New Roman" w:hAnsi="Times New Roman" w:cs="Times New Roman"/>
          <w:sz w:val="24"/>
          <w:szCs w:val="24"/>
          <w:u w:val="single"/>
        </w:rPr>
        <w:t xml:space="preserve">allery </w:t>
      </w:r>
      <w:r w:rsidR="00B70B98" w:rsidRPr="005174B8">
        <w:rPr>
          <w:rFonts w:ascii="Times New Roman" w:hAnsi="Times New Roman" w:cs="Times New Roman"/>
          <w:sz w:val="24"/>
          <w:szCs w:val="24"/>
          <w:u w:val="single"/>
        </w:rPr>
        <w:t xml:space="preserve"> Geographic location </w:t>
      </w:r>
      <w:r w:rsidRPr="005174B8">
        <w:rPr>
          <w:rFonts w:ascii="Times New Roman" w:hAnsi="Times New Roman" w:cs="Times New Roman"/>
          <w:sz w:val="24"/>
          <w:szCs w:val="24"/>
          <w:u w:val="single"/>
        </w:rPr>
        <w:t>not ideal for OTAR</w:t>
      </w:r>
      <w:r w:rsidR="00BF7E8F" w:rsidRPr="005174B8">
        <w:rPr>
          <w:rFonts w:ascii="Times New Roman" w:hAnsi="Times New Roman" w:cs="Times New Roman"/>
          <w:sz w:val="24"/>
          <w:szCs w:val="24"/>
          <w:u w:val="single"/>
        </w:rPr>
        <w:t>D</w:t>
      </w:r>
      <w:r w:rsidR="00B70B98">
        <w:rPr>
          <w:rFonts w:ascii="Times New Roman" w:hAnsi="Times New Roman" w:cs="Times New Roman"/>
          <w:sz w:val="24"/>
          <w:szCs w:val="24"/>
        </w:rPr>
        <w:t xml:space="preserve"> </w:t>
      </w:r>
    </w:p>
    <w:p w14:paraId="7CB863FD" w14:textId="77777777" w:rsidR="00C5048F" w:rsidRDefault="00201A9B" w:rsidP="005174B8">
      <w:pPr>
        <w:ind w:firstLine="720"/>
        <w:rPr>
          <w:rFonts w:ascii="Times New Roman" w:hAnsi="Times New Roman" w:cs="Times New Roman"/>
          <w:sz w:val="24"/>
          <w:szCs w:val="24"/>
        </w:rPr>
      </w:pPr>
      <w:r>
        <w:rPr>
          <w:rFonts w:ascii="Times New Roman" w:hAnsi="Times New Roman" w:cs="Times New Roman"/>
          <w:sz w:val="24"/>
          <w:szCs w:val="24"/>
        </w:rPr>
        <w:t xml:space="preserve">Based on an </w:t>
      </w:r>
      <w:r w:rsidR="00C5048F">
        <w:rPr>
          <w:rFonts w:ascii="Times New Roman" w:hAnsi="Times New Roman" w:cs="Times New Roman"/>
          <w:sz w:val="24"/>
          <w:szCs w:val="24"/>
        </w:rPr>
        <w:t xml:space="preserve">FCC DTV map </w:t>
      </w:r>
      <w:r>
        <w:rPr>
          <w:rFonts w:ascii="Times New Roman" w:hAnsi="Times New Roman" w:cs="Times New Roman"/>
          <w:sz w:val="24"/>
          <w:szCs w:val="24"/>
        </w:rPr>
        <w:t xml:space="preserve">analysis of </w:t>
      </w:r>
      <w:r w:rsidR="00F86079">
        <w:rPr>
          <w:rFonts w:ascii="Times New Roman" w:hAnsi="Times New Roman" w:cs="Times New Roman"/>
          <w:sz w:val="24"/>
          <w:szCs w:val="24"/>
        </w:rPr>
        <w:t xml:space="preserve">Ocean Gallery’s </w:t>
      </w:r>
      <w:r>
        <w:rPr>
          <w:rFonts w:ascii="Times New Roman" w:hAnsi="Times New Roman" w:cs="Times New Roman"/>
          <w:sz w:val="24"/>
          <w:szCs w:val="24"/>
        </w:rPr>
        <w:t>zip code 32080</w:t>
      </w:r>
      <w:r w:rsidR="00F86079">
        <w:rPr>
          <w:rFonts w:ascii="Times New Roman" w:hAnsi="Times New Roman" w:cs="Times New Roman"/>
          <w:sz w:val="24"/>
          <w:szCs w:val="24"/>
        </w:rPr>
        <w:t>, a few TV</w:t>
      </w:r>
    </w:p>
    <w:p w14:paraId="7D0BFE06" w14:textId="4DE418BB" w:rsidR="00C5048F" w:rsidRDefault="00F86079" w:rsidP="00C5048F">
      <w:pPr>
        <w:ind w:firstLine="720"/>
        <w:rPr>
          <w:rFonts w:ascii="Times New Roman" w:hAnsi="Times New Roman" w:cs="Times New Roman"/>
          <w:sz w:val="24"/>
          <w:szCs w:val="24"/>
        </w:rPr>
      </w:pPr>
      <w:r>
        <w:rPr>
          <w:rFonts w:ascii="Times New Roman" w:hAnsi="Times New Roman" w:cs="Times New Roman"/>
          <w:sz w:val="24"/>
          <w:szCs w:val="24"/>
        </w:rPr>
        <w:t xml:space="preserve">stations, </w:t>
      </w:r>
      <w:r w:rsidR="00C5048F">
        <w:rPr>
          <w:rFonts w:ascii="Times New Roman" w:hAnsi="Times New Roman" w:cs="Times New Roman"/>
          <w:sz w:val="24"/>
          <w:szCs w:val="24"/>
        </w:rPr>
        <w:t>near Southside Blvd,</w:t>
      </w:r>
      <w:r>
        <w:rPr>
          <w:rFonts w:ascii="Times New Roman" w:hAnsi="Times New Roman" w:cs="Times New Roman"/>
          <w:sz w:val="24"/>
          <w:szCs w:val="24"/>
        </w:rPr>
        <w:t xml:space="preserve"> Jacksonville can be reached with an OTAR</w:t>
      </w:r>
      <w:r w:rsidR="00BF7E8F">
        <w:rPr>
          <w:rFonts w:ascii="Times New Roman" w:hAnsi="Times New Roman" w:cs="Times New Roman"/>
          <w:sz w:val="24"/>
          <w:szCs w:val="24"/>
        </w:rPr>
        <w:t>D</w:t>
      </w:r>
      <w:r>
        <w:rPr>
          <w:rFonts w:ascii="Times New Roman" w:hAnsi="Times New Roman" w:cs="Times New Roman"/>
          <w:sz w:val="24"/>
          <w:szCs w:val="24"/>
        </w:rPr>
        <w:t xml:space="preserve"> antennae</w:t>
      </w:r>
    </w:p>
    <w:p w14:paraId="2B5B472F" w14:textId="6E4D93EB" w:rsidR="00C5048F" w:rsidRDefault="00F86079" w:rsidP="00C5048F">
      <w:pPr>
        <w:ind w:firstLine="720"/>
        <w:rPr>
          <w:rFonts w:ascii="Times New Roman" w:hAnsi="Times New Roman" w:cs="Times New Roman"/>
          <w:sz w:val="24"/>
          <w:szCs w:val="24"/>
        </w:rPr>
      </w:pPr>
      <w:r>
        <w:rPr>
          <w:rFonts w:ascii="Times New Roman" w:hAnsi="Times New Roman" w:cs="Times New Roman"/>
          <w:sz w:val="24"/>
          <w:szCs w:val="24"/>
        </w:rPr>
        <w:t>with varying quality</w:t>
      </w:r>
      <w:r w:rsidR="00C5048F">
        <w:rPr>
          <w:rFonts w:ascii="Times New Roman" w:hAnsi="Times New Roman" w:cs="Times New Roman"/>
          <w:sz w:val="24"/>
          <w:szCs w:val="24"/>
        </w:rPr>
        <w:t xml:space="preserve">.  </w:t>
      </w:r>
      <w:r w:rsidR="00410483">
        <w:rPr>
          <w:rFonts w:ascii="Times New Roman" w:hAnsi="Times New Roman" w:cs="Times New Roman"/>
          <w:sz w:val="24"/>
          <w:szCs w:val="24"/>
        </w:rPr>
        <w:t>Stations South and Southwest of Ocean Gallery are extremely</w:t>
      </w:r>
    </w:p>
    <w:p w14:paraId="48BCBF31" w14:textId="0BFFA6B3" w:rsidR="00C5048F" w:rsidRDefault="00410483" w:rsidP="00C5048F">
      <w:pPr>
        <w:ind w:firstLine="720"/>
        <w:rPr>
          <w:rFonts w:ascii="Times New Roman" w:hAnsi="Times New Roman" w:cs="Times New Roman"/>
          <w:sz w:val="24"/>
          <w:szCs w:val="24"/>
        </w:rPr>
      </w:pPr>
      <w:r>
        <w:rPr>
          <w:rFonts w:ascii="Times New Roman" w:hAnsi="Times New Roman" w:cs="Times New Roman"/>
          <w:sz w:val="24"/>
          <w:szCs w:val="24"/>
        </w:rPr>
        <w:t>poor candidates for OTAR</w:t>
      </w:r>
      <w:r w:rsidR="00BF7E8F">
        <w:rPr>
          <w:rFonts w:ascii="Times New Roman" w:hAnsi="Times New Roman" w:cs="Times New Roman"/>
          <w:sz w:val="24"/>
          <w:szCs w:val="24"/>
        </w:rPr>
        <w:t>D</w:t>
      </w:r>
      <w:r>
        <w:rPr>
          <w:rFonts w:ascii="Times New Roman" w:hAnsi="Times New Roman" w:cs="Times New Roman"/>
          <w:sz w:val="24"/>
          <w:szCs w:val="24"/>
        </w:rPr>
        <w:t xml:space="preserve">.  </w:t>
      </w:r>
      <w:r w:rsidR="00F86079">
        <w:rPr>
          <w:rFonts w:ascii="Times New Roman" w:hAnsi="Times New Roman" w:cs="Times New Roman"/>
          <w:sz w:val="24"/>
          <w:szCs w:val="24"/>
        </w:rPr>
        <w:t>Based on the analysis the stations below</w:t>
      </w:r>
      <w:r>
        <w:rPr>
          <w:rFonts w:ascii="Times New Roman" w:hAnsi="Times New Roman" w:cs="Times New Roman"/>
          <w:sz w:val="24"/>
          <w:szCs w:val="24"/>
        </w:rPr>
        <w:t xml:space="preserve"> are reachable </w:t>
      </w:r>
    </w:p>
    <w:p w14:paraId="61D32ED0" w14:textId="69AAEA15" w:rsidR="00F86079" w:rsidRDefault="00410483" w:rsidP="00C5048F">
      <w:pPr>
        <w:ind w:firstLine="720"/>
        <w:rPr>
          <w:rFonts w:ascii="Times New Roman" w:hAnsi="Times New Roman" w:cs="Times New Roman"/>
          <w:sz w:val="24"/>
          <w:szCs w:val="24"/>
        </w:rPr>
      </w:pPr>
      <w:r>
        <w:rPr>
          <w:rFonts w:ascii="Times New Roman" w:hAnsi="Times New Roman" w:cs="Times New Roman"/>
          <w:sz w:val="24"/>
          <w:szCs w:val="24"/>
        </w:rPr>
        <w:t>by OTAR</w:t>
      </w:r>
      <w:r w:rsidR="00C5048F">
        <w:rPr>
          <w:rFonts w:ascii="Times New Roman" w:hAnsi="Times New Roman" w:cs="Times New Roman"/>
          <w:sz w:val="24"/>
          <w:szCs w:val="24"/>
        </w:rPr>
        <w:t>D</w:t>
      </w:r>
      <w:r w:rsidR="00A00C9C">
        <w:rPr>
          <w:rFonts w:ascii="Times New Roman" w:hAnsi="Times New Roman" w:cs="Times New Roman"/>
          <w:sz w:val="24"/>
          <w:szCs w:val="24"/>
        </w:rPr>
        <w:t xml:space="preserve"> with varying success</w:t>
      </w:r>
      <w:r>
        <w:rPr>
          <w:rFonts w:ascii="Times New Roman" w:hAnsi="Times New Roman" w:cs="Times New Roman"/>
          <w:sz w:val="24"/>
          <w:szCs w:val="24"/>
        </w:rPr>
        <w:t>.</w:t>
      </w:r>
    </w:p>
    <w:p w14:paraId="00030266" w14:textId="2EB6A816" w:rsidR="00F86079" w:rsidRDefault="00410483" w:rsidP="005174B8">
      <w:pPr>
        <w:ind w:left="720" w:firstLine="720"/>
        <w:rPr>
          <w:rFonts w:ascii="Times New Roman" w:hAnsi="Times New Roman" w:cs="Times New Roman"/>
          <w:sz w:val="24"/>
          <w:szCs w:val="24"/>
        </w:rPr>
      </w:pPr>
      <w:r>
        <w:rPr>
          <w:rFonts w:ascii="Times New Roman" w:hAnsi="Times New Roman" w:cs="Times New Roman"/>
          <w:sz w:val="24"/>
          <w:szCs w:val="24"/>
        </w:rPr>
        <w:t>WQXT  Classical Music,  St Augustine</w:t>
      </w:r>
    </w:p>
    <w:p w14:paraId="305B31A7" w14:textId="43B1EFAE" w:rsidR="00410483" w:rsidRDefault="00410483" w:rsidP="005174B8">
      <w:pPr>
        <w:ind w:left="720" w:firstLine="720"/>
        <w:rPr>
          <w:rFonts w:ascii="Times New Roman" w:hAnsi="Times New Roman" w:cs="Times New Roman"/>
          <w:sz w:val="24"/>
          <w:szCs w:val="24"/>
        </w:rPr>
      </w:pPr>
      <w:r>
        <w:rPr>
          <w:rFonts w:ascii="Times New Roman" w:hAnsi="Times New Roman" w:cs="Times New Roman"/>
          <w:sz w:val="24"/>
          <w:szCs w:val="24"/>
        </w:rPr>
        <w:t>WJAX TV  Action News,  CBS and FOX</w:t>
      </w:r>
    </w:p>
    <w:p w14:paraId="52F67340" w14:textId="3D6E2E86" w:rsidR="00F86079" w:rsidRDefault="00410483" w:rsidP="005174B8">
      <w:pPr>
        <w:ind w:left="720" w:firstLine="720"/>
        <w:rPr>
          <w:rFonts w:ascii="Times New Roman" w:hAnsi="Times New Roman" w:cs="Times New Roman"/>
          <w:sz w:val="24"/>
          <w:szCs w:val="24"/>
        </w:rPr>
      </w:pPr>
      <w:r>
        <w:rPr>
          <w:rFonts w:ascii="Times New Roman" w:hAnsi="Times New Roman" w:cs="Times New Roman"/>
          <w:sz w:val="24"/>
          <w:szCs w:val="24"/>
        </w:rPr>
        <w:t xml:space="preserve">WJXT-DT   </w:t>
      </w:r>
      <w:r w:rsidR="00C624E3">
        <w:rPr>
          <w:rFonts w:ascii="Times New Roman" w:hAnsi="Times New Roman" w:cs="Times New Roman"/>
          <w:sz w:val="24"/>
          <w:szCs w:val="24"/>
        </w:rPr>
        <w:t>News 4 Jax    CW affiliate</w:t>
      </w:r>
    </w:p>
    <w:p w14:paraId="089A45E6" w14:textId="2ADAA38D" w:rsidR="00410483" w:rsidRDefault="00410483" w:rsidP="005174B8">
      <w:pPr>
        <w:ind w:left="720" w:firstLine="720"/>
        <w:rPr>
          <w:rFonts w:ascii="Times New Roman" w:hAnsi="Times New Roman" w:cs="Times New Roman"/>
          <w:sz w:val="24"/>
          <w:szCs w:val="24"/>
        </w:rPr>
      </w:pPr>
      <w:r>
        <w:rPr>
          <w:rFonts w:ascii="Times New Roman" w:hAnsi="Times New Roman" w:cs="Times New Roman"/>
          <w:sz w:val="24"/>
          <w:szCs w:val="24"/>
        </w:rPr>
        <w:t>WCWJ-DT    CW</w:t>
      </w:r>
      <w:r w:rsidR="00C624E3">
        <w:rPr>
          <w:rFonts w:ascii="Times New Roman" w:hAnsi="Times New Roman" w:cs="Times New Roman"/>
          <w:sz w:val="24"/>
          <w:szCs w:val="24"/>
        </w:rPr>
        <w:t>17</w:t>
      </w:r>
      <w:r w:rsidR="000B4E7E">
        <w:rPr>
          <w:rFonts w:ascii="Times New Roman" w:hAnsi="Times New Roman" w:cs="Times New Roman"/>
          <w:sz w:val="24"/>
          <w:szCs w:val="24"/>
        </w:rPr>
        <w:t xml:space="preserve"> affiliate</w:t>
      </w:r>
    </w:p>
    <w:p w14:paraId="22662944" w14:textId="0AE3491C" w:rsidR="00410483" w:rsidRDefault="00410483" w:rsidP="005174B8">
      <w:pPr>
        <w:ind w:left="720" w:firstLine="720"/>
        <w:rPr>
          <w:rFonts w:ascii="Times New Roman" w:hAnsi="Times New Roman" w:cs="Times New Roman"/>
          <w:sz w:val="24"/>
          <w:szCs w:val="24"/>
        </w:rPr>
      </w:pPr>
      <w:r>
        <w:rPr>
          <w:rFonts w:ascii="Times New Roman" w:hAnsi="Times New Roman" w:cs="Times New Roman"/>
          <w:sz w:val="24"/>
          <w:szCs w:val="24"/>
        </w:rPr>
        <w:t xml:space="preserve">WJEB-TV    </w:t>
      </w:r>
      <w:r w:rsidR="000B4E7E">
        <w:rPr>
          <w:rFonts w:ascii="Times New Roman" w:hAnsi="Times New Roman" w:cs="Times New Roman"/>
          <w:sz w:val="24"/>
          <w:szCs w:val="24"/>
        </w:rPr>
        <w:t>Education Channel for G.E.D. diploma</w:t>
      </w:r>
    </w:p>
    <w:p w14:paraId="50939F58" w14:textId="08C70A19" w:rsidR="00410483" w:rsidRDefault="00410483" w:rsidP="005174B8">
      <w:pPr>
        <w:ind w:left="720" w:firstLine="720"/>
        <w:rPr>
          <w:rFonts w:ascii="Times New Roman" w:hAnsi="Times New Roman" w:cs="Times New Roman"/>
          <w:sz w:val="24"/>
          <w:szCs w:val="24"/>
        </w:rPr>
      </w:pPr>
      <w:r>
        <w:rPr>
          <w:rFonts w:ascii="Times New Roman" w:hAnsi="Times New Roman" w:cs="Times New Roman"/>
          <w:sz w:val="24"/>
          <w:szCs w:val="24"/>
        </w:rPr>
        <w:t>WTLV-DT   NBC</w:t>
      </w:r>
      <w:r w:rsidR="000B4E7E">
        <w:rPr>
          <w:rFonts w:ascii="Times New Roman" w:hAnsi="Times New Roman" w:cs="Times New Roman"/>
          <w:sz w:val="24"/>
          <w:szCs w:val="24"/>
        </w:rPr>
        <w:t xml:space="preserve"> &amp; ABC</w:t>
      </w:r>
    </w:p>
    <w:p w14:paraId="0280097E" w14:textId="7F090E76" w:rsidR="00410483" w:rsidRDefault="00410483" w:rsidP="005174B8">
      <w:pPr>
        <w:ind w:left="720" w:firstLine="720"/>
        <w:rPr>
          <w:rFonts w:ascii="Times New Roman" w:hAnsi="Times New Roman" w:cs="Times New Roman"/>
          <w:sz w:val="24"/>
          <w:szCs w:val="24"/>
        </w:rPr>
      </w:pPr>
      <w:r>
        <w:rPr>
          <w:rFonts w:ascii="Times New Roman" w:hAnsi="Times New Roman" w:cs="Times New Roman"/>
          <w:sz w:val="24"/>
          <w:szCs w:val="24"/>
        </w:rPr>
        <w:t>WJXX-DT   ABC</w:t>
      </w:r>
      <w:r w:rsidR="000B4E7E">
        <w:rPr>
          <w:rFonts w:ascii="Times New Roman" w:hAnsi="Times New Roman" w:cs="Times New Roman"/>
          <w:sz w:val="24"/>
          <w:szCs w:val="24"/>
        </w:rPr>
        <w:t xml:space="preserve"> &amp; NBC</w:t>
      </w:r>
    </w:p>
    <w:p w14:paraId="197CB63D" w14:textId="77777777" w:rsidR="00B04FB5" w:rsidRDefault="00B04FB5" w:rsidP="00410483">
      <w:pPr>
        <w:ind w:firstLine="720"/>
        <w:rPr>
          <w:rFonts w:ascii="Times New Roman" w:hAnsi="Times New Roman" w:cs="Times New Roman"/>
          <w:sz w:val="24"/>
          <w:szCs w:val="24"/>
        </w:rPr>
      </w:pPr>
    </w:p>
    <w:p w14:paraId="487714C6" w14:textId="7BECB747" w:rsidR="00F86079" w:rsidRDefault="00B04FB5" w:rsidP="008A57E6">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BF0118" w:rsidRPr="005174B8">
        <w:rPr>
          <w:rFonts w:ascii="Times New Roman" w:hAnsi="Times New Roman" w:cs="Times New Roman"/>
          <w:sz w:val="24"/>
          <w:szCs w:val="24"/>
          <w:u w:val="single"/>
        </w:rPr>
        <w:t xml:space="preserve">Ocean Gallery owners can use </w:t>
      </w:r>
      <w:r w:rsidR="001E133F">
        <w:rPr>
          <w:rFonts w:ascii="Times New Roman" w:hAnsi="Times New Roman" w:cs="Times New Roman"/>
          <w:sz w:val="24"/>
          <w:szCs w:val="24"/>
          <w:u w:val="single"/>
        </w:rPr>
        <w:t>INTERIOR</w:t>
      </w:r>
      <w:r w:rsidRPr="005174B8">
        <w:rPr>
          <w:rFonts w:ascii="Times New Roman" w:hAnsi="Times New Roman" w:cs="Times New Roman"/>
          <w:sz w:val="24"/>
          <w:szCs w:val="24"/>
          <w:u w:val="single"/>
        </w:rPr>
        <w:t xml:space="preserve"> OTAR</w:t>
      </w:r>
      <w:r w:rsidR="00BF7E8F" w:rsidRPr="005174B8">
        <w:rPr>
          <w:rFonts w:ascii="Times New Roman" w:hAnsi="Times New Roman" w:cs="Times New Roman"/>
          <w:sz w:val="24"/>
          <w:szCs w:val="24"/>
          <w:u w:val="single"/>
        </w:rPr>
        <w:t>D</w:t>
      </w:r>
      <w:r w:rsidRPr="005174B8">
        <w:rPr>
          <w:rFonts w:ascii="Times New Roman" w:hAnsi="Times New Roman" w:cs="Times New Roman"/>
          <w:sz w:val="24"/>
          <w:szCs w:val="24"/>
          <w:u w:val="single"/>
        </w:rPr>
        <w:t xml:space="preserve"> </w:t>
      </w:r>
      <w:r w:rsidR="00BF0118" w:rsidRPr="005174B8">
        <w:rPr>
          <w:rFonts w:ascii="Times New Roman" w:hAnsi="Times New Roman" w:cs="Times New Roman"/>
          <w:sz w:val="24"/>
          <w:szCs w:val="24"/>
          <w:u w:val="single"/>
        </w:rPr>
        <w:t>antennas</w:t>
      </w:r>
    </w:p>
    <w:p w14:paraId="32CDA28D" w14:textId="77777777" w:rsidR="001E133F" w:rsidRDefault="00BF0118" w:rsidP="005174B8">
      <w:pPr>
        <w:ind w:firstLine="720"/>
        <w:rPr>
          <w:rFonts w:ascii="Times New Roman" w:hAnsi="Times New Roman" w:cs="Times New Roman"/>
          <w:sz w:val="24"/>
          <w:szCs w:val="24"/>
        </w:rPr>
      </w:pPr>
      <w:r>
        <w:rPr>
          <w:rFonts w:ascii="Times New Roman" w:hAnsi="Times New Roman" w:cs="Times New Roman"/>
          <w:sz w:val="24"/>
          <w:szCs w:val="24"/>
        </w:rPr>
        <w:t>If an owner does want OTAR</w:t>
      </w:r>
      <w:r w:rsidR="00BF7E8F">
        <w:rPr>
          <w:rFonts w:ascii="Times New Roman" w:hAnsi="Times New Roman" w:cs="Times New Roman"/>
          <w:sz w:val="24"/>
          <w:szCs w:val="24"/>
        </w:rPr>
        <w:t>D</w:t>
      </w:r>
      <w:r>
        <w:rPr>
          <w:rFonts w:ascii="Times New Roman" w:hAnsi="Times New Roman" w:cs="Times New Roman"/>
          <w:sz w:val="24"/>
          <w:szCs w:val="24"/>
        </w:rPr>
        <w:t xml:space="preserve"> capabilities there are a number of </w:t>
      </w:r>
      <w:r w:rsidR="001E133F">
        <w:rPr>
          <w:rFonts w:ascii="Times New Roman" w:hAnsi="Times New Roman" w:cs="Times New Roman"/>
          <w:sz w:val="24"/>
          <w:szCs w:val="24"/>
        </w:rPr>
        <w:t>INTERIOR</w:t>
      </w:r>
      <w:r>
        <w:rPr>
          <w:rFonts w:ascii="Times New Roman" w:hAnsi="Times New Roman" w:cs="Times New Roman"/>
          <w:sz w:val="24"/>
          <w:szCs w:val="24"/>
        </w:rPr>
        <w:t xml:space="preserve"> antennas</w:t>
      </w:r>
    </w:p>
    <w:p w14:paraId="67E7924B" w14:textId="77777777" w:rsidR="001E133F" w:rsidRDefault="00BF0118" w:rsidP="005174B8">
      <w:pPr>
        <w:ind w:firstLine="720"/>
        <w:rPr>
          <w:rFonts w:ascii="Times New Roman" w:hAnsi="Times New Roman" w:cs="Times New Roman"/>
          <w:sz w:val="24"/>
          <w:szCs w:val="24"/>
        </w:rPr>
      </w:pPr>
      <w:r>
        <w:rPr>
          <w:rFonts w:ascii="Times New Roman" w:hAnsi="Times New Roman" w:cs="Times New Roman"/>
          <w:sz w:val="24"/>
          <w:szCs w:val="24"/>
        </w:rPr>
        <w:t xml:space="preserve">that can be placed inside a condo or house.  </w:t>
      </w:r>
      <w:r w:rsidR="005174B8">
        <w:rPr>
          <w:rFonts w:ascii="Times New Roman" w:hAnsi="Times New Roman" w:cs="Times New Roman"/>
          <w:sz w:val="24"/>
          <w:szCs w:val="24"/>
        </w:rPr>
        <w:t>The</w:t>
      </w:r>
      <w:r w:rsidR="00BF7E8F">
        <w:rPr>
          <w:rFonts w:ascii="Times New Roman" w:hAnsi="Times New Roman" w:cs="Times New Roman"/>
          <w:sz w:val="24"/>
          <w:szCs w:val="24"/>
        </w:rPr>
        <w:t xml:space="preserve"> 2019 Digital Trends</w:t>
      </w:r>
      <w:r w:rsidR="005174B8">
        <w:rPr>
          <w:rFonts w:ascii="Times New Roman" w:hAnsi="Times New Roman" w:cs="Times New Roman"/>
          <w:sz w:val="24"/>
          <w:szCs w:val="24"/>
        </w:rPr>
        <w:t xml:space="preserve"> site</w:t>
      </w:r>
      <w:r w:rsidR="00BF7E8F">
        <w:rPr>
          <w:rFonts w:ascii="Times New Roman" w:hAnsi="Times New Roman" w:cs="Times New Roman"/>
          <w:sz w:val="24"/>
          <w:szCs w:val="24"/>
        </w:rPr>
        <w:t xml:space="preserve"> has rated the</w:t>
      </w:r>
    </w:p>
    <w:p w14:paraId="72DB6AEF" w14:textId="7F2B0039" w:rsidR="005174B8" w:rsidRDefault="00BF7E8F" w:rsidP="005174B8">
      <w:pPr>
        <w:ind w:firstLine="720"/>
        <w:rPr>
          <w:rFonts w:ascii="Times New Roman" w:hAnsi="Times New Roman" w:cs="Times New Roman"/>
          <w:sz w:val="24"/>
          <w:szCs w:val="24"/>
        </w:rPr>
      </w:pPr>
      <w:r>
        <w:rPr>
          <w:rFonts w:ascii="Times New Roman" w:hAnsi="Times New Roman" w:cs="Times New Roman"/>
          <w:sz w:val="24"/>
          <w:szCs w:val="24"/>
        </w:rPr>
        <w:t>three best</w:t>
      </w:r>
      <w:r w:rsidR="005174B8">
        <w:rPr>
          <w:rFonts w:ascii="Times New Roman" w:hAnsi="Times New Roman" w:cs="Times New Roman"/>
          <w:sz w:val="24"/>
          <w:szCs w:val="24"/>
        </w:rPr>
        <w:t xml:space="preserve"> </w:t>
      </w:r>
      <w:r>
        <w:rPr>
          <w:rFonts w:ascii="Times New Roman" w:hAnsi="Times New Roman" w:cs="Times New Roman"/>
          <w:sz w:val="24"/>
          <w:szCs w:val="24"/>
        </w:rPr>
        <w:t xml:space="preserve"> OTARD </w:t>
      </w:r>
      <w:r w:rsidR="008A1BDA">
        <w:rPr>
          <w:rFonts w:ascii="Times New Roman" w:hAnsi="Times New Roman" w:cs="Times New Roman"/>
          <w:sz w:val="24"/>
          <w:szCs w:val="24"/>
        </w:rPr>
        <w:t xml:space="preserve">interior </w:t>
      </w:r>
      <w:r>
        <w:rPr>
          <w:rFonts w:ascii="Times New Roman" w:hAnsi="Times New Roman" w:cs="Times New Roman"/>
          <w:sz w:val="24"/>
          <w:szCs w:val="24"/>
        </w:rPr>
        <w:t xml:space="preserve">antennas. </w:t>
      </w:r>
      <w:r w:rsidR="005174B8">
        <w:rPr>
          <w:rFonts w:ascii="Times New Roman" w:hAnsi="Times New Roman" w:cs="Times New Roman"/>
          <w:sz w:val="24"/>
          <w:szCs w:val="24"/>
        </w:rPr>
        <w:t xml:space="preserve"> They are: </w:t>
      </w:r>
    </w:p>
    <w:p w14:paraId="1EF911BD" w14:textId="4FBBCE05" w:rsidR="00BF7E8F" w:rsidRPr="00BF7E8F" w:rsidRDefault="00BF7E8F" w:rsidP="005174B8">
      <w:pPr>
        <w:ind w:firstLine="720"/>
        <w:rPr>
          <w:rFonts w:ascii="Times New Roman" w:hAnsi="Times New Roman" w:cs="Times New Roman"/>
          <w:sz w:val="24"/>
          <w:szCs w:val="24"/>
        </w:rPr>
      </w:pPr>
      <w:r>
        <w:rPr>
          <w:rFonts w:ascii="Times New Roman" w:hAnsi="Times New Roman" w:cs="Times New Roman"/>
          <w:sz w:val="24"/>
          <w:szCs w:val="24"/>
        </w:rPr>
        <w:t xml:space="preserve">(Mohu ReLeaf, ClearStream Eclipse, </w:t>
      </w:r>
      <w:r w:rsidR="00AA4B56">
        <w:rPr>
          <w:rFonts w:ascii="Times New Roman" w:hAnsi="Times New Roman" w:cs="Times New Roman"/>
          <w:sz w:val="24"/>
          <w:szCs w:val="24"/>
        </w:rPr>
        <w:t>Mohu Curve Amplified)</w:t>
      </w:r>
    </w:p>
    <w:p w14:paraId="50E5A412" w14:textId="77EEC00E" w:rsidR="00736F77" w:rsidRDefault="00736F77">
      <w:pPr>
        <w:rPr>
          <w:rFonts w:ascii="Times New Roman" w:hAnsi="Times New Roman" w:cs="Times New Roman"/>
          <w:sz w:val="24"/>
          <w:szCs w:val="24"/>
        </w:rPr>
      </w:pPr>
      <w:r>
        <w:rPr>
          <w:rFonts w:ascii="Times New Roman" w:hAnsi="Times New Roman" w:cs="Times New Roman"/>
          <w:sz w:val="24"/>
          <w:szCs w:val="24"/>
        </w:rPr>
        <w:br w:type="page"/>
      </w:r>
    </w:p>
    <w:p w14:paraId="1EE7FD43" w14:textId="62850065" w:rsidR="00CC6CAB" w:rsidRPr="00504201" w:rsidRDefault="006B225E" w:rsidP="00CC6CAB">
      <w:pPr>
        <w:rPr>
          <w:rFonts w:ascii="Times New Roman" w:hAnsi="Times New Roman" w:cs="Times New Roman"/>
          <w:sz w:val="32"/>
          <w:szCs w:val="32"/>
        </w:rPr>
      </w:pPr>
      <w:r w:rsidRPr="00504201">
        <w:rPr>
          <w:rFonts w:ascii="Times New Roman" w:hAnsi="Times New Roman" w:cs="Times New Roman"/>
          <w:sz w:val="32"/>
          <w:szCs w:val="32"/>
        </w:rPr>
        <w:lastRenderedPageBreak/>
        <w:t xml:space="preserve">ARC STANDARD </w:t>
      </w:r>
      <w:r w:rsidR="00CC6CAB" w:rsidRPr="00504201">
        <w:rPr>
          <w:rFonts w:ascii="Times New Roman" w:hAnsi="Times New Roman" w:cs="Times New Roman"/>
          <w:sz w:val="32"/>
          <w:szCs w:val="32"/>
        </w:rPr>
        <w:t>2.3.12</w:t>
      </w:r>
      <w:r w:rsidR="005547D8" w:rsidRPr="00504201">
        <w:rPr>
          <w:rFonts w:ascii="Times New Roman" w:hAnsi="Times New Roman" w:cs="Times New Roman"/>
          <w:sz w:val="32"/>
          <w:szCs w:val="32"/>
        </w:rPr>
        <w:t xml:space="preserve">      </w:t>
      </w:r>
    </w:p>
    <w:p w14:paraId="7B6A093B" w14:textId="2DD2A5DA" w:rsidR="005547D8" w:rsidRPr="00504201" w:rsidRDefault="00F42B48" w:rsidP="005547D8">
      <w:pPr>
        <w:rPr>
          <w:rFonts w:ascii="Times New Roman" w:hAnsi="Times New Roman" w:cs="Times New Roman"/>
          <w:sz w:val="32"/>
          <w:szCs w:val="32"/>
        </w:rPr>
      </w:pPr>
      <w:r w:rsidRPr="00504201">
        <w:rPr>
          <w:rFonts w:ascii="Times New Roman" w:hAnsi="Times New Roman" w:cs="Times New Roman"/>
          <w:sz w:val="32"/>
          <w:szCs w:val="32"/>
        </w:rPr>
        <w:t>Hurricane shutters &amp; protection</w:t>
      </w:r>
      <w:r w:rsidR="00736F77">
        <w:rPr>
          <w:rFonts w:ascii="Times New Roman" w:hAnsi="Times New Roman" w:cs="Times New Roman"/>
          <w:sz w:val="32"/>
          <w:szCs w:val="32"/>
        </w:rPr>
        <w:t xml:space="preserve">    </w:t>
      </w:r>
    </w:p>
    <w:p w14:paraId="13242AB9" w14:textId="0F9AEF53" w:rsidR="005547D8" w:rsidRPr="00504201" w:rsidRDefault="005547D8" w:rsidP="00754CBC">
      <w:pPr>
        <w:rPr>
          <w:rFonts w:ascii="Times New Roman" w:hAnsi="Times New Roman" w:cs="Times New Roman"/>
          <w:sz w:val="24"/>
          <w:szCs w:val="24"/>
        </w:rPr>
      </w:pPr>
    </w:p>
    <w:p w14:paraId="0A5F893B" w14:textId="1AD50530" w:rsidR="00144AA4" w:rsidRDefault="00144AA4" w:rsidP="00144AA4">
      <w:pPr>
        <w:rPr>
          <w:rFonts w:ascii="Times New Roman" w:hAnsi="Times New Roman" w:cs="Times New Roman"/>
          <w:sz w:val="24"/>
          <w:szCs w:val="24"/>
        </w:rPr>
      </w:pPr>
      <w:r w:rsidRPr="00504201">
        <w:rPr>
          <w:rFonts w:ascii="Times New Roman" w:hAnsi="Times New Roman" w:cs="Times New Roman"/>
          <w:sz w:val="24"/>
          <w:szCs w:val="24"/>
        </w:rPr>
        <w:t>Comment on Standard 2.3.12  -  Hurricane Shutters</w:t>
      </w:r>
    </w:p>
    <w:p w14:paraId="76E05035" w14:textId="1AC9A28C" w:rsidR="00E7308F" w:rsidRDefault="00E7308F" w:rsidP="00144AA4">
      <w:pPr>
        <w:rPr>
          <w:rFonts w:ascii="Times New Roman" w:hAnsi="Times New Roman" w:cs="Times New Roman"/>
          <w:sz w:val="24"/>
          <w:szCs w:val="24"/>
        </w:rPr>
      </w:pPr>
      <w:r>
        <w:rPr>
          <w:rFonts w:ascii="Times New Roman" w:hAnsi="Times New Roman" w:cs="Times New Roman"/>
          <w:sz w:val="24"/>
          <w:szCs w:val="24"/>
        </w:rPr>
        <w:t xml:space="preserve">The ARC recognizes the importance of hurricane protection.  The ARC standard is to follow the current county standard for hurricane protection.  </w:t>
      </w:r>
      <w:r w:rsidR="000079AA">
        <w:rPr>
          <w:rFonts w:ascii="Times New Roman" w:hAnsi="Times New Roman" w:cs="Times New Roman"/>
          <w:sz w:val="24"/>
          <w:szCs w:val="24"/>
        </w:rPr>
        <w:t>Please contact the General Manager in advance for a</w:t>
      </w:r>
      <w:r w:rsidR="004C2D66">
        <w:rPr>
          <w:rFonts w:ascii="Times New Roman" w:hAnsi="Times New Roman" w:cs="Times New Roman"/>
          <w:sz w:val="24"/>
          <w:szCs w:val="24"/>
        </w:rPr>
        <w:t>n</w:t>
      </w:r>
      <w:r w:rsidR="000079AA">
        <w:rPr>
          <w:rFonts w:ascii="Times New Roman" w:hAnsi="Times New Roman" w:cs="Times New Roman"/>
          <w:sz w:val="24"/>
          <w:szCs w:val="24"/>
        </w:rPr>
        <w:t xml:space="preserve"> ARC Modification Request and their advice regarding other Ocean Gallery installations.</w:t>
      </w:r>
      <w:r w:rsidR="00DD442B">
        <w:rPr>
          <w:rFonts w:ascii="Times New Roman" w:hAnsi="Times New Roman" w:cs="Times New Roman"/>
          <w:sz w:val="24"/>
          <w:szCs w:val="24"/>
        </w:rPr>
        <w:t xml:space="preserve">  Hurricane protection requests must go through the your condo association before ARC reviews.</w:t>
      </w:r>
    </w:p>
    <w:p w14:paraId="3F0AB3CA" w14:textId="77777777" w:rsidR="000079AA" w:rsidRDefault="000079AA" w:rsidP="00144AA4">
      <w:pPr>
        <w:rPr>
          <w:rFonts w:ascii="Times New Roman" w:hAnsi="Times New Roman" w:cs="Times New Roman"/>
          <w:sz w:val="24"/>
          <w:szCs w:val="24"/>
        </w:rPr>
      </w:pPr>
    </w:p>
    <w:p w14:paraId="64E6CF53" w14:textId="3F416EF9" w:rsidR="00E7308F" w:rsidRDefault="00E7308F" w:rsidP="00144AA4">
      <w:pPr>
        <w:rPr>
          <w:rFonts w:ascii="Times New Roman" w:hAnsi="Times New Roman" w:cs="Times New Roman"/>
          <w:sz w:val="24"/>
          <w:szCs w:val="24"/>
        </w:rPr>
      </w:pPr>
      <w:r>
        <w:rPr>
          <w:rFonts w:ascii="Times New Roman" w:hAnsi="Times New Roman" w:cs="Times New Roman"/>
          <w:sz w:val="24"/>
          <w:szCs w:val="24"/>
        </w:rPr>
        <w:t xml:space="preserve">Hardware that is permanently installed (year round) to the condo or house is to match the existing color of the house or condo.     </w:t>
      </w:r>
    </w:p>
    <w:p w14:paraId="4ABF39AF" w14:textId="77777777" w:rsidR="00E7308F" w:rsidRDefault="00E7308F" w:rsidP="00144AA4">
      <w:pPr>
        <w:rPr>
          <w:rFonts w:ascii="Times New Roman" w:hAnsi="Times New Roman" w:cs="Times New Roman"/>
          <w:sz w:val="24"/>
          <w:szCs w:val="24"/>
        </w:rPr>
      </w:pPr>
    </w:p>
    <w:p w14:paraId="4969A593" w14:textId="22AC789B" w:rsidR="00E7308F" w:rsidRDefault="00E7308F" w:rsidP="00144AA4">
      <w:pPr>
        <w:rPr>
          <w:rFonts w:ascii="Times New Roman" w:hAnsi="Times New Roman" w:cs="Times New Roman"/>
          <w:sz w:val="24"/>
          <w:szCs w:val="24"/>
        </w:rPr>
      </w:pPr>
      <w:r>
        <w:rPr>
          <w:rFonts w:ascii="Times New Roman" w:hAnsi="Times New Roman" w:cs="Times New Roman"/>
          <w:sz w:val="24"/>
          <w:szCs w:val="24"/>
        </w:rPr>
        <w:t xml:space="preserve">Duration:  </w:t>
      </w:r>
    </w:p>
    <w:p w14:paraId="4B339A92" w14:textId="2FA43B37" w:rsidR="008F2A26" w:rsidRDefault="009F5508" w:rsidP="00144AA4">
      <w:pPr>
        <w:rPr>
          <w:rFonts w:ascii="Times New Roman" w:hAnsi="Times New Roman" w:cs="Times New Roman"/>
          <w:sz w:val="24"/>
          <w:szCs w:val="24"/>
        </w:rPr>
      </w:pPr>
      <w:r>
        <w:rPr>
          <w:rFonts w:ascii="Times New Roman" w:hAnsi="Times New Roman" w:cs="Times New Roman"/>
          <w:sz w:val="24"/>
          <w:szCs w:val="24"/>
        </w:rPr>
        <w:t xml:space="preserve">Hurricane shutters are not intended to be erected for an extended period of time.  After a storm, the hurricane shutters should be removed </w:t>
      </w:r>
      <w:r w:rsidR="00DD442B">
        <w:rPr>
          <w:rFonts w:ascii="Times New Roman" w:hAnsi="Times New Roman" w:cs="Times New Roman"/>
          <w:sz w:val="24"/>
          <w:szCs w:val="24"/>
        </w:rPr>
        <w:t>no later than two weeks after the hurricane.</w:t>
      </w:r>
      <w:r>
        <w:rPr>
          <w:rFonts w:ascii="Times New Roman" w:hAnsi="Times New Roman" w:cs="Times New Roman"/>
          <w:sz w:val="24"/>
          <w:szCs w:val="24"/>
        </w:rPr>
        <w:t xml:space="preserve">  The ARC understands that the severity of the storm and damage</w:t>
      </w:r>
      <w:r w:rsidR="00DD442B">
        <w:rPr>
          <w:rFonts w:ascii="Times New Roman" w:hAnsi="Times New Roman" w:cs="Times New Roman"/>
          <w:sz w:val="24"/>
          <w:szCs w:val="24"/>
        </w:rPr>
        <w:t xml:space="preserve"> may</w:t>
      </w:r>
      <w:r>
        <w:rPr>
          <w:rFonts w:ascii="Times New Roman" w:hAnsi="Times New Roman" w:cs="Times New Roman"/>
          <w:sz w:val="24"/>
          <w:szCs w:val="24"/>
        </w:rPr>
        <w:t xml:space="preserve"> impact how soon shutters can be removed and stored.  If conditions are such that hurricane shutters cannot be removed two weeks after the end of a major storm, contact the property management office </w:t>
      </w:r>
      <w:r w:rsidR="00DD442B">
        <w:rPr>
          <w:rFonts w:ascii="Times New Roman" w:hAnsi="Times New Roman" w:cs="Times New Roman"/>
          <w:sz w:val="24"/>
          <w:szCs w:val="24"/>
        </w:rPr>
        <w:t xml:space="preserve">requesting an extension for the removal of </w:t>
      </w:r>
      <w:r w:rsidR="00ED61DD">
        <w:rPr>
          <w:rFonts w:ascii="Times New Roman" w:hAnsi="Times New Roman" w:cs="Times New Roman"/>
          <w:sz w:val="24"/>
          <w:szCs w:val="24"/>
        </w:rPr>
        <w:t xml:space="preserve">the </w:t>
      </w:r>
      <w:r w:rsidR="00DD442B">
        <w:rPr>
          <w:rFonts w:ascii="Times New Roman" w:hAnsi="Times New Roman" w:cs="Times New Roman"/>
          <w:sz w:val="24"/>
          <w:szCs w:val="24"/>
        </w:rPr>
        <w:t xml:space="preserve">hurricane protection. </w:t>
      </w:r>
      <w:r w:rsidR="00ED61DD">
        <w:rPr>
          <w:rFonts w:ascii="Times New Roman" w:hAnsi="Times New Roman" w:cs="Times New Roman"/>
          <w:sz w:val="24"/>
          <w:szCs w:val="24"/>
        </w:rPr>
        <w:t xml:space="preserve"> </w:t>
      </w:r>
    </w:p>
    <w:p w14:paraId="37623F8E" w14:textId="4F2CED6C" w:rsidR="008F2A26" w:rsidRDefault="008F2A26" w:rsidP="00144AA4">
      <w:pPr>
        <w:rPr>
          <w:rFonts w:ascii="Times New Roman" w:hAnsi="Times New Roman" w:cs="Times New Roman"/>
          <w:sz w:val="24"/>
          <w:szCs w:val="24"/>
        </w:rPr>
      </w:pPr>
    </w:p>
    <w:p w14:paraId="13C232B5" w14:textId="77777777" w:rsidR="008F2A26" w:rsidRDefault="008F2A26" w:rsidP="00144AA4">
      <w:pPr>
        <w:rPr>
          <w:rFonts w:ascii="Times New Roman" w:hAnsi="Times New Roman" w:cs="Times New Roman"/>
          <w:sz w:val="24"/>
          <w:szCs w:val="24"/>
        </w:rPr>
      </w:pPr>
      <w:r>
        <w:rPr>
          <w:rFonts w:ascii="Times New Roman" w:hAnsi="Times New Roman" w:cs="Times New Roman"/>
          <w:sz w:val="24"/>
          <w:szCs w:val="24"/>
        </w:rPr>
        <w:t xml:space="preserve">Maintenance: </w:t>
      </w:r>
    </w:p>
    <w:p w14:paraId="4DA75215" w14:textId="3DD5A71E" w:rsidR="00ED61DD" w:rsidRDefault="008F2A26" w:rsidP="00144AA4">
      <w:pPr>
        <w:rPr>
          <w:rFonts w:ascii="Times New Roman" w:hAnsi="Times New Roman" w:cs="Times New Roman"/>
          <w:sz w:val="24"/>
          <w:szCs w:val="24"/>
        </w:rPr>
      </w:pPr>
      <w:r>
        <w:rPr>
          <w:rFonts w:ascii="Times New Roman" w:hAnsi="Times New Roman" w:cs="Times New Roman"/>
          <w:sz w:val="24"/>
          <w:szCs w:val="24"/>
        </w:rPr>
        <w:t>While hurricane shutters are erected for a brief period</w:t>
      </w:r>
      <w:r w:rsidR="009F5508">
        <w:rPr>
          <w:rFonts w:ascii="Times New Roman" w:hAnsi="Times New Roman" w:cs="Times New Roman"/>
          <w:sz w:val="24"/>
          <w:szCs w:val="24"/>
        </w:rPr>
        <w:t xml:space="preserve">, there may be hurricane shutter hardware that is visible year round. </w:t>
      </w:r>
      <w:r>
        <w:rPr>
          <w:rFonts w:ascii="Times New Roman" w:hAnsi="Times New Roman" w:cs="Times New Roman"/>
          <w:sz w:val="24"/>
          <w:szCs w:val="24"/>
        </w:rPr>
        <w:t>Any existing hardware, tracks, threaded studs or other material that is part of the hurricane protection system must be maintained in good visible condition.  Some</w:t>
      </w:r>
      <w:r w:rsidR="00280B03">
        <w:rPr>
          <w:rFonts w:ascii="Times New Roman" w:hAnsi="Times New Roman" w:cs="Times New Roman"/>
          <w:sz w:val="24"/>
          <w:szCs w:val="24"/>
        </w:rPr>
        <w:t>,</w:t>
      </w:r>
      <w:r>
        <w:rPr>
          <w:rFonts w:ascii="Times New Roman" w:hAnsi="Times New Roman" w:cs="Times New Roman"/>
          <w:sz w:val="24"/>
          <w:szCs w:val="24"/>
        </w:rPr>
        <w:t xml:space="preserve"> but not all examples of poor visible condition </w:t>
      </w:r>
      <w:r w:rsidR="004C2D66">
        <w:rPr>
          <w:rFonts w:ascii="Times New Roman" w:hAnsi="Times New Roman" w:cs="Times New Roman"/>
          <w:sz w:val="24"/>
          <w:szCs w:val="24"/>
        </w:rPr>
        <w:t>are</w:t>
      </w:r>
      <w:r>
        <w:rPr>
          <w:rFonts w:ascii="Times New Roman" w:hAnsi="Times New Roman" w:cs="Times New Roman"/>
          <w:sz w:val="24"/>
          <w:szCs w:val="24"/>
        </w:rPr>
        <w:t xml:space="preserve"> peeling paint, discoloration, and rust. </w:t>
      </w:r>
    </w:p>
    <w:p w14:paraId="7F03931B" w14:textId="77777777" w:rsidR="00ED61DD" w:rsidRDefault="00ED61DD" w:rsidP="00144AA4">
      <w:pPr>
        <w:rPr>
          <w:rFonts w:ascii="Times New Roman" w:hAnsi="Times New Roman" w:cs="Times New Roman"/>
          <w:sz w:val="24"/>
          <w:szCs w:val="24"/>
        </w:rPr>
      </w:pPr>
    </w:p>
    <w:p w14:paraId="472F5E2E" w14:textId="756685A8" w:rsidR="00ED61DD" w:rsidRPr="00E7308F" w:rsidRDefault="00ED61DD" w:rsidP="00ED61DD">
      <w:pPr>
        <w:contextualSpacing/>
        <w:rPr>
          <w:rFonts w:ascii="Times New Roman" w:hAnsi="Times New Roman" w:cs="Times New Roman"/>
          <w:sz w:val="24"/>
          <w:szCs w:val="24"/>
        </w:rPr>
      </w:pPr>
      <w:r w:rsidRPr="00E7308F">
        <w:rPr>
          <w:rFonts w:ascii="Times New Roman" w:hAnsi="Times New Roman" w:cs="Times New Roman"/>
          <w:sz w:val="24"/>
          <w:szCs w:val="24"/>
        </w:rPr>
        <w:t>Commentary on FL statute 718.113.(5)</w:t>
      </w:r>
      <w:r w:rsidR="00E7308F">
        <w:rPr>
          <w:rFonts w:ascii="Times New Roman" w:hAnsi="Times New Roman" w:cs="Times New Roman"/>
          <w:sz w:val="24"/>
          <w:szCs w:val="24"/>
        </w:rPr>
        <w:t>:</w:t>
      </w:r>
    </w:p>
    <w:p w14:paraId="162F0688" w14:textId="4021A48A" w:rsidR="0086308B" w:rsidRDefault="00ED61DD" w:rsidP="0086308B">
      <w:pPr>
        <w:rPr>
          <w:rFonts w:ascii="Times New Roman" w:hAnsi="Times New Roman" w:cs="Times New Roman"/>
          <w:sz w:val="24"/>
          <w:szCs w:val="24"/>
        </w:rPr>
      </w:pPr>
      <w:r w:rsidRPr="00360048">
        <w:rPr>
          <w:rFonts w:ascii="Times New Roman" w:hAnsi="Times New Roman" w:cs="Times New Roman"/>
          <w:sz w:val="24"/>
          <w:szCs w:val="24"/>
        </w:rPr>
        <w:t>This statute</w:t>
      </w:r>
      <w:r w:rsidR="008F2A26">
        <w:rPr>
          <w:rFonts w:ascii="Times New Roman" w:hAnsi="Times New Roman" w:cs="Times New Roman"/>
          <w:sz w:val="24"/>
          <w:szCs w:val="24"/>
        </w:rPr>
        <w:t xml:space="preserve"> </w:t>
      </w:r>
      <w:r w:rsidR="00E7308F">
        <w:rPr>
          <w:rFonts w:ascii="Times New Roman" w:hAnsi="Times New Roman" w:cs="Times New Roman"/>
          <w:sz w:val="24"/>
          <w:szCs w:val="24"/>
        </w:rPr>
        <w:t xml:space="preserve">includes </w:t>
      </w:r>
      <w:r>
        <w:rPr>
          <w:rFonts w:ascii="Times New Roman" w:hAnsi="Times New Roman" w:cs="Times New Roman"/>
          <w:sz w:val="24"/>
          <w:szCs w:val="24"/>
        </w:rPr>
        <w:t xml:space="preserve">the rights of condominium owners to install code compliant hurricane protection.  Additionally, the ARC can adopt standards that includes color, style, and other factors deemed relevant.  </w:t>
      </w:r>
      <w:r w:rsidR="0086308B">
        <w:rPr>
          <w:rFonts w:ascii="Times New Roman" w:hAnsi="Times New Roman" w:cs="Times New Roman"/>
          <w:sz w:val="24"/>
          <w:szCs w:val="24"/>
        </w:rPr>
        <w:t xml:space="preserve">Those ARC standards cannot conflict with the </w:t>
      </w:r>
      <w:r w:rsidR="000079AA">
        <w:rPr>
          <w:rFonts w:ascii="Times New Roman" w:hAnsi="Times New Roman" w:cs="Times New Roman"/>
          <w:sz w:val="24"/>
          <w:szCs w:val="24"/>
        </w:rPr>
        <w:t xml:space="preserve">applicable </w:t>
      </w:r>
      <w:r w:rsidR="0086308B">
        <w:rPr>
          <w:rFonts w:ascii="Times New Roman" w:hAnsi="Times New Roman" w:cs="Times New Roman"/>
          <w:sz w:val="24"/>
          <w:szCs w:val="24"/>
        </w:rPr>
        <w:t>building code</w:t>
      </w:r>
      <w:r w:rsidR="000079AA">
        <w:rPr>
          <w:rFonts w:ascii="Times New Roman" w:hAnsi="Times New Roman" w:cs="Times New Roman"/>
          <w:sz w:val="24"/>
          <w:szCs w:val="24"/>
        </w:rPr>
        <w:t>s</w:t>
      </w:r>
      <w:r w:rsidR="00E7308F">
        <w:rPr>
          <w:rFonts w:ascii="Times New Roman" w:hAnsi="Times New Roman" w:cs="Times New Roman"/>
          <w:sz w:val="24"/>
          <w:szCs w:val="24"/>
        </w:rPr>
        <w:t>.</w:t>
      </w:r>
      <w:r w:rsidR="000079AA">
        <w:rPr>
          <w:rFonts w:ascii="Times New Roman" w:hAnsi="Times New Roman" w:cs="Times New Roman"/>
          <w:sz w:val="24"/>
          <w:szCs w:val="24"/>
        </w:rPr>
        <w:t xml:space="preserve">  </w:t>
      </w:r>
    </w:p>
    <w:p w14:paraId="099D22FA" w14:textId="76FD68EC" w:rsidR="008F2A26" w:rsidRDefault="008F2A26" w:rsidP="00ED61DD">
      <w:pPr>
        <w:rPr>
          <w:rFonts w:ascii="Times New Roman" w:hAnsi="Times New Roman" w:cs="Times New Roman"/>
          <w:sz w:val="24"/>
          <w:szCs w:val="24"/>
        </w:rPr>
      </w:pPr>
    </w:p>
    <w:p w14:paraId="7D6BD663" w14:textId="251A5414" w:rsidR="00ED61DD" w:rsidRDefault="00ED61DD" w:rsidP="00144AA4">
      <w:pPr>
        <w:rPr>
          <w:rFonts w:ascii="Times New Roman" w:hAnsi="Times New Roman" w:cs="Times New Roman"/>
          <w:sz w:val="24"/>
          <w:szCs w:val="24"/>
        </w:rPr>
      </w:pPr>
    </w:p>
    <w:p w14:paraId="5AD64B7A" w14:textId="6A1A807A" w:rsidR="008F2A26" w:rsidRDefault="008F2A26" w:rsidP="00144AA4">
      <w:pPr>
        <w:rPr>
          <w:rFonts w:ascii="Times New Roman" w:hAnsi="Times New Roman" w:cs="Times New Roman"/>
          <w:sz w:val="24"/>
          <w:szCs w:val="24"/>
        </w:rPr>
      </w:pPr>
    </w:p>
    <w:p w14:paraId="16D73D47" w14:textId="5A5688E2" w:rsidR="006B225E" w:rsidRDefault="006B225E" w:rsidP="00754CBC">
      <w:pPr>
        <w:rPr>
          <w:rFonts w:ascii="Times New Roman" w:hAnsi="Times New Roman" w:cs="Times New Roman"/>
          <w:sz w:val="24"/>
          <w:szCs w:val="24"/>
        </w:rPr>
      </w:pPr>
    </w:p>
    <w:p w14:paraId="44CE39DE" w14:textId="368EC57A" w:rsidR="006B225E" w:rsidRDefault="006B225E" w:rsidP="00754CBC">
      <w:pPr>
        <w:rPr>
          <w:rFonts w:ascii="Times New Roman" w:hAnsi="Times New Roman" w:cs="Times New Roman"/>
          <w:sz w:val="24"/>
          <w:szCs w:val="24"/>
        </w:rPr>
      </w:pPr>
    </w:p>
    <w:p w14:paraId="1E3AAC45" w14:textId="4BEF8977" w:rsidR="006B225E" w:rsidRDefault="006B225E" w:rsidP="00754CBC">
      <w:pPr>
        <w:rPr>
          <w:rFonts w:ascii="Times New Roman" w:hAnsi="Times New Roman" w:cs="Times New Roman"/>
          <w:sz w:val="24"/>
          <w:szCs w:val="24"/>
        </w:rPr>
      </w:pPr>
    </w:p>
    <w:p w14:paraId="3F796F20" w14:textId="77777777" w:rsidR="006B225E" w:rsidRDefault="006B225E" w:rsidP="00754CBC">
      <w:pPr>
        <w:rPr>
          <w:rFonts w:ascii="Times New Roman" w:hAnsi="Times New Roman" w:cs="Times New Roman"/>
          <w:sz w:val="24"/>
          <w:szCs w:val="24"/>
        </w:rPr>
      </w:pPr>
    </w:p>
    <w:p w14:paraId="61527C9D" w14:textId="2822D8FD" w:rsidR="005547D8" w:rsidRDefault="005547D8" w:rsidP="00754CBC">
      <w:pPr>
        <w:rPr>
          <w:rFonts w:ascii="Times New Roman" w:hAnsi="Times New Roman" w:cs="Times New Roman"/>
          <w:sz w:val="24"/>
          <w:szCs w:val="24"/>
        </w:rPr>
      </w:pPr>
    </w:p>
    <w:p w14:paraId="5F272BB5" w14:textId="77777777" w:rsidR="001E731A" w:rsidRDefault="001E731A">
      <w:pPr>
        <w:rPr>
          <w:rFonts w:ascii="Times New Roman" w:hAnsi="Times New Roman" w:cs="Times New Roman"/>
          <w:sz w:val="32"/>
          <w:szCs w:val="32"/>
          <w:highlight w:val="yellow"/>
        </w:rPr>
      </w:pPr>
      <w:r>
        <w:rPr>
          <w:rFonts w:ascii="Times New Roman" w:hAnsi="Times New Roman" w:cs="Times New Roman"/>
          <w:sz w:val="32"/>
          <w:szCs w:val="32"/>
          <w:highlight w:val="yellow"/>
        </w:rPr>
        <w:br w:type="page"/>
      </w:r>
    </w:p>
    <w:p w14:paraId="39DF734F" w14:textId="73CB73D2" w:rsidR="00F42B48" w:rsidRPr="001E731A" w:rsidRDefault="009C74F9" w:rsidP="003F5279">
      <w:pPr>
        <w:rPr>
          <w:rFonts w:ascii="Times New Roman" w:hAnsi="Times New Roman" w:cs="Times New Roman"/>
          <w:sz w:val="32"/>
          <w:szCs w:val="32"/>
        </w:rPr>
      </w:pPr>
      <w:r w:rsidRPr="001E731A">
        <w:rPr>
          <w:rFonts w:ascii="Times New Roman" w:hAnsi="Times New Roman" w:cs="Times New Roman"/>
          <w:sz w:val="32"/>
          <w:szCs w:val="32"/>
        </w:rPr>
        <w:lastRenderedPageBreak/>
        <w:t xml:space="preserve">ARC STANDARD </w:t>
      </w:r>
      <w:r w:rsidR="003F5279" w:rsidRPr="001E731A">
        <w:rPr>
          <w:rFonts w:ascii="Times New Roman" w:hAnsi="Times New Roman" w:cs="Times New Roman"/>
          <w:sz w:val="32"/>
          <w:szCs w:val="32"/>
        </w:rPr>
        <w:t xml:space="preserve">2.3.13      </w:t>
      </w:r>
    </w:p>
    <w:p w14:paraId="3427DA31" w14:textId="71294690" w:rsidR="005547D8" w:rsidRPr="001E731A" w:rsidRDefault="00F42B48" w:rsidP="00754CBC">
      <w:pPr>
        <w:rPr>
          <w:rFonts w:ascii="Times New Roman" w:hAnsi="Times New Roman" w:cs="Times New Roman"/>
          <w:sz w:val="24"/>
          <w:szCs w:val="24"/>
        </w:rPr>
      </w:pPr>
      <w:r w:rsidRPr="001E731A">
        <w:rPr>
          <w:rFonts w:ascii="Times New Roman" w:hAnsi="Times New Roman" w:cs="Times New Roman"/>
          <w:sz w:val="32"/>
          <w:szCs w:val="32"/>
        </w:rPr>
        <w:t>List of ARC Meeting Actions by Category &amp; Date</w:t>
      </w:r>
    </w:p>
    <w:p w14:paraId="2A194FAF" w14:textId="77777777" w:rsidR="008E788F" w:rsidRDefault="008E788F" w:rsidP="00144AA4">
      <w:pPr>
        <w:rPr>
          <w:rFonts w:ascii="Times New Roman" w:hAnsi="Times New Roman" w:cs="Times New Roman"/>
          <w:sz w:val="24"/>
          <w:szCs w:val="24"/>
        </w:rPr>
      </w:pPr>
    </w:p>
    <w:p w14:paraId="2B690AB6" w14:textId="547F136E" w:rsidR="00144AA4" w:rsidRDefault="00144AA4" w:rsidP="00144AA4">
      <w:pPr>
        <w:rPr>
          <w:rFonts w:ascii="Times New Roman" w:hAnsi="Times New Roman" w:cs="Times New Roman"/>
          <w:sz w:val="24"/>
          <w:szCs w:val="24"/>
        </w:rPr>
      </w:pPr>
      <w:r w:rsidRPr="001E731A">
        <w:rPr>
          <w:rFonts w:ascii="Times New Roman" w:hAnsi="Times New Roman" w:cs="Times New Roman"/>
          <w:sz w:val="24"/>
          <w:szCs w:val="24"/>
        </w:rPr>
        <w:t>Comment on Standard 2.3.13</w:t>
      </w:r>
      <w:r w:rsidR="00D76F15" w:rsidRPr="001E731A">
        <w:rPr>
          <w:rFonts w:ascii="Times New Roman" w:hAnsi="Times New Roman" w:cs="Times New Roman"/>
          <w:sz w:val="24"/>
          <w:szCs w:val="24"/>
        </w:rPr>
        <w:t xml:space="preserve">  </w:t>
      </w:r>
      <w:r w:rsidRPr="001E731A">
        <w:rPr>
          <w:rFonts w:ascii="Times New Roman" w:hAnsi="Times New Roman" w:cs="Times New Roman"/>
          <w:sz w:val="24"/>
          <w:szCs w:val="24"/>
        </w:rPr>
        <w:t xml:space="preserve"> </w:t>
      </w:r>
      <w:r w:rsidR="00D76F15" w:rsidRPr="001E731A">
        <w:rPr>
          <w:rFonts w:ascii="Times New Roman" w:hAnsi="Times New Roman" w:cs="Times New Roman"/>
          <w:sz w:val="24"/>
          <w:szCs w:val="24"/>
        </w:rPr>
        <w:t>List</w:t>
      </w:r>
      <w:r w:rsidR="00D76F15">
        <w:rPr>
          <w:rFonts w:ascii="Times New Roman" w:hAnsi="Times New Roman" w:cs="Times New Roman"/>
          <w:sz w:val="24"/>
          <w:szCs w:val="24"/>
        </w:rPr>
        <w:t xml:space="preserve"> of ARC Meeting Actions</w:t>
      </w:r>
    </w:p>
    <w:p w14:paraId="6D6B6542" w14:textId="77777777" w:rsidR="00440A00" w:rsidRDefault="00D76F15" w:rsidP="00754CBC">
      <w:pPr>
        <w:rPr>
          <w:rFonts w:ascii="Times New Roman" w:hAnsi="Times New Roman" w:cs="Times New Roman"/>
          <w:sz w:val="24"/>
          <w:szCs w:val="24"/>
        </w:rPr>
      </w:pPr>
      <w:r>
        <w:rPr>
          <w:rFonts w:ascii="Times New Roman" w:hAnsi="Times New Roman" w:cs="Times New Roman"/>
          <w:sz w:val="24"/>
          <w:szCs w:val="24"/>
        </w:rPr>
        <w:t xml:space="preserve">The 2019 ARC reviewed the available records of past ARC meetings.  </w:t>
      </w:r>
      <w:r w:rsidR="00440A00">
        <w:rPr>
          <w:rFonts w:ascii="Times New Roman" w:hAnsi="Times New Roman" w:cs="Times New Roman"/>
          <w:sz w:val="24"/>
          <w:szCs w:val="24"/>
        </w:rPr>
        <w:t>There are gaps in the available records for review.  The intent is to provide the reader with a sense of the subjects that ARC reviews.  The list is divided into categories and then sorted by date.</w:t>
      </w:r>
    </w:p>
    <w:p w14:paraId="62FDDB76" w14:textId="77777777" w:rsidR="00440A00" w:rsidRDefault="00440A00" w:rsidP="00754CBC">
      <w:pPr>
        <w:rPr>
          <w:rFonts w:ascii="Times New Roman" w:hAnsi="Times New Roman" w:cs="Times New Roman"/>
          <w:sz w:val="24"/>
          <w:szCs w:val="24"/>
        </w:rPr>
      </w:pPr>
    </w:p>
    <w:p w14:paraId="1E6E8C79" w14:textId="30F61633" w:rsidR="002E6E6A" w:rsidRDefault="002E6E6A" w:rsidP="002E6E6A">
      <w:pPr>
        <w:jc w:val="center"/>
        <w:rPr>
          <w:sz w:val="28"/>
          <w:szCs w:val="28"/>
        </w:rPr>
      </w:pPr>
      <w:r>
        <w:rPr>
          <w:sz w:val="28"/>
          <w:szCs w:val="28"/>
        </w:rPr>
        <w:t>ARC Meeting Actions by Category and Date (Revised 11/2019)</w:t>
      </w:r>
    </w:p>
    <w:p w14:paraId="6BBE5EC4" w14:textId="77777777" w:rsidR="00606952" w:rsidRDefault="00606952" w:rsidP="002E6E6A">
      <w:pPr>
        <w:jc w:val="center"/>
        <w:rPr>
          <w:sz w:val="28"/>
          <w:szCs w:val="28"/>
        </w:rPr>
      </w:pPr>
    </w:p>
    <w:p w14:paraId="120FBACD" w14:textId="77777777" w:rsidR="002E6E6A" w:rsidRDefault="002E6E6A" w:rsidP="002E6E6A">
      <w:pPr>
        <w:rPr>
          <w:sz w:val="28"/>
          <w:szCs w:val="28"/>
        </w:rPr>
      </w:pPr>
      <w:r>
        <w:rPr>
          <w:sz w:val="28"/>
          <w:szCs w:val="28"/>
        </w:rPr>
        <w:t>Categories include: Building inside, Building outside, Colors, House plans,  Landscaping, Replacement windows and sliders, Signage regulations, Other</w:t>
      </w:r>
    </w:p>
    <w:p w14:paraId="007E10D6" w14:textId="77777777" w:rsidR="002E6E6A" w:rsidRPr="004C2FC4" w:rsidRDefault="002E6E6A" w:rsidP="002E6E6A">
      <w:pPr>
        <w:rPr>
          <w:sz w:val="28"/>
          <w:szCs w:val="28"/>
        </w:rPr>
      </w:pPr>
      <w:r>
        <w:rPr>
          <w:b/>
          <w:sz w:val="28"/>
          <w:szCs w:val="28"/>
          <w:u w:val="single"/>
        </w:rPr>
        <w:t>Inside building Changes –</w:t>
      </w:r>
      <w:r>
        <w:rPr>
          <w:sz w:val="28"/>
          <w:szCs w:val="28"/>
        </w:rPr>
        <w:t xml:space="preserve"> Includes movement of walls, and any changes to roof trusses, loads on weight bearing walls or trusses</w:t>
      </w:r>
    </w:p>
    <w:p w14:paraId="7F58845B" w14:textId="014686E8" w:rsidR="002E6E6A" w:rsidRDefault="002E6E6A" w:rsidP="002E6E6A">
      <w:pPr>
        <w:rPr>
          <w:sz w:val="28"/>
          <w:szCs w:val="28"/>
        </w:rPr>
      </w:pPr>
      <w:r>
        <w:rPr>
          <w:b/>
          <w:sz w:val="28"/>
          <w:szCs w:val="28"/>
          <w:u w:val="single"/>
        </w:rPr>
        <w:t xml:space="preserve">Outside  Building – </w:t>
      </w:r>
      <w:r>
        <w:rPr>
          <w:sz w:val="28"/>
          <w:szCs w:val="28"/>
        </w:rPr>
        <w:t>Includes changes to common areas or limited common areas, walkways, fences,.solar panels, hurricane shutters, storm doors, etc.</w:t>
      </w:r>
    </w:p>
    <w:p w14:paraId="09B235F2" w14:textId="77777777" w:rsidR="00606952" w:rsidRDefault="00606952" w:rsidP="002E6E6A">
      <w:pPr>
        <w:rPr>
          <w:sz w:val="28"/>
          <w:szCs w:val="28"/>
        </w:rPr>
      </w:pPr>
    </w:p>
    <w:p w14:paraId="01DA941F" w14:textId="77777777" w:rsidR="002E6E6A" w:rsidRDefault="002E6E6A" w:rsidP="002E6E6A">
      <w:pPr>
        <w:ind w:firstLine="720"/>
        <w:rPr>
          <w:sz w:val="28"/>
          <w:szCs w:val="28"/>
        </w:rPr>
      </w:pPr>
      <w:r>
        <w:rPr>
          <w:sz w:val="28"/>
          <w:szCs w:val="28"/>
        </w:rPr>
        <w:t>4/1/2006 – Developed hurricane shield policy</w:t>
      </w:r>
    </w:p>
    <w:p w14:paraId="3971080F" w14:textId="77777777" w:rsidR="002E6E6A" w:rsidRDefault="002E6E6A" w:rsidP="002E6E6A">
      <w:pPr>
        <w:rPr>
          <w:sz w:val="28"/>
          <w:szCs w:val="28"/>
        </w:rPr>
      </w:pPr>
      <w:r>
        <w:rPr>
          <w:sz w:val="28"/>
          <w:szCs w:val="28"/>
        </w:rPr>
        <w:tab/>
        <w:t>10/7/2006 – Approved hurricane shutters (x2)</w:t>
      </w:r>
    </w:p>
    <w:p w14:paraId="404EF407" w14:textId="77777777" w:rsidR="002E6E6A" w:rsidRDefault="002E6E6A" w:rsidP="002E6E6A">
      <w:pPr>
        <w:rPr>
          <w:sz w:val="28"/>
          <w:szCs w:val="28"/>
        </w:rPr>
      </w:pPr>
      <w:r>
        <w:rPr>
          <w:sz w:val="28"/>
          <w:szCs w:val="28"/>
        </w:rPr>
        <w:tab/>
        <w:t>10/7/2006 – Approved Hardie Board as a substitute for T-111 siding</w:t>
      </w:r>
    </w:p>
    <w:p w14:paraId="2FF49373" w14:textId="77777777" w:rsidR="002E6E6A" w:rsidRDefault="002E6E6A" w:rsidP="002E6E6A">
      <w:pPr>
        <w:rPr>
          <w:sz w:val="28"/>
          <w:szCs w:val="28"/>
        </w:rPr>
      </w:pPr>
      <w:r>
        <w:rPr>
          <w:sz w:val="28"/>
          <w:szCs w:val="28"/>
        </w:rPr>
        <w:tab/>
        <w:t>11/20/2009 – Approved Domnke solar panel (retroactively)</w:t>
      </w:r>
    </w:p>
    <w:p w14:paraId="54C973A0" w14:textId="77777777" w:rsidR="002E6E6A" w:rsidRDefault="002E6E6A" w:rsidP="002E6E6A">
      <w:pPr>
        <w:ind w:left="720"/>
        <w:rPr>
          <w:sz w:val="28"/>
          <w:szCs w:val="28"/>
        </w:rPr>
      </w:pPr>
      <w:r>
        <w:rPr>
          <w:sz w:val="28"/>
          <w:szCs w:val="28"/>
        </w:rPr>
        <w:t>2/11/2012 – Returned without action request to repair/revise fences around the Association’s A/C units; referred to OGPOA</w:t>
      </w:r>
    </w:p>
    <w:p w14:paraId="4F659A97" w14:textId="77777777" w:rsidR="002E6E6A" w:rsidRDefault="002E6E6A" w:rsidP="002E6E6A">
      <w:pPr>
        <w:ind w:left="720"/>
        <w:rPr>
          <w:sz w:val="28"/>
          <w:szCs w:val="28"/>
        </w:rPr>
      </w:pPr>
      <w:r>
        <w:rPr>
          <w:sz w:val="28"/>
          <w:szCs w:val="28"/>
        </w:rPr>
        <w:t>2/11/2012 – Returned without action request to install satellite dish on roof of Association Building; referred to OGPOA.</w:t>
      </w:r>
    </w:p>
    <w:p w14:paraId="07E8680D" w14:textId="77777777" w:rsidR="002E6E6A" w:rsidRDefault="002E6E6A" w:rsidP="002E6E6A">
      <w:pPr>
        <w:rPr>
          <w:sz w:val="28"/>
          <w:szCs w:val="28"/>
        </w:rPr>
      </w:pPr>
      <w:r>
        <w:rPr>
          <w:sz w:val="28"/>
          <w:szCs w:val="28"/>
        </w:rPr>
        <w:tab/>
        <w:t>2/11/2012 – Deferred request to approve storm doors; referred to GM.</w:t>
      </w:r>
    </w:p>
    <w:p w14:paraId="79EC825A" w14:textId="77777777" w:rsidR="002E6E6A" w:rsidRDefault="002E6E6A" w:rsidP="002E6E6A">
      <w:pPr>
        <w:ind w:left="720"/>
        <w:rPr>
          <w:sz w:val="28"/>
          <w:szCs w:val="28"/>
        </w:rPr>
      </w:pPr>
      <w:r>
        <w:rPr>
          <w:sz w:val="28"/>
          <w:szCs w:val="28"/>
        </w:rPr>
        <w:t>2/11/2012 – Request to approve non-skid coating on walk up referred to Association.</w:t>
      </w:r>
    </w:p>
    <w:p w14:paraId="0151A96A" w14:textId="77777777" w:rsidR="002E6E6A" w:rsidRDefault="002E6E6A" w:rsidP="002E6E6A">
      <w:pPr>
        <w:ind w:left="720"/>
        <w:rPr>
          <w:sz w:val="28"/>
          <w:szCs w:val="28"/>
        </w:rPr>
      </w:pPr>
      <w:r>
        <w:rPr>
          <w:sz w:val="28"/>
          <w:szCs w:val="28"/>
        </w:rPr>
        <w:t>2/11/2012 – Tentatively approved request to install satellite dish on Village Las Palmas Lane home, GM to certify compliance.</w:t>
      </w:r>
    </w:p>
    <w:p w14:paraId="34DCFE95" w14:textId="77777777" w:rsidR="002E6E6A" w:rsidRDefault="002E6E6A" w:rsidP="002E6E6A">
      <w:pPr>
        <w:rPr>
          <w:sz w:val="28"/>
          <w:szCs w:val="28"/>
        </w:rPr>
      </w:pPr>
      <w:r>
        <w:rPr>
          <w:sz w:val="28"/>
          <w:szCs w:val="28"/>
        </w:rPr>
        <w:tab/>
        <w:t>3/16/2013 – Approved POA awning.</w:t>
      </w:r>
    </w:p>
    <w:p w14:paraId="1D1F6104" w14:textId="77777777" w:rsidR="002E6E6A" w:rsidRDefault="002E6E6A" w:rsidP="002E6E6A">
      <w:pPr>
        <w:rPr>
          <w:sz w:val="28"/>
          <w:szCs w:val="28"/>
        </w:rPr>
      </w:pPr>
      <w:r>
        <w:rPr>
          <w:sz w:val="28"/>
          <w:szCs w:val="28"/>
        </w:rPr>
        <w:tab/>
        <w:t>3/16/2013 – Approved plans for maintenance shop expansion.</w:t>
      </w:r>
    </w:p>
    <w:p w14:paraId="57D98EFC" w14:textId="77777777" w:rsidR="002E6E6A" w:rsidRDefault="002E6E6A" w:rsidP="002E6E6A">
      <w:pPr>
        <w:rPr>
          <w:sz w:val="28"/>
          <w:szCs w:val="28"/>
        </w:rPr>
      </w:pPr>
      <w:r>
        <w:rPr>
          <w:sz w:val="28"/>
          <w:szCs w:val="28"/>
        </w:rPr>
        <w:tab/>
        <w:t>1/12/2016 – Discussed handrail on steps leading to unit</w:t>
      </w:r>
    </w:p>
    <w:p w14:paraId="504F4867" w14:textId="77777777" w:rsidR="002E6E6A" w:rsidRDefault="002E6E6A" w:rsidP="002E6E6A">
      <w:pPr>
        <w:rPr>
          <w:sz w:val="28"/>
          <w:szCs w:val="28"/>
        </w:rPr>
      </w:pPr>
      <w:r>
        <w:rPr>
          <w:sz w:val="28"/>
          <w:szCs w:val="28"/>
        </w:rPr>
        <w:tab/>
        <w:t>2/18/2016</w:t>
      </w:r>
      <w:r>
        <w:rPr>
          <w:sz w:val="28"/>
          <w:szCs w:val="28"/>
        </w:rPr>
        <w:tab/>
        <w:t>Directed unapproved pavers to be removed</w:t>
      </w:r>
    </w:p>
    <w:p w14:paraId="0C997A54" w14:textId="77777777" w:rsidR="002E6E6A" w:rsidRDefault="002E6E6A" w:rsidP="002E6E6A">
      <w:pPr>
        <w:ind w:left="720"/>
        <w:rPr>
          <w:sz w:val="28"/>
          <w:szCs w:val="28"/>
        </w:rPr>
      </w:pPr>
      <w:r>
        <w:rPr>
          <w:sz w:val="28"/>
          <w:szCs w:val="28"/>
        </w:rPr>
        <w:t>2/18/2016 – Approved temporary handrail, to be removed when current owner leaves or vacates.</w:t>
      </w:r>
    </w:p>
    <w:p w14:paraId="1CC6D1A4" w14:textId="5405BB28" w:rsidR="00606952" w:rsidRDefault="002E6E6A" w:rsidP="00606952">
      <w:pPr>
        <w:ind w:left="720"/>
        <w:rPr>
          <w:sz w:val="28"/>
          <w:szCs w:val="28"/>
        </w:rPr>
      </w:pPr>
      <w:r>
        <w:rPr>
          <w:sz w:val="28"/>
          <w:szCs w:val="28"/>
        </w:rPr>
        <w:t>2/18/2016 – Rejected request to install ground floor paver patios at</w:t>
      </w:r>
      <w:r w:rsidR="00606952">
        <w:rPr>
          <w:sz w:val="28"/>
          <w:szCs w:val="28"/>
        </w:rPr>
        <w:t xml:space="preserve"> VDP 2-1 and VDP 4-4.</w:t>
      </w:r>
    </w:p>
    <w:p w14:paraId="6C724076" w14:textId="77777777" w:rsidR="002E6E6A" w:rsidRDefault="002E6E6A" w:rsidP="002E6E6A">
      <w:pPr>
        <w:ind w:firstLine="720"/>
        <w:rPr>
          <w:sz w:val="28"/>
          <w:szCs w:val="28"/>
        </w:rPr>
      </w:pPr>
      <w:r>
        <w:rPr>
          <w:b/>
          <w:bCs/>
          <w:sz w:val="28"/>
          <w:szCs w:val="28"/>
        </w:rPr>
        <w:lastRenderedPageBreak/>
        <w:t>Outside Bldg, cont.</w:t>
      </w:r>
    </w:p>
    <w:p w14:paraId="4176DF0C" w14:textId="77777777" w:rsidR="002E6E6A" w:rsidRDefault="002E6E6A" w:rsidP="002E6E6A">
      <w:pPr>
        <w:rPr>
          <w:sz w:val="28"/>
          <w:szCs w:val="28"/>
        </w:rPr>
      </w:pPr>
      <w:r>
        <w:rPr>
          <w:sz w:val="28"/>
          <w:szCs w:val="28"/>
        </w:rPr>
        <w:tab/>
        <w:t>7/20/2016- Established standards for paver patios</w:t>
      </w:r>
    </w:p>
    <w:p w14:paraId="08579A84" w14:textId="77777777" w:rsidR="002E6E6A" w:rsidRDefault="002E6E6A" w:rsidP="002E6E6A">
      <w:pPr>
        <w:rPr>
          <w:sz w:val="28"/>
          <w:szCs w:val="28"/>
        </w:rPr>
      </w:pPr>
      <w:r>
        <w:rPr>
          <w:b/>
          <w:sz w:val="28"/>
          <w:szCs w:val="28"/>
        </w:rPr>
        <w:tab/>
      </w:r>
      <w:r>
        <w:rPr>
          <w:sz w:val="28"/>
          <w:szCs w:val="28"/>
        </w:rPr>
        <w:t>10/27/2016 – Approved stone pavers in front entrance of unit.</w:t>
      </w:r>
    </w:p>
    <w:p w14:paraId="23CF748D" w14:textId="77777777" w:rsidR="002E6E6A" w:rsidRDefault="002E6E6A" w:rsidP="002E6E6A">
      <w:pPr>
        <w:ind w:left="720"/>
        <w:rPr>
          <w:sz w:val="28"/>
          <w:szCs w:val="28"/>
        </w:rPr>
      </w:pPr>
      <w:r>
        <w:rPr>
          <w:sz w:val="28"/>
          <w:szCs w:val="28"/>
        </w:rPr>
        <w:t>10/27/2016 – Considered A/C heating units, no indication of Association approval</w:t>
      </w:r>
    </w:p>
    <w:p w14:paraId="68B6FA58" w14:textId="77777777" w:rsidR="002E6E6A" w:rsidRDefault="002E6E6A" w:rsidP="002E6E6A">
      <w:pPr>
        <w:ind w:left="720"/>
        <w:rPr>
          <w:sz w:val="28"/>
          <w:szCs w:val="28"/>
        </w:rPr>
      </w:pPr>
      <w:r>
        <w:rPr>
          <w:sz w:val="28"/>
          <w:szCs w:val="28"/>
        </w:rPr>
        <w:t>10/2016 – Installation of a mini-split A/C and heating system due to failure of present system was approved.</w:t>
      </w:r>
    </w:p>
    <w:p w14:paraId="4EAEF9DA" w14:textId="77777777" w:rsidR="002E6E6A" w:rsidRDefault="002E6E6A" w:rsidP="002E6E6A">
      <w:pPr>
        <w:ind w:left="720"/>
        <w:rPr>
          <w:sz w:val="28"/>
          <w:szCs w:val="28"/>
        </w:rPr>
      </w:pPr>
      <w:r>
        <w:rPr>
          <w:sz w:val="28"/>
          <w:szCs w:val="28"/>
        </w:rPr>
        <w:t>10/31/2016 – Rejected “patios” outside ground floor units, but approved pavers/new plants to enhance drainage; approved placement of chairs on pavers. Pavers can only be a maximum of 4 feet wide to alleviate drainage.</w:t>
      </w:r>
    </w:p>
    <w:p w14:paraId="29B41203" w14:textId="77777777" w:rsidR="002E6E6A" w:rsidRDefault="002E6E6A" w:rsidP="002E6E6A">
      <w:pPr>
        <w:ind w:left="720"/>
        <w:rPr>
          <w:sz w:val="28"/>
          <w:szCs w:val="28"/>
        </w:rPr>
      </w:pPr>
      <w:r>
        <w:rPr>
          <w:sz w:val="28"/>
          <w:szCs w:val="28"/>
        </w:rPr>
        <w:t>2/27/2017 – Request to increase seating area by removing plants in limited common area was rejected.</w:t>
      </w:r>
    </w:p>
    <w:p w14:paraId="7C23D38E" w14:textId="77777777" w:rsidR="002E6E6A" w:rsidRDefault="002E6E6A" w:rsidP="002E6E6A">
      <w:pPr>
        <w:rPr>
          <w:sz w:val="28"/>
          <w:szCs w:val="28"/>
        </w:rPr>
      </w:pPr>
      <w:r>
        <w:rPr>
          <w:sz w:val="28"/>
          <w:szCs w:val="28"/>
        </w:rPr>
        <w:tab/>
        <w:t>2/27/2017 – Denied request to encase steps and landing for unit storage</w:t>
      </w:r>
    </w:p>
    <w:p w14:paraId="0577DFF5" w14:textId="77777777" w:rsidR="002E6E6A" w:rsidRDefault="002E6E6A" w:rsidP="002E6E6A">
      <w:pPr>
        <w:rPr>
          <w:sz w:val="28"/>
          <w:szCs w:val="28"/>
        </w:rPr>
      </w:pPr>
      <w:r>
        <w:rPr>
          <w:sz w:val="28"/>
          <w:szCs w:val="28"/>
        </w:rPr>
        <w:tab/>
        <w:t>5/1/2017 – Denied request to install lattice in common areas</w:t>
      </w:r>
    </w:p>
    <w:p w14:paraId="62D766BC" w14:textId="77777777" w:rsidR="002E6E6A" w:rsidRDefault="002E6E6A" w:rsidP="002E6E6A">
      <w:pPr>
        <w:rPr>
          <w:sz w:val="28"/>
          <w:szCs w:val="28"/>
        </w:rPr>
      </w:pPr>
      <w:r>
        <w:rPr>
          <w:sz w:val="28"/>
          <w:szCs w:val="28"/>
        </w:rPr>
        <w:tab/>
        <w:t>5/1/2017- Discussed heat pump systems</w:t>
      </w:r>
    </w:p>
    <w:p w14:paraId="7C8D24FE" w14:textId="77777777" w:rsidR="002E6E6A" w:rsidRDefault="002E6E6A" w:rsidP="002E6E6A">
      <w:pPr>
        <w:rPr>
          <w:sz w:val="28"/>
          <w:szCs w:val="28"/>
        </w:rPr>
      </w:pPr>
      <w:r>
        <w:rPr>
          <w:sz w:val="28"/>
          <w:szCs w:val="28"/>
        </w:rPr>
        <w:tab/>
        <w:t>5/1/2017 – Discussed unit entrance modifications</w:t>
      </w:r>
    </w:p>
    <w:p w14:paraId="4DD1174A" w14:textId="77777777" w:rsidR="002E6E6A" w:rsidRDefault="002E6E6A" w:rsidP="002E6E6A">
      <w:pPr>
        <w:rPr>
          <w:sz w:val="28"/>
          <w:szCs w:val="28"/>
        </w:rPr>
      </w:pPr>
      <w:r>
        <w:rPr>
          <w:sz w:val="28"/>
          <w:szCs w:val="28"/>
        </w:rPr>
        <w:tab/>
        <w:t>5/1/2017</w:t>
      </w:r>
      <w:r>
        <w:rPr>
          <w:sz w:val="28"/>
          <w:szCs w:val="28"/>
        </w:rPr>
        <w:tab/>
        <w:t>Approved removing mismatched pavers with marble chips]</w:t>
      </w:r>
    </w:p>
    <w:p w14:paraId="697744D4" w14:textId="77777777" w:rsidR="002E6E6A" w:rsidRDefault="002E6E6A" w:rsidP="002E6E6A">
      <w:pPr>
        <w:rPr>
          <w:sz w:val="28"/>
          <w:szCs w:val="28"/>
        </w:rPr>
      </w:pPr>
      <w:r>
        <w:rPr>
          <w:sz w:val="28"/>
          <w:szCs w:val="28"/>
        </w:rPr>
        <w:tab/>
        <w:t>5/1/2017 Denied request to cover the opening to a unit with lattice</w:t>
      </w:r>
    </w:p>
    <w:p w14:paraId="1F9855C7" w14:textId="77777777" w:rsidR="002E6E6A" w:rsidRDefault="002E6E6A" w:rsidP="002E6E6A">
      <w:pPr>
        <w:rPr>
          <w:sz w:val="28"/>
          <w:szCs w:val="28"/>
        </w:rPr>
      </w:pPr>
      <w:r>
        <w:rPr>
          <w:sz w:val="28"/>
          <w:szCs w:val="28"/>
        </w:rPr>
        <w:tab/>
        <w:t>5/1/2017 – Approved request to replace mulch and pea rock with pavers</w:t>
      </w:r>
    </w:p>
    <w:p w14:paraId="321F8830" w14:textId="77777777" w:rsidR="002E6E6A" w:rsidRDefault="002E6E6A" w:rsidP="002E6E6A">
      <w:pPr>
        <w:rPr>
          <w:sz w:val="28"/>
          <w:szCs w:val="28"/>
        </w:rPr>
      </w:pPr>
      <w:r>
        <w:rPr>
          <w:sz w:val="28"/>
          <w:szCs w:val="28"/>
        </w:rPr>
        <w:tab/>
        <w:t>8/2017</w:t>
      </w:r>
      <w:r>
        <w:rPr>
          <w:sz w:val="28"/>
          <w:szCs w:val="28"/>
        </w:rPr>
        <w:tab/>
        <w:t>Denied request to build a 4 by 15 ft. patio behind unit</w:t>
      </w:r>
    </w:p>
    <w:p w14:paraId="7EB86B8E" w14:textId="77777777" w:rsidR="002E6E6A" w:rsidRDefault="002E6E6A" w:rsidP="002E6E6A">
      <w:pPr>
        <w:rPr>
          <w:sz w:val="28"/>
          <w:szCs w:val="28"/>
        </w:rPr>
      </w:pPr>
      <w:r>
        <w:rPr>
          <w:sz w:val="28"/>
          <w:szCs w:val="28"/>
        </w:rPr>
        <w:tab/>
        <w:t>8/2017</w:t>
      </w:r>
      <w:r>
        <w:rPr>
          <w:sz w:val="28"/>
          <w:szCs w:val="28"/>
        </w:rPr>
        <w:tab/>
        <w:t>-Denied request to install a skylight</w:t>
      </w:r>
    </w:p>
    <w:p w14:paraId="040329CA" w14:textId="77777777" w:rsidR="002E6E6A" w:rsidRDefault="002E6E6A" w:rsidP="002E6E6A">
      <w:pPr>
        <w:ind w:left="720"/>
        <w:rPr>
          <w:sz w:val="28"/>
          <w:szCs w:val="28"/>
        </w:rPr>
      </w:pPr>
      <w:r>
        <w:rPr>
          <w:sz w:val="28"/>
          <w:szCs w:val="28"/>
        </w:rPr>
        <w:t>11/1/2019 – Denied request to install patio doors by Renewal by Anderson at 104 Aegean. Request was also denied by the Vista Board</w:t>
      </w:r>
    </w:p>
    <w:p w14:paraId="0866DFF6" w14:textId="77777777" w:rsidR="002E6E6A" w:rsidRDefault="002E6E6A" w:rsidP="002E6E6A">
      <w:pPr>
        <w:rPr>
          <w:sz w:val="28"/>
          <w:szCs w:val="28"/>
        </w:rPr>
      </w:pPr>
      <w:r>
        <w:rPr>
          <w:b/>
          <w:sz w:val="28"/>
          <w:szCs w:val="28"/>
          <w:u w:val="single"/>
        </w:rPr>
        <w:t>Color</w:t>
      </w:r>
    </w:p>
    <w:p w14:paraId="6DAA8EF8" w14:textId="77777777" w:rsidR="002E6E6A" w:rsidRDefault="002E6E6A" w:rsidP="002E6E6A">
      <w:pPr>
        <w:rPr>
          <w:sz w:val="28"/>
          <w:szCs w:val="28"/>
        </w:rPr>
      </w:pPr>
      <w:r>
        <w:rPr>
          <w:sz w:val="28"/>
          <w:szCs w:val="28"/>
        </w:rPr>
        <w:tab/>
        <w:t>12/4/2009 – Approved color and pavers for driveway(x2)</w:t>
      </w:r>
    </w:p>
    <w:p w14:paraId="433BBF8C" w14:textId="77777777" w:rsidR="002E6E6A" w:rsidRDefault="002E6E6A" w:rsidP="002E6E6A">
      <w:pPr>
        <w:ind w:left="720"/>
        <w:rPr>
          <w:sz w:val="28"/>
          <w:szCs w:val="28"/>
        </w:rPr>
      </w:pPr>
      <w:r>
        <w:rPr>
          <w:sz w:val="28"/>
          <w:szCs w:val="28"/>
        </w:rPr>
        <w:t>5/1/2017 – Considered request to change color of mulch used by Associations</w:t>
      </w:r>
    </w:p>
    <w:p w14:paraId="663036A6" w14:textId="77777777" w:rsidR="002E6E6A" w:rsidRDefault="002E6E6A" w:rsidP="002E6E6A">
      <w:pPr>
        <w:ind w:left="720"/>
        <w:rPr>
          <w:sz w:val="28"/>
          <w:szCs w:val="28"/>
        </w:rPr>
      </w:pPr>
      <w:r>
        <w:rPr>
          <w:sz w:val="28"/>
          <w:szCs w:val="28"/>
        </w:rPr>
        <w:t>2/19/2018 – Discussed exterior paint and roof shingle colors. Approved requests from owners at 109 VDP Way and 117 VLP Way</w:t>
      </w:r>
    </w:p>
    <w:p w14:paraId="62AD6182" w14:textId="77777777" w:rsidR="002E6E6A" w:rsidRDefault="002E6E6A" w:rsidP="002E6E6A">
      <w:pPr>
        <w:rPr>
          <w:sz w:val="28"/>
          <w:szCs w:val="28"/>
        </w:rPr>
      </w:pPr>
      <w:r>
        <w:rPr>
          <w:sz w:val="28"/>
          <w:szCs w:val="28"/>
        </w:rPr>
        <w:tab/>
        <w:t>11/21/2018 -Approved exterior paint color for home at 101 VLP Way.</w:t>
      </w:r>
    </w:p>
    <w:p w14:paraId="3082A4F3" w14:textId="77777777" w:rsidR="002E6E6A" w:rsidRDefault="002E6E6A" w:rsidP="002E6E6A">
      <w:pPr>
        <w:rPr>
          <w:sz w:val="28"/>
          <w:szCs w:val="28"/>
        </w:rPr>
      </w:pPr>
      <w:r>
        <w:rPr>
          <w:b/>
          <w:sz w:val="28"/>
          <w:szCs w:val="28"/>
          <w:u w:val="single"/>
        </w:rPr>
        <w:t>House Plans</w:t>
      </w:r>
    </w:p>
    <w:p w14:paraId="1EFEC743" w14:textId="77777777" w:rsidR="002E6E6A" w:rsidRDefault="002E6E6A" w:rsidP="002E6E6A">
      <w:pPr>
        <w:ind w:left="720"/>
        <w:rPr>
          <w:sz w:val="28"/>
          <w:szCs w:val="28"/>
        </w:rPr>
      </w:pPr>
      <w:r>
        <w:rPr>
          <w:sz w:val="28"/>
          <w:szCs w:val="28"/>
        </w:rPr>
        <w:t>3/25/2011 – Approved Village Las Palmas Lane house plan. Request for ARC approval returned for Association review/consideration.</w:t>
      </w:r>
    </w:p>
    <w:p w14:paraId="2F2F05AC" w14:textId="77777777" w:rsidR="002E6E6A" w:rsidRDefault="002E6E6A" w:rsidP="002E6E6A">
      <w:pPr>
        <w:rPr>
          <w:sz w:val="28"/>
          <w:szCs w:val="28"/>
        </w:rPr>
      </w:pPr>
      <w:r>
        <w:rPr>
          <w:b/>
          <w:sz w:val="28"/>
          <w:szCs w:val="28"/>
          <w:u w:val="single"/>
        </w:rPr>
        <w:t>Landscaping</w:t>
      </w:r>
    </w:p>
    <w:p w14:paraId="39F95108" w14:textId="77777777" w:rsidR="002E6E6A" w:rsidRDefault="002E6E6A" w:rsidP="002E6E6A">
      <w:pPr>
        <w:ind w:left="720"/>
        <w:rPr>
          <w:sz w:val="28"/>
          <w:szCs w:val="28"/>
        </w:rPr>
      </w:pPr>
      <w:r>
        <w:rPr>
          <w:sz w:val="28"/>
          <w:szCs w:val="28"/>
        </w:rPr>
        <w:t>11/20/2009 – Approved Village Las Palmas Lane landscaping proposal(x2), with one exception.</w:t>
      </w:r>
    </w:p>
    <w:p w14:paraId="2CA66691" w14:textId="77777777" w:rsidR="002E6E6A" w:rsidRDefault="002E6E6A" w:rsidP="002E6E6A">
      <w:pPr>
        <w:rPr>
          <w:sz w:val="28"/>
          <w:szCs w:val="28"/>
        </w:rPr>
      </w:pPr>
      <w:r>
        <w:rPr>
          <w:sz w:val="28"/>
          <w:szCs w:val="28"/>
        </w:rPr>
        <w:tab/>
        <w:t>3/16/2013 – Approved plant/landscaping master plan</w:t>
      </w:r>
    </w:p>
    <w:p w14:paraId="06B9872B" w14:textId="77777777" w:rsidR="002E6E6A" w:rsidRDefault="002E6E6A" w:rsidP="002E6E6A">
      <w:pPr>
        <w:ind w:left="720"/>
        <w:rPr>
          <w:sz w:val="28"/>
          <w:szCs w:val="28"/>
        </w:rPr>
      </w:pPr>
      <w:r>
        <w:rPr>
          <w:sz w:val="28"/>
          <w:szCs w:val="28"/>
        </w:rPr>
        <w:lastRenderedPageBreak/>
        <w:t>1/2016 – ARC will review proposal to upgrade landscaping at the Owners Entrance from 3 contractors. The ARC will review the proposals and give a recommendation to OGPOA</w:t>
      </w:r>
    </w:p>
    <w:p w14:paraId="168342D5" w14:textId="77777777" w:rsidR="002E6E6A" w:rsidRDefault="002E6E6A" w:rsidP="002E6E6A">
      <w:pPr>
        <w:ind w:left="720"/>
        <w:rPr>
          <w:sz w:val="28"/>
          <w:szCs w:val="28"/>
        </w:rPr>
      </w:pPr>
      <w:r>
        <w:rPr>
          <w:sz w:val="28"/>
          <w:szCs w:val="28"/>
        </w:rPr>
        <w:t>1/2016 – Drainage problems at the Owners Gate will require more research before deciding how to address the issue.</w:t>
      </w:r>
    </w:p>
    <w:p w14:paraId="44A7A06C" w14:textId="77777777" w:rsidR="002E6E6A" w:rsidRDefault="002E6E6A" w:rsidP="002E6E6A">
      <w:pPr>
        <w:ind w:left="720"/>
        <w:rPr>
          <w:sz w:val="28"/>
          <w:szCs w:val="28"/>
        </w:rPr>
      </w:pPr>
      <w:r>
        <w:rPr>
          <w:sz w:val="28"/>
          <w:szCs w:val="28"/>
        </w:rPr>
        <w:t>2/18/2016 – Discussed new plants at owner gate. Proposal for plantings at main gate by Mr. Mow It All approved</w:t>
      </w:r>
    </w:p>
    <w:p w14:paraId="6DC22E2B" w14:textId="77777777" w:rsidR="002E6E6A" w:rsidRDefault="002E6E6A" w:rsidP="002E6E6A">
      <w:pPr>
        <w:ind w:left="720"/>
        <w:rPr>
          <w:sz w:val="28"/>
          <w:szCs w:val="28"/>
        </w:rPr>
      </w:pPr>
      <w:r>
        <w:rPr>
          <w:sz w:val="28"/>
          <w:szCs w:val="28"/>
        </w:rPr>
        <w:t>7/20/2016 – ARC approved pavers up to48 inches wide to address poor drainage. No furniture or personal items can be stored in limited common areas.</w:t>
      </w:r>
    </w:p>
    <w:p w14:paraId="4D7206C8" w14:textId="77777777" w:rsidR="002E6E6A" w:rsidRDefault="002E6E6A" w:rsidP="002E6E6A">
      <w:pPr>
        <w:ind w:left="720"/>
        <w:rPr>
          <w:sz w:val="28"/>
          <w:szCs w:val="28"/>
        </w:rPr>
      </w:pPr>
      <w:r>
        <w:rPr>
          <w:sz w:val="28"/>
          <w:szCs w:val="28"/>
        </w:rPr>
        <w:t>10/27/2016 Landscaping in front entrance of VLP 1-1  approved.</w:t>
      </w:r>
    </w:p>
    <w:p w14:paraId="2A7AF482" w14:textId="77777777" w:rsidR="002E6E6A" w:rsidRDefault="002E6E6A" w:rsidP="002E6E6A">
      <w:pPr>
        <w:ind w:left="720"/>
        <w:rPr>
          <w:sz w:val="28"/>
          <w:szCs w:val="28"/>
        </w:rPr>
      </w:pPr>
      <w:r>
        <w:rPr>
          <w:sz w:val="28"/>
          <w:szCs w:val="28"/>
        </w:rPr>
        <w:t>2/27/2017 Denied requests to increase landing space and make changes in the common area.</w:t>
      </w:r>
    </w:p>
    <w:p w14:paraId="4A02EE80" w14:textId="77777777" w:rsidR="002E6E6A" w:rsidRDefault="002E6E6A" w:rsidP="002E6E6A">
      <w:pPr>
        <w:rPr>
          <w:sz w:val="28"/>
          <w:szCs w:val="28"/>
        </w:rPr>
      </w:pPr>
      <w:r>
        <w:rPr>
          <w:sz w:val="28"/>
          <w:szCs w:val="28"/>
        </w:rPr>
        <w:tab/>
        <w:t>5/2017 – Approved a request to replace a croton in a flower bed.</w:t>
      </w:r>
    </w:p>
    <w:p w14:paraId="6D848515" w14:textId="77777777" w:rsidR="002E6E6A" w:rsidRDefault="002E6E6A" w:rsidP="002E6E6A">
      <w:pPr>
        <w:ind w:left="720"/>
        <w:rPr>
          <w:sz w:val="28"/>
          <w:szCs w:val="28"/>
        </w:rPr>
      </w:pPr>
      <w:r>
        <w:rPr>
          <w:sz w:val="28"/>
          <w:szCs w:val="28"/>
        </w:rPr>
        <w:t>10/31/2017 Outside pavers for drainage approved (also approved by VDP board)  Request to .replace old plants – Approved (also approved by VDP board). Request to leave furniture outside the unit in common area denied.</w:t>
      </w:r>
    </w:p>
    <w:p w14:paraId="0FF255A4" w14:textId="77777777" w:rsidR="002E6E6A" w:rsidRDefault="002E6E6A" w:rsidP="002E6E6A">
      <w:pPr>
        <w:ind w:left="720"/>
        <w:rPr>
          <w:sz w:val="28"/>
          <w:szCs w:val="28"/>
        </w:rPr>
      </w:pPr>
      <w:r>
        <w:rPr>
          <w:sz w:val="28"/>
          <w:szCs w:val="28"/>
        </w:rPr>
        <w:t>8/24/2018 -Approved OGPOA island renewal project GM will address the problem of using pampas grass, which is not on the FL Friendly plant list.</w:t>
      </w:r>
    </w:p>
    <w:p w14:paraId="5ECC3457" w14:textId="77777777" w:rsidR="002E6E6A" w:rsidRDefault="002E6E6A" w:rsidP="002E6E6A">
      <w:pPr>
        <w:ind w:left="720"/>
        <w:rPr>
          <w:sz w:val="28"/>
          <w:szCs w:val="28"/>
        </w:rPr>
      </w:pPr>
      <w:r>
        <w:rPr>
          <w:sz w:val="28"/>
          <w:szCs w:val="28"/>
        </w:rPr>
        <w:t>11/2018 - The owner of 101 Village Del Prado Lane requested to replace dying palms and other plants on the east and south side of his lot with podocarpus plants. The OGPOA will be responsible for maintenance, and the owners will be responsible for the purchase and installation of plants. ARC approved the proposal.</w:t>
      </w:r>
    </w:p>
    <w:p w14:paraId="5B00DD8C" w14:textId="77777777" w:rsidR="002E6E6A" w:rsidRDefault="002E6E6A" w:rsidP="002E6E6A">
      <w:pPr>
        <w:ind w:left="720"/>
        <w:rPr>
          <w:sz w:val="28"/>
          <w:szCs w:val="28"/>
        </w:rPr>
      </w:pPr>
      <w:r>
        <w:rPr>
          <w:sz w:val="28"/>
          <w:szCs w:val="28"/>
        </w:rPr>
        <w:t>11/2018 -ARC approved the request to replace some of the mulch with grass.</w:t>
      </w:r>
    </w:p>
    <w:p w14:paraId="4B402BEF" w14:textId="77777777" w:rsidR="002E6E6A" w:rsidRDefault="002E6E6A" w:rsidP="002E6E6A">
      <w:pPr>
        <w:rPr>
          <w:sz w:val="28"/>
          <w:szCs w:val="28"/>
        </w:rPr>
      </w:pPr>
      <w:r>
        <w:rPr>
          <w:b/>
          <w:sz w:val="28"/>
          <w:szCs w:val="28"/>
          <w:u w:val="single"/>
        </w:rPr>
        <w:t xml:space="preserve"> Replacement windows and doors.</w:t>
      </w:r>
    </w:p>
    <w:p w14:paraId="77E25520" w14:textId="77777777" w:rsidR="002E6E6A" w:rsidRDefault="002E6E6A" w:rsidP="002E6E6A">
      <w:pPr>
        <w:ind w:left="720"/>
        <w:rPr>
          <w:sz w:val="28"/>
          <w:szCs w:val="28"/>
        </w:rPr>
      </w:pPr>
      <w:r>
        <w:rPr>
          <w:sz w:val="28"/>
          <w:szCs w:val="28"/>
        </w:rPr>
        <w:t>11/20/09 – Returned request to homeowner to install window with reveal exceeding 3 inches.</w:t>
      </w:r>
    </w:p>
    <w:p w14:paraId="40E89CA5" w14:textId="77777777" w:rsidR="002E6E6A" w:rsidRDefault="002E6E6A" w:rsidP="002E6E6A">
      <w:pPr>
        <w:rPr>
          <w:sz w:val="28"/>
          <w:szCs w:val="28"/>
        </w:rPr>
      </w:pPr>
      <w:r>
        <w:rPr>
          <w:sz w:val="28"/>
          <w:szCs w:val="28"/>
        </w:rPr>
        <w:tab/>
        <w:t>3/25/2011 established window replacement standards:</w:t>
      </w:r>
    </w:p>
    <w:p w14:paraId="36CE2EB3" w14:textId="77777777" w:rsidR="002E6E6A" w:rsidRPr="00732094" w:rsidRDefault="002E6E6A" w:rsidP="002E6E6A">
      <w:pPr>
        <w:rPr>
          <w:b/>
          <w:sz w:val="28"/>
          <w:szCs w:val="28"/>
        </w:rPr>
      </w:pPr>
      <w:r w:rsidRPr="00732094">
        <w:rPr>
          <w:b/>
          <w:sz w:val="28"/>
          <w:szCs w:val="28"/>
        </w:rPr>
        <w:tab/>
      </w:r>
      <w:r w:rsidRPr="00732094">
        <w:rPr>
          <w:b/>
          <w:sz w:val="28"/>
          <w:szCs w:val="28"/>
        </w:rPr>
        <w:tab/>
        <w:t>No more than 3 inch reveal, ¾ inch for the frame</w:t>
      </w:r>
    </w:p>
    <w:p w14:paraId="1EE24AD1" w14:textId="77777777" w:rsidR="002E6E6A" w:rsidRDefault="002E6E6A" w:rsidP="002E6E6A">
      <w:pPr>
        <w:ind w:left="720"/>
        <w:rPr>
          <w:sz w:val="28"/>
          <w:szCs w:val="28"/>
        </w:rPr>
      </w:pPr>
      <w:r>
        <w:rPr>
          <w:sz w:val="28"/>
          <w:szCs w:val="28"/>
        </w:rPr>
        <w:t>2/11/2012 – Denied request to approve vinyl sliders (x2); referred to Association</w:t>
      </w:r>
    </w:p>
    <w:p w14:paraId="6A5CF9D5" w14:textId="77777777" w:rsidR="002E6E6A" w:rsidRDefault="002E6E6A" w:rsidP="002E6E6A">
      <w:pPr>
        <w:ind w:left="720"/>
        <w:rPr>
          <w:sz w:val="28"/>
          <w:szCs w:val="28"/>
        </w:rPr>
      </w:pPr>
      <w:r>
        <w:rPr>
          <w:sz w:val="28"/>
          <w:szCs w:val="28"/>
        </w:rPr>
        <w:t>2/18/2016 – Approved a request to replace a frosted window to a clear window with a  screen.</w:t>
      </w:r>
    </w:p>
    <w:p w14:paraId="0BE94C47" w14:textId="77777777" w:rsidR="002E6E6A" w:rsidRDefault="002E6E6A" w:rsidP="002E6E6A">
      <w:pPr>
        <w:rPr>
          <w:sz w:val="28"/>
          <w:szCs w:val="28"/>
        </w:rPr>
      </w:pPr>
      <w:r>
        <w:rPr>
          <w:sz w:val="28"/>
          <w:szCs w:val="28"/>
        </w:rPr>
        <w:tab/>
        <w:t>2/18/2016 – Denied request to install vinyl sliding glass doors</w:t>
      </w:r>
    </w:p>
    <w:p w14:paraId="102008DA" w14:textId="77777777" w:rsidR="002E6E6A" w:rsidRDefault="002E6E6A" w:rsidP="002E6E6A">
      <w:pPr>
        <w:ind w:left="720"/>
        <w:rPr>
          <w:sz w:val="28"/>
          <w:szCs w:val="28"/>
        </w:rPr>
      </w:pPr>
      <w:r>
        <w:rPr>
          <w:sz w:val="28"/>
          <w:szCs w:val="28"/>
        </w:rPr>
        <w:lastRenderedPageBreak/>
        <w:t>10/27/2016  Discussed vinyl windows. Denied request to replace aluminum windows with vinyl.</w:t>
      </w:r>
    </w:p>
    <w:p w14:paraId="38004A7E" w14:textId="77777777" w:rsidR="002E6E6A" w:rsidRDefault="002E6E6A" w:rsidP="002E6E6A">
      <w:pPr>
        <w:ind w:left="720"/>
        <w:rPr>
          <w:sz w:val="28"/>
          <w:szCs w:val="28"/>
        </w:rPr>
      </w:pPr>
      <w:r>
        <w:rPr>
          <w:sz w:val="28"/>
          <w:szCs w:val="28"/>
        </w:rPr>
        <w:t>8/9/2019 Owner of 104 Aegean requested approval to install Renewal by Anderson sliders of wood particle enclosed with fiberglass. The Vista Board had deferred action until more information was received.  The ARC will consider the request after the Vista Board decision.</w:t>
      </w:r>
    </w:p>
    <w:p w14:paraId="7E369F8F" w14:textId="77777777" w:rsidR="002E6E6A" w:rsidRDefault="002E6E6A" w:rsidP="002E6E6A">
      <w:pPr>
        <w:ind w:left="720"/>
        <w:rPr>
          <w:sz w:val="28"/>
          <w:szCs w:val="28"/>
        </w:rPr>
      </w:pPr>
      <w:r>
        <w:rPr>
          <w:sz w:val="28"/>
          <w:szCs w:val="28"/>
        </w:rPr>
        <w:t>8/9/2019 ARC agreed with the guidelines outlined in the ARC Handbook developed by Sam Price.  The handbook contains information that would be useful to OG owners.  The following ranges were adopted for the reveal, headers, and footers for both sliders and windows:</w:t>
      </w:r>
    </w:p>
    <w:p w14:paraId="10941E59" w14:textId="77777777" w:rsidR="002E6E6A" w:rsidRDefault="002E6E6A" w:rsidP="002E6E6A">
      <w:pPr>
        <w:ind w:left="720"/>
        <w:rPr>
          <w:sz w:val="28"/>
          <w:szCs w:val="28"/>
        </w:rPr>
      </w:pPr>
      <w:r>
        <w:rPr>
          <w:b/>
          <w:bCs/>
          <w:sz w:val="28"/>
          <w:szCs w:val="28"/>
        </w:rPr>
        <w:t xml:space="preserve"> Sliders:  Reveal: 2.75 -5.5 in., top rail: 1-4.5 in., bottom rail 2.5-5 in</w:t>
      </w:r>
      <w:r>
        <w:rPr>
          <w:sz w:val="28"/>
          <w:szCs w:val="28"/>
        </w:rPr>
        <w:t xml:space="preserve">. </w:t>
      </w:r>
    </w:p>
    <w:p w14:paraId="1D5CF74E" w14:textId="77777777" w:rsidR="002E6E6A" w:rsidRDefault="002E6E6A" w:rsidP="002E6E6A">
      <w:pPr>
        <w:ind w:left="720"/>
        <w:rPr>
          <w:sz w:val="28"/>
          <w:szCs w:val="28"/>
        </w:rPr>
      </w:pPr>
      <w:r>
        <w:rPr>
          <w:b/>
          <w:bCs/>
          <w:sz w:val="28"/>
          <w:szCs w:val="28"/>
        </w:rPr>
        <w:t>Windows</w:t>
      </w:r>
      <w:r w:rsidRPr="0003117F">
        <w:rPr>
          <w:sz w:val="28"/>
          <w:szCs w:val="28"/>
        </w:rPr>
        <w:t>:</w:t>
      </w:r>
      <w:r>
        <w:rPr>
          <w:sz w:val="28"/>
          <w:szCs w:val="28"/>
        </w:rPr>
        <w:t xml:space="preserve"> </w:t>
      </w:r>
      <w:r>
        <w:rPr>
          <w:b/>
          <w:bCs/>
          <w:sz w:val="28"/>
          <w:szCs w:val="28"/>
        </w:rPr>
        <w:t>Reveal 1.25-2.875 in., Top 1.5-3.75 in., bottom 1.25-4.5 in., mullion: 3.375-6 in.</w:t>
      </w:r>
      <w:r>
        <w:rPr>
          <w:sz w:val="28"/>
          <w:szCs w:val="28"/>
        </w:rPr>
        <w:t xml:space="preserve">      The Property Manager’s office can provide owners with information and thumb drives containing pertinent documents to owners.</w:t>
      </w:r>
    </w:p>
    <w:p w14:paraId="12881CF1" w14:textId="77777777" w:rsidR="002E6E6A" w:rsidRDefault="002E6E6A" w:rsidP="002E6E6A">
      <w:pPr>
        <w:ind w:left="720"/>
        <w:rPr>
          <w:sz w:val="28"/>
          <w:szCs w:val="28"/>
        </w:rPr>
      </w:pPr>
      <w:r>
        <w:rPr>
          <w:sz w:val="28"/>
          <w:szCs w:val="28"/>
        </w:rPr>
        <w:t>9/12/2019 ARC approved request by owner of 209 Aegean to replace a slider that conforms to the specifications detailed by Ocean Gallery.</w:t>
      </w:r>
    </w:p>
    <w:p w14:paraId="0ACB0679" w14:textId="77777777" w:rsidR="002E6E6A" w:rsidRDefault="002E6E6A" w:rsidP="002E6E6A">
      <w:pPr>
        <w:ind w:left="720"/>
        <w:rPr>
          <w:sz w:val="28"/>
          <w:szCs w:val="28"/>
        </w:rPr>
      </w:pPr>
      <w:r>
        <w:rPr>
          <w:sz w:val="28"/>
          <w:szCs w:val="28"/>
        </w:rPr>
        <w:t>11/1/2019</w:t>
      </w:r>
      <w:r>
        <w:rPr>
          <w:sz w:val="28"/>
          <w:szCs w:val="28"/>
        </w:rPr>
        <w:tab/>
        <w:t>ARC denied request to install Renewal by Anderson sliders due to concerns about quality and bottom rails that exceed the guidelines</w:t>
      </w:r>
    </w:p>
    <w:p w14:paraId="29C3F6EC" w14:textId="77777777" w:rsidR="002E6E6A" w:rsidRDefault="002E6E6A" w:rsidP="002E6E6A">
      <w:pPr>
        <w:rPr>
          <w:sz w:val="28"/>
          <w:szCs w:val="28"/>
        </w:rPr>
      </w:pPr>
      <w:r>
        <w:rPr>
          <w:b/>
          <w:sz w:val="28"/>
          <w:szCs w:val="28"/>
          <w:u w:val="single"/>
        </w:rPr>
        <w:t>Signage</w:t>
      </w:r>
    </w:p>
    <w:p w14:paraId="5DE48098" w14:textId="77777777" w:rsidR="002E6E6A" w:rsidRDefault="002E6E6A" w:rsidP="002E6E6A">
      <w:pPr>
        <w:ind w:left="720"/>
        <w:rPr>
          <w:sz w:val="28"/>
          <w:szCs w:val="28"/>
        </w:rPr>
      </w:pPr>
      <w:r>
        <w:rPr>
          <w:sz w:val="28"/>
          <w:szCs w:val="28"/>
        </w:rPr>
        <w:t>4/1/2006 – approved rental availability sign at main entrance. Tan and dark brown; A frame collapsible, 24x18kmLegs 6-18 inches; april1-June 31, 8 am-6 pm.</w:t>
      </w:r>
    </w:p>
    <w:p w14:paraId="22261E4A" w14:textId="77777777" w:rsidR="002E6E6A" w:rsidRDefault="002E6E6A" w:rsidP="002E6E6A">
      <w:pPr>
        <w:ind w:left="720"/>
        <w:rPr>
          <w:sz w:val="28"/>
          <w:szCs w:val="28"/>
        </w:rPr>
      </w:pPr>
      <w:r>
        <w:rPr>
          <w:sz w:val="28"/>
          <w:szCs w:val="28"/>
        </w:rPr>
        <w:t>7/31/2009 – Disapproved request for “boutique” For Sale Sign to be place in front of home.</w:t>
      </w:r>
    </w:p>
    <w:p w14:paraId="2B64B2E8" w14:textId="77777777" w:rsidR="002E6E6A" w:rsidRDefault="002E6E6A" w:rsidP="002E6E6A">
      <w:pPr>
        <w:ind w:left="720"/>
        <w:rPr>
          <w:sz w:val="28"/>
          <w:szCs w:val="28"/>
        </w:rPr>
      </w:pPr>
      <w:r>
        <w:rPr>
          <w:sz w:val="28"/>
          <w:szCs w:val="28"/>
        </w:rPr>
        <w:t>10/27/2016- Determined exterior signs attached to exterior buildings are unauthorized and should be removed unless/until ARC approval received.</w:t>
      </w:r>
    </w:p>
    <w:p w14:paraId="513046B2" w14:textId="77777777" w:rsidR="002E6E6A" w:rsidRDefault="002E6E6A" w:rsidP="002E6E6A">
      <w:pPr>
        <w:ind w:left="720"/>
        <w:rPr>
          <w:sz w:val="28"/>
          <w:szCs w:val="28"/>
        </w:rPr>
      </w:pPr>
      <w:r>
        <w:rPr>
          <w:sz w:val="28"/>
          <w:szCs w:val="28"/>
        </w:rPr>
        <w:t>Legal opinion states that the ARC has the authority to enforce what is shown outside a unit at Ocean Gallery. All signs attached to the face of the building are not permitted. Also, unit numbers must be identical to the ones installed by the Association.</w:t>
      </w:r>
    </w:p>
    <w:p w14:paraId="44150164" w14:textId="764D30C6" w:rsidR="002E6E6A" w:rsidRDefault="002E6E6A" w:rsidP="002E6E6A">
      <w:pPr>
        <w:ind w:left="720"/>
        <w:rPr>
          <w:sz w:val="28"/>
          <w:szCs w:val="28"/>
        </w:rPr>
      </w:pPr>
      <w:r>
        <w:rPr>
          <w:sz w:val="28"/>
          <w:szCs w:val="28"/>
        </w:rPr>
        <w:t>8/2019 – Approved request for homeowner at 101 VDP Way to place small signs to remind maintenance landscapers not to trim landscaping on his property for a period of 4 months.  Signage at 101 VDP Way was extended 6 months, to April 1, 2020.</w:t>
      </w:r>
    </w:p>
    <w:p w14:paraId="0A551C6F" w14:textId="7E309594" w:rsidR="00606952" w:rsidRDefault="00606952" w:rsidP="002E6E6A">
      <w:pPr>
        <w:ind w:left="720"/>
        <w:rPr>
          <w:sz w:val="28"/>
          <w:szCs w:val="28"/>
        </w:rPr>
      </w:pPr>
    </w:p>
    <w:p w14:paraId="28E74501" w14:textId="4B4F031E" w:rsidR="00606952" w:rsidRDefault="00606952" w:rsidP="002E6E6A">
      <w:pPr>
        <w:ind w:left="720"/>
        <w:rPr>
          <w:sz w:val="28"/>
          <w:szCs w:val="28"/>
        </w:rPr>
      </w:pPr>
    </w:p>
    <w:p w14:paraId="34B2AF42" w14:textId="55C59D3C" w:rsidR="00606952" w:rsidRDefault="00606952" w:rsidP="00606952">
      <w:pPr>
        <w:ind w:firstLine="720"/>
        <w:rPr>
          <w:sz w:val="28"/>
          <w:szCs w:val="28"/>
        </w:rPr>
      </w:pPr>
      <w:r>
        <w:rPr>
          <w:b/>
          <w:bCs/>
          <w:sz w:val="28"/>
          <w:szCs w:val="28"/>
        </w:rPr>
        <w:lastRenderedPageBreak/>
        <w:t>Signage, cont.</w:t>
      </w:r>
    </w:p>
    <w:p w14:paraId="313761E1" w14:textId="77777777" w:rsidR="00606952" w:rsidRDefault="00606952" w:rsidP="002E6E6A">
      <w:pPr>
        <w:ind w:left="720"/>
        <w:rPr>
          <w:sz w:val="28"/>
          <w:szCs w:val="28"/>
        </w:rPr>
      </w:pPr>
    </w:p>
    <w:p w14:paraId="74E3344A" w14:textId="77777777" w:rsidR="002E6E6A" w:rsidRPr="00732094" w:rsidRDefault="002E6E6A" w:rsidP="002E6E6A">
      <w:pPr>
        <w:ind w:left="720"/>
        <w:rPr>
          <w:sz w:val="28"/>
          <w:szCs w:val="28"/>
        </w:rPr>
      </w:pPr>
      <w:r>
        <w:rPr>
          <w:sz w:val="28"/>
          <w:szCs w:val="28"/>
        </w:rPr>
        <w:t>Request from owner of VLP 65 to place signage in the common area behind their unit was tabled until more information is received. Request had been approved by VDL president, Ray Ryan.</w:t>
      </w:r>
    </w:p>
    <w:p w14:paraId="09857C09" w14:textId="60F42A5A" w:rsidR="002E6E6A" w:rsidRDefault="002E6E6A" w:rsidP="00754CBC">
      <w:pPr>
        <w:rPr>
          <w:rFonts w:ascii="Times New Roman" w:hAnsi="Times New Roman" w:cs="Times New Roman"/>
          <w:sz w:val="24"/>
          <w:szCs w:val="24"/>
        </w:rPr>
      </w:pPr>
    </w:p>
    <w:p w14:paraId="741648DA" w14:textId="15F5C756" w:rsidR="002E6E6A" w:rsidRDefault="002E6E6A" w:rsidP="00754CBC">
      <w:pPr>
        <w:rPr>
          <w:rFonts w:ascii="Times New Roman" w:hAnsi="Times New Roman" w:cs="Times New Roman"/>
          <w:sz w:val="24"/>
          <w:szCs w:val="24"/>
        </w:rPr>
      </w:pPr>
    </w:p>
    <w:p w14:paraId="10ECF6B3" w14:textId="77777777" w:rsidR="002E6E6A" w:rsidRDefault="002E6E6A" w:rsidP="00754CBC">
      <w:pPr>
        <w:rPr>
          <w:rFonts w:ascii="Times New Roman" w:hAnsi="Times New Roman" w:cs="Times New Roman"/>
          <w:sz w:val="24"/>
          <w:szCs w:val="24"/>
        </w:rPr>
      </w:pPr>
    </w:p>
    <w:p w14:paraId="10EA8922" w14:textId="2AC4927A" w:rsidR="001F05E1" w:rsidRPr="001F05E1" w:rsidRDefault="001F05E1" w:rsidP="001F05E1">
      <w:pPr>
        <w:rPr>
          <w:rFonts w:ascii="Times New Roman" w:hAnsi="Times New Roman" w:cs="Times New Roman"/>
          <w:sz w:val="28"/>
          <w:szCs w:val="28"/>
        </w:rPr>
      </w:pPr>
      <w:r>
        <w:rPr>
          <w:rFonts w:ascii="Times New Roman" w:hAnsi="Times New Roman" w:cs="Times New Roman"/>
          <w:sz w:val="28"/>
          <w:szCs w:val="28"/>
        </w:rPr>
        <w:t xml:space="preserve">(END OF    </w:t>
      </w:r>
      <w:r w:rsidRPr="001F05E1">
        <w:rPr>
          <w:rFonts w:ascii="Times New Roman" w:hAnsi="Times New Roman" w:cs="Times New Roman"/>
          <w:sz w:val="28"/>
          <w:szCs w:val="28"/>
        </w:rPr>
        <w:t>ARC STANDARD 2.3.13  List of ARC Meeting Actions</w:t>
      </w:r>
      <w:r>
        <w:rPr>
          <w:rFonts w:ascii="Times New Roman" w:hAnsi="Times New Roman" w:cs="Times New Roman"/>
          <w:sz w:val="28"/>
          <w:szCs w:val="28"/>
        </w:rPr>
        <w:t>)</w:t>
      </w:r>
    </w:p>
    <w:p w14:paraId="2AB122F4" w14:textId="6896A648" w:rsidR="00440A00" w:rsidRDefault="00440A00" w:rsidP="00754CBC">
      <w:pPr>
        <w:rPr>
          <w:rFonts w:ascii="Times New Roman" w:hAnsi="Times New Roman" w:cs="Times New Roman"/>
          <w:sz w:val="24"/>
          <w:szCs w:val="24"/>
        </w:rPr>
      </w:pPr>
    </w:p>
    <w:p w14:paraId="76760879" w14:textId="2EDDE870" w:rsidR="00440A00" w:rsidRDefault="00440A00" w:rsidP="00754CBC">
      <w:pPr>
        <w:rPr>
          <w:rFonts w:ascii="Times New Roman" w:hAnsi="Times New Roman" w:cs="Times New Roman"/>
          <w:sz w:val="24"/>
          <w:szCs w:val="24"/>
        </w:rPr>
      </w:pPr>
    </w:p>
    <w:p w14:paraId="122AEA28" w14:textId="1365AF5D" w:rsidR="00440A00" w:rsidRDefault="00440A00" w:rsidP="00754CBC">
      <w:pPr>
        <w:rPr>
          <w:rFonts w:ascii="Times New Roman" w:hAnsi="Times New Roman" w:cs="Times New Roman"/>
          <w:sz w:val="24"/>
          <w:szCs w:val="24"/>
        </w:rPr>
      </w:pPr>
    </w:p>
    <w:p w14:paraId="464796A7" w14:textId="77777777" w:rsidR="00F42B48" w:rsidRDefault="00F42B48" w:rsidP="00754CBC">
      <w:pPr>
        <w:rPr>
          <w:rFonts w:ascii="Times New Roman" w:hAnsi="Times New Roman" w:cs="Times New Roman"/>
          <w:sz w:val="24"/>
          <w:szCs w:val="24"/>
        </w:rPr>
      </w:pPr>
    </w:p>
    <w:p w14:paraId="7262A5C3" w14:textId="6955EDC7" w:rsidR="005547D8" w:rsidRDefault="005547D8" w:rsidP="00754CBC">
      <w:pPr>
        <w:rPr>
          <w:rFonts w:ascii="Times New Roman" w:hAnsi="Times New Roman" w:cs="Times New Roman"/>
          <w:sz w:val="24"/>
          <w:szCs w:val="24"/>
        </w:rPr>
      </w:pPr>
    </w:p>
    <w:p w14:paraId="25035099" w14:textId="4AC5C85A" w:rsidR="00F42B48" w:rsidRPr="001E731A" w:rsidRDefault="00096707" w:rsidP="00096707">
      <w:pPr>
        <w:rPr>
          <w:rFonts w:ascii="Times New Roman" w:hAnsi="Times New Roman" w:cs="Times New Roman"/>
          <w:sz w:val="32"/>
          <w:szCs w:val="32"/>
        </w:rPr>
      </w:pPr>
      <w:r w:rsidRPr="001E731A">
        <w:rPr>
          <w:rFonts w:ascii="Times New Roman" w:hAnsi="Times New Roman" w:cs="Times New Roman"/>
          <w:sz w:val="32"/>
          <w:szCs w:val="32"/>
        </w:rPr>
        <w:t xml:space="preserve">ARC STANDARD 2.3.14    </w:t>
      </w:r>
      <w:r w:rsidR="005F6016" w:rsidRPr="001E731A">
        <w:rPr>
          <w:rFonts w:ascii="Times New Roman" w:hAnsi="Times New Roman" w:cs="Times New Roman"/>
          <w:sz w:val="32"/>
          <w:szCs w:val="32"/>
        </w:rPr>
        <w:t xml:space="preserve">Hardie board substitute for </w:t>
      </w:r>
      <w:r w:rsidR="009765D2" w:rsidRPr="001E731A">
        <w:rPr>
          <w:rFonts w:ascii="Times New Roman" w:hAnsi="Times New Roman" w:cs="Times New Roman"/>
          <w:sz w:val="32"/>
          <w:szCs w:val="32"/>
        </w:rPr>
        <w:t>T-111 siding</w:t>
      </w:r>
      <w:r w:rsidRPr="001E731A">
        <w:rPr>
          <w:rFonts w:ascii="Times New Roman" w:hAnsi="Times New Roman" w:cs="Times New Roman"/>
          <w:sz w:val="32"/>
          <w:szCs w:val="32"/>
        </w:rPr>
        <w:t xml:space="preserve"> </w:t>
      </w:r>
    </w:p>
    <w:p w14:paraId="70CBDF46" w14:textId="77777777" w:rsidR="008E788F" w:rsidRDefault="008E788F" w:rsidP="00144AA4">
      <w:pPr>
        <w:rPr>
          <w:rFonts w:ascii="Times New Roman" w:hAnsi="Times New Roman" w:cs="Times New Roman"/>
          <w:sz w:val="24"/>
          <w:szCs w:val="24"/>
        </w:rPr>
      </w:pPr>
    </w:p>
    <w:p w14:paraId="40B775EF" w14:textId="2812B58E" w:rsidR="00144AA4" w:rsidRPr="001E731A" w:rsidRDefault="00144AA4" w:rsidP="00144AA4">
      <w:pPr>
        <w:rPr>
          <w:rFonts w:ascii="Times New Roman" w:hAnsi="Times New Roman" w:cs="Times New Roman"/>
          <w:sz w:val="24"/>
          <w:szCs w:val="24"/>
        </w:rPr>
      </w:pPr>
      <w:r w:rsidRPr="001E731A">
        <w:rPr>
          <w:rFonts w:ascii="Times New Roman" w:hAnsi="Times New Roman" w:cs="Times New Roman"/>
          <w:sz w:val="24"/>
          <w:szCs w:val="24"/>
        </w:rPr>
        <w:t xml:space="preserve">Comment on Standard 2.3.14  -      , </w:t>
      </w:r>
    </w:p>
    <w:p w14:paraId="448580B7" w14:textId="546E2E48" w:rsidR="00B859A6" w:rsidRDefault="009765D2" w:rsidP="00754CBC">
      <w:pPr>
        <w:rPr>
          <w:rFonts w:ascii="Times New Roman" w:hAnsi="Times New Roman" w:cs="Times New Roman"/>
          <w:sz w:val="24"/>
          <w:szCs w:val="24"/>
        </w:rPr>
      </w:pPr>
      <w:r w:rsidRPr="001E731A">
        <w:rPr>
          <w:rFonts w:ascii="Times New Roman" w:hAnsi="Times New Roman" w:cs="Times New Roman"/>
          <w:sz w:val="24"/>
          <w:szCs w:val="24"/>
        </w:rPr>
        <w:t>2006 ARC approved Hardie Board as a substitute</w:t>
      </w:r>
      <w:r>
        <w:rPr>
          <w:rFonts w:ascii="Times New Roman" w:hAnsi="Times New Roman" w:cs="Times New Roman"/>
          <w:sz w:val="24"/>
          <w:szCs w:val="24"/>
        </w:rPr>
        <w:t xml:space="preserve"> for T-111 siding</w:t>
      </w:r>
      <w:r w:rsidR="00DD442B">
        <w:rPr>
          <w:rFonts w:ascii="Times New Roman" w:hAnsi="Times New Roman" w:cs="Times New Roman"/>
          <w:sz w:val="24"/>
          <w:szCs w:val="24"/>
        </w:rPr>
        <w:t xml:space="preserve"> on October 7, 2006</w:t>
      </w:r>
      <w:r w:rsidR="002B469F">
        <w:rPr>
          <w:rFonts w:ascii="Times New Roman" w:hAnsi="Times New Roman" w:cs="Times New Roman"/>
          <w:sz w:val="24"/>
          <w:szCs w:val="24"/>
        </w:rPr>
        <w:t>.   For the reader T-111 exterior siding is wood or OSB that was popular from the 1960s thru 1980s.  The OSB version was more prone to water damage.  Hardie plank is a fibrous cement board.</w:t>
      </w:r>
    </w:p>
    <w:p w14:paraId="4D352559" w14:textId="0AE6A36C" w:rsidR="00FA2BD9" w:rsidRDefault="00FA2BD9" w:rsidP="00754CBC">
      <w:pPr>
        <w:rPr>
          <w:rFonts w:ascii="Times New Roman" w:hAnsi="Times New Roman" w:cs="Times New Roman"/>
          <w:sz w:val="24"/>
          <w:szCs w:val="24"/>
        </w:rPr>
      </w:pPr>
    </w:p>
    <w:p w14:paraId="4D1822C7" w14:textId="52340F3C" w:rsidR="00FA2BD9" w:rsidRDefault="00FA2BD9" w:rsidP="00754CBC">
      <w:pPr>
        <w:rPr>
          <w:rFonts w:ascii="Times New Roman" w:hAnsi="Times New Roman" w:cs="Times New Roman"/>
          <w:sz w:val="24"/>
          <w:szCs w:val="24"/>
        </w:rPr>
      </w:pPr>
    </w:p>
    <w:p w14:paraId="3239647D" w14:textId="77777777" w:rsidR="001F05E1" w:rsidRDefault="001F05E1" w:rsidP="00754CBC">
      <w:pPr>
        <w:rPr>
          <w:rFonts w:ascii="Times New Roman" w:hAnsi="Times New Roman" w:cs="Times New Roman"/>
          <w:sz w:val="24"/>
          <w:szCs w:val="24"/>
        </w:rPr>
      </w:pPr>
    </w:p>
    <w:p w14:paraId="04CE278C" w14:textId="73CFD4B0" w:rsidR="00FA2BD9" w:rsidRDefault="00FA2BD9" w:rsidP="00754CBC">
      <w:pPr>
        <w:rPr>
          <w:rFonts w:ascii="Times New Roman" w:hAnsi="Times New Roman" w:cs="Times New Roman"/>
          <w:sz w:val="24"/>
          <w:szCs w:val="24"/>
        </w:rPr>
      </w:pPr>
    </w:p>
    <w:p w14:paraId="16CCAD98" w14:textId="62D74B9E" w:rsidR="00FA2BD9" w:rsidRPr="001E731A" w:rsidRDefault="00FA2BD9" w:rsidP="00FA2BD9">
      <w:pPr>
        <w:rPr>
          <w:rFonts w:ascii="Times New Roman" w:hAnsi="Times New Roman" w:cs="Times New Roman"/>
          <w:sz w:val="32"/>
          <w:szCs w:val="32"/>
        </w:rPr>
      </w:pPr>
      <w:r w:rsidRPr="001E731A">
        <w:rPr>
          <w:rFonts w:ascii="Times New Roman" w:hAnsi="Times New Roman" w:cs="Times New Roman"/>
          <w:sz w:val="32"/>
          <w:szCs w:val="32"/>
        </w:rPr>
        <w:t xml:space="preserve">ARC STANDARD 2.3.15    Temporary handrails &amp; ramps </w:t>
      </w:r>
    </w:p>
    <w:p w14:paraId="5114FF84" w14:textId="69D2F588" w:rsidR="00FA2BD9" w:rsidRDefault="00FA2BD9" w:rsidP="00FA2BD9">
      <w:pPr>
        <w:rPr>
          <w:rFonts w:ascii="Times New Roman" w:hAnsi="Times New Roman" w:cs="Times New Roman"/>
          <w:sz w:val="24"/>
          <w:szCs w:val="24"/>
        </w:rPr>
      </w:pPr>
      <w:r w:rsidRPr="001E731A">
        <w:rPr>
          <w:rFonts w:ascii="Times New Roman" w:hAnsi="Times New Roman" w:cs="Times New Roman"/>
          <w:sz w:val="24"/>
          <w:szCs w:val="24"/>
        </w:rPr>
        <w:t xml:space="preserve">Comment on Standard 2.3.15  -      , </w:t>
      </w:r>
    </w:p>
    <w:p w14:paraId="2D9B4AB7" w14:textId="185449C1" w:rsidR="00FA2BD9" w:rsidRDefault="00FA2BD9" w:rsidP="00FA2BD9">
      <w:pPr>
        <w:rPr>
          <w:rFonts w:ascii="Times New Roman" w:hAnsi="Times New Roman" w:cs="Times New Roman"/>
          <w:sz w:val="24"/>
          <w:szCs w:val="24"/>
        </w:rPr>
      </w:pPr>
      <w:r>
        <w:rPr>
          <w:rFonts w:ascii="Times New Roman" w:hAnsi="Times New Roman" w:cs="Times New Roman"/>
          <w:sz w:val="24"/>
          <w:szCs w:val="24"/>
        </w:rPr>
        <w:t>The ARC</w:t>
      </w:r>
      <w:r w:rsidR="002B469F">
        <w:rPr>
          <w:rFonts w:ascii="Times New Roman" w:hAnsi="Times New Roman" w:cs="Times New Roman"/>
          <w:sz w:val="24"/>
          <w:szCs w:val="24"/>
        </w:rPr>
        <w:t xml:space="preserve">, will continue to review and evaluate each individual instance </w:t>
      </w:r>
      <w:r w:rsidR="008E788F">
        <w:rPr>
          <w:rFonts w:ascii="Times New Roman" w:hAnsi="Times New Roman" w:cs="Times New Roman"/>
          <w:sz w:val="24"/>
          <w:szCs w:val="24"/>
        </w:rPr>
        <w:t xml:space="preserve">for </w:t>
      </w:r>
      <w:r w:rsidR="002B469F">
        <w:rPr>
          <w:rFonts w:ascii="Times New Roman" w:hAnsi="Times New Roman" w:cs="Times New Roman"/>
          <w:sz w:val="24"/>
          <w:szCs w:val="24"/>
        </w:rPr>
        <w:t xml:space="preserve">any requested  modification for handrails or ramps. </w:t>
      </w:r>
    </w:p>
    <w:p w14:paraId="087BEB63" w14:textId="77777777" w:rsidR="00FA2BD9" w:rsidRDefault="00FA2BD9" w:rsidP="00FA2BD9">
      <w:pPr>
        <w:rPr>
          <w:rFonts w:ascii="Times New Roman" w:hAnsi="Times New Roman" w:cs="Times New Roman"/>
          <w:sz w:val="24"/>
          <w:szCs w:val="24"/>
        </w:rPr>
      </w:pPr>
    </w:p>
    <w:p w14:paraId="03EBD7FD" w14:textId="77777777" w:rsidR="00FA2BD9" w:rsidRDefault="00FA2BD9" w:rsidP="00FA2BD9">
      <w:pPr>
        <w:rPr>
          <w:rFonts w:ascii="Times New Roman" w:hAnsi="Times New Roman" w:cs="Times New Roman"/>
          <w:sz w:val="24"/>
          <w:szCs w:val="24"/>
        </w:rPr>
      </w:pPr>
    </w:p>
    <w:p w14:paraId="27F9B229" w14:textId="3134A5E3" w:rsidR="00FA2BD9" w:rsidRDefault="00FA2BD9" w:rsidP="00FA2BD9">
      <w:pPr>
        <w:rPr>
          <w:rFonts w:ascii="Times New Roman" w:hAnsi="Times New Roman" w:cs="Times New Roman"/>
          <w:sz w:val="24"/>
          <w:szCs w:val="24"/>
        </w:rPr>
      </w:pPr>
    </w:p>
    <w:p w14:paraId="0A901CA4" w14:textId="77777777" w:rsidR="00FA2BD9" w:rsidRDefault="00FA2BD9" w:rsidP="00FA2BD9">
      <w:pPr>
        <w:rPr>
          <w:rFonts w:ascii="Times New Roman" w:hAnsi="Times New Roman" w:cs="Times New Roman"/>
          <w:sz w:val="24"/>
          <w:szCs w:val="24"/>
        </w:rPr>
      </w:pPr>
    </w:p>
    <w:p w14:paraId="09D46FEA" w14:textId="77777777" w:rsidR="001E731A" w:rsidRPr="001E731A" w:rsidRDefault="00FA2BD9" w:rsidP="00FA2BD9">
      <w:pPr>
        <w:rPr>
          <w:rFonts w:ascii="Times New Roman" w:hAnsi="Times New Roman" w:cs="Times New Roman"/>
          <w:sz w:val="32"/>
          <w:szCs w:val="32"/>
        </w:rPr>
      </w:pPr>
      <w:r w:rsidRPr="001E731A">
        <w:rPr>
          <w:rFonts w:ascii="Times New Roman" w:hAnsi="Times New Roman" w:cs="Times New Roman"/>
          <w:sz w:val="32"/>
          <w:szCs w:val="32"/>
        </w:rPr>
        <w:t xml:space="preserve">ARC STANDARD 2.3.16    </w:t>
      </w:r>
    </w:p>
    <w:p w14:paraId="55A77F91" w14:textId="4429920A" w:rsidR="00FA2BD9" w:rsidRPr="001E731A" w:rsidRDefault="00FA2BD9" w:rsidP="00FA2BD9">
      <w:pPr>
        <w:rPr>
          <w:rFonts w:ascii="Times New Roman" w:hAnsi="Times New Roman" w:cs="Times New Roman"/>
          <w:sz w:val="32"/>
          <w:szCs w:val="32"/>
        </w:rPr>
      </w:pPr>
      <w:r w:rsidRPr="001E731A">
        <w:rPr>
          <w:rFonts w:ascii="Times New Roman" w:hAnsi="Times New Roman" w:cs="Times New Roman"/>
          <w:sz w:val="32"/>
          <w:szCs w:val="32"/>
        </w:rPr>
        <w:t xml:space="preserve">Expand condo storage &amp; lattice into common area. </w:t>
      </w:r>
    </w:p>
    <w:p w14:paraId="64334B76" w14:textId="77777777" w:rsidR="008E788F" w:rsidRDefault="008E788F" w:rsidP="00FA2BD9">
      <w:pPr>
        <w:rPr>
          <w:rFonts w:ascii="Times New Roman" w:hAnsi="Times New Roman" w:cs="Times New Roman"/>
          <w:sz w:val="24"/>
          <w:szCs w:val="24"/>
        </w:rPr>
      </w:pPr>
    </w:p>
    <w:p w14:paraId="43A04C9B" w14:textId="5209FCC7" w:rsidR="00FA2BD9" w:rsidRDefault="00FA2BD9" w:rsidP="00FA2BD9">
      <w:pPr>
        <w:rPr>
          <w:rFonts w:ascii="Times New Roman" w:hAnsi="Times New Roman" w:cs="Times New Roman"/>
          <w:sz w:val="24"/>
          <w:szCs w:val="24"/>
        </w:rPr>
      </w:pPr>
      <w:r w:rsidRPr="001E731A">
        <w:rPr>
          <w:rFonts w:ascii="Times New Roman" w:hAnsi="Times New Roman" w:cs="Times New Roman"/>
          <w:sz w:val="24"/>
          <w:szCs w:val="24"/>
        </w:rPr>
        <w:t xml:space="preserve">Comment on Standard 2.3.16  -      , </w:t>
      </w:r>
    </w:p>
    <w:p w14:paraId="4BCCCAE2" w14:textId="04428B70" w:rsidR="00FA2BD9" w:rsidRDefault="000C230B" w:rsidP="00FA2BD9">
      <w:pPr>
        <w:rPr>
          <w:rFonts w:ascii="Times New Roman" w:hAnsi="Times New Roman" w:cs="Times New Roman"/>
          <w:sz w:val="24"/>
          <w:szCs w:val="24"/>
        </w:rPr>
      </w:pPr>
      <w:r>
        <w:rPr>
          <w:rFonts w:ascii="Times New Roman" w:hAnsi="Times New Roman" w:cs="Times New Roman"/>
          <w:sz w:val="24"/>
          <w:szCs w:val="24"/>
        </w:rPr>
        <w:t>The ARC exercises oversight on projects that extend from doorways, walkways, exterior storage units</w:t>
      </w:r>
      <w:r w:rsidR="00173D4C">
        <w:rPr>
          <w:rFonts w:ascii="Times New Roman" w:hAnsi="Times New Roman" w:cs="Times New Roman"/>
          <w:sz w:val="24"/>
          <w:szCs w:val="24"/>
        </w:rPr>
        <w:t xml:space="preserve">.  </w:t>
      </w:r>
      <w:r w:rsidR="00FA2BD9">
        <w:rPr>
          <w:rFonts w:ascii="Times New Roman" w:hAnsi="Times New Roman" w:cs="Times New Roman"/>
          <w:sz w:val="24"/>
          <w:szCs w:val="24"/>
        </w:rPr>
        <w:t>The ARC</w:t>
      </w:r>
      <w:r w:rsidR="002B469F">
        <w:rPr>
          <w:rFonts w:ascii="Times New Roman" w:hAnsi="Times New Roman" w:cs="Times New Roman"/>
          <w:sz w:val="24"/>
          <w:szCs w:val="24"/>
        </w:rPr>
        <w:t xml:space="preserve"> </w:t>
      </w:r>
      <w:r w:rsidR="00173D4C">
        <w:rPr>
          <w:rFonts w:ascii="Times New Roman" w:hAnsi="Times New Roman" w:cs="Times New Roman"/>
          <w:sz w:val="24"/>
          <w:szCs w:val="24"/>
        </w:rPr>
        <w:t xml:space="preserve">will review each modification request.  </w:t>
      </w:r>
    </w:p>
    <w:p w14:paraId="65B6BD4C" w14:textId="149EF5AD" w:rsidR="000C230B" w:rsidRDefault="000C230B">
      <w:pPr>
        <w:rPr>
          <w:rFonts w:ascii="Times New Roman" w:hAnsi="Times New Roman" w:cs="Times New Roman"/>
          <w:sz w:val="24"/>
          <w:szCs w:val="24"/>
        </w:rPr>
      </w:pPr>
      <w:r>
        <w:rPr>
          <w:rFonts w:ascii="Times New Roman" w:hAnsi="Times New Roman" w:cs="Times New Roman"/>
          <w:sz w:val="24"/>
          <w:szCs w:val="24"/>
        </w:rPr>
        <w:br w:type="page"/>
      </w:r>
    </w:p>
    <w:p w14:paraId="4A6A99FF" w14:textId="77777777" w:rsidR="000C230B" w:rsidRPr="00B6204F" w:rsidRDefault="000C230B" w:rsidP="00FA2BD9">
      <w:pPr>
        <w:rPr>
          <w:rFonts w:ascii="Times New Roman" w:hAnsi="Times New Roman" w:cs="Times New Roman"/>
          <w:sz w:val="24"/>
          <w:szCs w:val="24"/>
        </w:rPr>
      </w:pPr>
    </w:p>
    <w:p w14:paraId="58936C6A" w14:textId="77777777" w:rsidR="000C230B" w:rsidRPr="00B6204F" w:rsidRDefault="000C230B" w:rsidP="00FA2BD9">
      <w:pPr>
        <w:rPr>
          <w:rFonts w:ascii="Times New Roman" w:hAnsi="Times New Roman" w:cs="Times New Roman"/>
          <w:sz w:val="24"/>
          <w:szCs w:val="24"/>
        </w:rPr>
      </w:pPr>
    </w:p>
    <w:p w14:paraId="3ADCF955" w14:textId="76A2A4A6" w:rsidR="00FA2BD9" w:rsidRPr="004C2D66" w:rsidRDefault="00FA2BD9" w:rsidP="00FA2BD9">
      <w:pPr>
        <w:rPr>
          <w:rFonts w:ascii="Times New Roman" w:hAnsi="Times New Roman" w:cs="Times New Roman"/>
          <w:sz w:val="32"/>
          <w:szCs w:val="32"/>
        </w:rPr>
      </w:pPr>
      <w:r w:rsidRPr="004C2D66">
        <w:rPr>
          <w:rFonts w:ascii="Times New Roman" w:hAnsi="Times New Roman" w:cs="Times New Roman"/>
          <w:sz w:val="32"/>
          <w:szCs w:val="32"/>
        </w:rPr>
        <w:t xml:space="preserve">ARC STANDARD 2.3.17 </w:t>
      </w:r>
      <w:r w:rsidR="00C94546" w:rsidRPr="004C2D66">
        <w:rPr>
          <w:rFonts w:ascii="Times New Roman" w:hAnsi="Times New Roman" w:cs="Times New Roman"/>
          <w:sz w:val="32"/>
          <w:szCs w:val="32"/>
        </w:rPr>
        <w:t xml:space="preserve">  Ocean Gallery Homes</w:t>
      </w:r>
      <w:r w:rsidRPr="004C2D66">
        <w:rPr>
          <w:rFonts w:ascii="Times New Roman" w:hAnsi="Times New Roman" w:cs="Times New Roman"/>
          <w:sz w:val="32"/>
          <w:szCs w:val="32"/>
        </w:rPr>
        <w:t xml:space="preserve"> </w:t>
      </w:r>
    </w:p>
    <w:p w14:paraId="00D1715D" w14:textId="77777777" w:rsidR="008E788F" w:rsidRDefault="008E788F" w:rsidP="00FA2BD9">
      <w:pPr>
        <w:rPr>
          <w:rFonts w:ascii="Times New Roman" w:hAnsi="Times New Roman" w:cs="Times New Roman"/>
          <w:sz w:val="24"/>
          <w:szCs w:val="24"/>
        </w:rPr>
      </w:pPr>
    </w:p>
    <w:p w14:paraId="61DB85B6" w14:textId="1EE2E0A9" w:rsidR="00FA2BD9" w:rsidRDefault="00FA2BD9" w:rsidP="00FA2BD9">
      <w:pPr>
        <w:rPr>
          <w:rFonts w:ascii="Times New Roman" w:hAnsi="Times New Roman" w:cs="Times New Roman"/>
          <w:sz w:val="24"/>
          <w:szCs w:val="24"/>
        </w:rPr>
      </w:pPr>
      <w:r w:rsidRPr="004C2D66">
        <w:rPr>
          <w:rFonts w:ascii="Times New Roman" w:hAnsi="Times New Roman" w:cs="Times New Roman"/>
          <w:sz w:val="24"/>
          <w:szCs w:val="24"/>
        </w:rPr>
        <w:t xml:space="preserve">Comment on Standard 2.3.17  -      , </w:t>
      </w:r>
    </w:p>
    <w:p w14:paraId="3223AC32" w14:textId="39ADEB96" w:rsidR="00B859A6" w:rsidRDefault="00C94546" w:rsidP="00754CBC">
      <w:pPr>
        <w:rPr>
          <w:rFonts w:ascii="Times New Roman" w:hAnsi="Times New Roman" w:cs="Times New Roman"/>
          <w:sz w:val="24"/>
          <w:szCs w:val="24"/>
        </w:rPr>
      </w:pPr>
      <w:r>
        <w:rPr>
          <w:rFonts w:ascii="Times New Roman" w:hAnsi="Times New Roman" w:cs="Times New Roman"/>
          <w:sz w:val="24"/>
          <w:szCs w:val="24"/>
        </w:rPr>
        <w:t xml:space="preserve">Twenty one home lots began development in 1989.  </w:t>
      </w:r>
      <w:r w:rsidR="00FA2BD9">
        <w:rPr>
          <w:rFonts w:ascii="Times New Roman" w:hAnsi="Times New Roman" w:cs="Times New Roman"/>
          <w:sz w:val="24"/>
          <w:szCs w:val="24"/>
        </w:rPr>
        <w:t xml:space="preserve">The </w:t>
      </w:r>
      <w:r>
        <w:rPr>
          <w:rFonts w:ascii="Times New Roman" w:hAnsi="Times New Roman" w:cs="Times New Roman"/>
          <w:sz w:val="24"/>
          <w:szCs w:val="24"/>
        </w:rPr>
        <w:t xml:space="preserve">ARC has oversight over the homes, but there are differences between home owners and a condo unit owner.  Homeowners </w:t>
      </w:r>
      <w:r w:rsidR="00696249">
        <w:rPr>
          <w:rFonts w:ascii="Times New Roman" w:hAnsi="Times New Roman" w:cs="Times New Roman"/>
          <w:sz w:val="24"/>
          <w:szCs w:val="24"/>
        </w:rPr>
        <w:t>own their land so there are no limited common areas</w:t>
      </w:r>
      <w:r w:rsidR="00B9097F">
        <w:rPr>
          <w:rFonts w:ascii="Times New Roman" w:hAnsi="Times New Roman" w:cs="Times New Roman"/>
          <w:sz w:val="24"/>
          <w:szCs w:val="24"/>
        </w:rPr>
        <w:t xml:space="preserve"> or common area on the homeowner’s property</w:t>
      </w:r>
      <w:r w:rsidR="00696249">
        <w:rPr>
          <w:rFonts w:ascii="Times New Roman" w:hAnsi="Times New Roman" w:cs="Times New Roman"/>
          <w:sz w:val="24"/>
          <w:szCs w:val="24"/>
        </w:rPr>
        <w:t>.  Homeowners abide by OGPOA rules</w:t>
      </w:r>
      <w:r w:rsidR="00B9097F">
        <w:rPr>
          <w:rFonts w:ascii="Times New Roman" w:hAnsi="Times New Roman" w:cs="Times New Roman"/>
          <w:sz w:val="24"/>
          <w:szCs w:val="24"/>
        </w:rPr>
        <w:t xml:space="preserve"> and ARC standards</w:t>
      </w:r>
      <w:r w:rsidR="00696249">
        <w:rPr>
          <w:rFonts w:ascii="Times New Roman" w:hAnsi="Times New Roman" w:cs="Times New Roman"/>
          <w:sz w:val="24"/>
          <w:szCs w:val="24"/>
        </w:rPr>
        <w:t xml:space="preserve"> just like condo owners.  </w:t>
      </w:r>
    </w:p>
    <w:p w14:paraId="1FA72192" w14:textId="69BF9050" w:rsidR="00696249" w:rsidRDefault="00696249" w:rsidP="00754CBC">
      <w:pPr>
        <w:rPr>
          <w:rFonts w:ascii="Times New Roman" w:hAnsi="Times New Roman" w:cs="Times New Roman"/>
          <w:sz w:val="24"/>
          <w:szCs w:val="24"/>
        </w:rPr>
      </w:pPr>
    </w:p>
    <w:p w14:paraId="61B3072B" w14:textId="02387A58" w:rsidR="00C94546" w:rsidRDefault="00696249" w:rsidP="00754CBC">
      <w:pPr>
        <w:rPr>
          <w:rFonts w:ascii="Times New Roman" w:hAnsi="Times New Roman" w:cs="Times New Roman"/>
          <w:sz w:val="24"/>
          <w:szCs w:val="24"/>
        </w:rPr>
      </w:pPr>
      <w:r>
        <w:rPr>
          <w:rFonts w:ascii="Times New Roman" w:hAnsi="Times New Roman" w:cs="Times New Roman"/>
          <w:sz w:val="24"/>
          <w:szCs w:val="24"/>
        </w:rPr>
        <w:t>While each condo association provides exterior maintenance and grounds keeping</w:t>
      </w:r>
      <w:r w:rsidR="00B9097F">
        <w:rPr>
          <w:rFonts w:ascii="Times New Roman" w:hAnsi="Times New Roman" w:cs="Times New Roman"/>
          <w:sz w:val="24"/>
          <w:szCs w:val="24"/>
        </w:rPr>
        <w:t xml:space="preserve"> for a condo owner</w:t>
      </w:r>
      <w:r>
        <w:rPr>
          <w:rFonts w:ascii="Times New Roman" w:hAnsi="Times New Roman" w:cs="Times New Roman"/>
          <w:sz w:val="24"/>
          <w:szCs w:val="24"/>
        </w:rPr>
        <w:t>,</w:t>
      </w:r>
      <w:r w:rsidR="00B9097F">
        <w:rPr>
          <w:rFonts w:ascii="Times New Roman" w:hAnsi="Times New Roman" w:cs="Times New Roman"/>
          <w:sz w:val="24"/>
          <w:szCs w:val="24"/>
        </w:rPr>
        <w:t xml:space="preserve"> a homeowner is </w:t>
      </w:r>
      <w:r>
        <w:rPr>
          <w:rFonts w:ascii="Times New Roman" w:hAnsi="Times New Roman" w:cs="Times New Roman"/>
          <w:sz w:val="24"/>
          <w:szCs w:val="24"/>
        </w:rPr>
        <w:t>responsib</w:t>
      </w:r>
      <w:r w:rsidR="00B9097F">
        <w:rPr>
          <w:rFonts w:ascii="Times New Roman" w:hAnsi="Times New Roman" w:cs="Times New Roman"/>
          <w:sz w:val="24"/>
          <w:szCs w:val="24"/>
        </w:rPr>
        <w:t>le for those duties and the ARC has oversight that homeowners meet ARC standards.  When a home was built</w:t>
      </w:r>
      <w:r w:rsidR="00280B03">
        <w:rPr>
          <w:rFonts w:ascii="Times New Roman" w:hAnsi="Times New Roman" w:cs="Times New Roman"/>
          <w:sz w:val="24"/>
          <w:szCs w:val="24"/>
        </w:rPr>
        <w:t>,</w:t>
      </w:r>
      <w:r w:rsidR="00B9097F">
        <w:rPr>
          <w:rFonts w:ascii="Times New Roman" w:hAnsi="Times New Roman" w:cs="Times New Roman"/>
          <w:sz w:val="24"/>
          <w:szCs w:val="24"/>
        </w:rPr>
        <w:t xml:space="preserve"> the ARC had oversight over features of the construction.  Homeowners pay</w:t>
      </w:r>
      <w:r>
        <w:rPr>
          <w:rFonts w:ascii="Times New Roman" w:hAnsi="Times New Roman" w:cs="Times New Roman"/>
          <w:sz w:val="24"/>
          <w:szCs w:val="24"/>
        </w:rPr>
        <w:t xml:space="preserve"> annual OGPOA assessment</w:t>
      </w:r>
      <w:r w:rsidR="00B9097F">
        <w:rPr>
          <w:rFonts w:ascii="Times New Roman" w:hAnsi="Times New Roman" w:cs="Times New Roman"/>
          <w:sz w:val="24"/>
          <w:szCs w:val="24"/>
        </w:rPr>
        <w:t>s</w:t>
      </w:r>
      <w:r>
        <w:rPr>
          <w:rFonts w:ascii="Times New Roman" w:hAnsi="Times New Roman" w:cs="Times New Roman"/>
          <w:sz w:val="24"/>
          <w:szCs w:val="24"/>
        </w:rPr>
        <w:t xml:space="preserve"> just like the condo owner</w:t>
      </w:r>
      <w:r w:rsidR="004C2D66">
        <w:rPr>
          <w:rFonts w:ascii="Times New Roman" w:hAnsi="Times New Roman" w:cs="Times New Roman"/>
          <w:sz w:val="24"/>
          <w:szCs w:val="24"/>
        </w:rPr>
        <w:t xml:space="preserve"> for the maintenance of the OGPOA common areas.</w:t>
      </w:r>
    </w:p>
    <w:p w14:paraId="6A237158" w14:textId="6CC03E5E" w:rsidR="00C94546" w:rsidRDefault="00C94546" w:rsidP="00754CBC">
      <w:pPr>
        <w:rPr>
          <w:rFonts w:ascii="Times New Roman" w:hAnsi="Times New Roman" w:cs="Times New Roman"/>
          <w:sz w:val="24"/>
          <w:szCs w:val="24"/>
        </w:rPr>
      </w:pPr>
    </w:p>
    <w:p w14:paraId="26259097" w14:textId="0A28AED3" w:rsidR="00C94546" w:rsidRDefault="00C94546" w:rsidP="00754CBC">
      <w:pPr>
        <w:rPr>
          <w:rFonts w:ascii="Times New Roman" w:hAnsi="Times New Roman" w:cs="Times New Roman"/>
          <w:sz w:val="24"/>
          <w:szCs w:val="24"/>
        </w:rPr>
      </w:pPr>
    </w:p>
    <w:p w14:paraId="55C79072" w14:textId="63FD3D4E" w:rsidR="00C94546" w:rsidRDefault="00C94546" w:rsidP="00754CBC">
      <w:pPr>
        <w:rPr>
          <w:rFonts w:ascii="Times New Roman" w:hAnsi="Times New Roman" w:cs="Times New Roman"/>
          <w:sz w:val="24"/>
          <w:szCs w:val="24"/>
        </w:rPr>
      </w:pPr>
    </w:p>
    <w:p w14:paraId="3F3C094E" w14:textId="7D3DBF36" w:rsidR="003365B8" w:rsidRDefault="003365B8" w:rsidP="00754CBC">
      <w:pPr>
        <w:rPr>
          <w:rFonts w:ascii="Times New Roman" w:hAnsi="Times New Roman" w:cs="Times New Roman"/>
          <w:sz w:val="24"/>
          <w:szCs w:val="24"/>
        </w:rPr>
      </w:pPr>
    </w:p>
    <w:p w14:paraId="67597265" w14:textId="62E8F58D" w:rsidR="003365B8" w:rsidRDefault="001F05E1" w:rsidP="003365B8">
      <w:pPr>
        <w:jc w:val="center"/>
        <w:rPr>
          <w:rFonts w:ascii="Times New Roman" w:hAnsi="Times New Roman" w:cs="Times New Roman"/>
          <w:sz w:val="24"/>
          <w:szCs w:val="24"/>
        </w:rPr>
      </w:pPr>
      <w:r>
        <w:rPr>
          <w:rFonts w:ascii="Times New Roman" w:hAnsi="Times New Roman" w:cs="Times New Roman"/>
          <w:sz w:val="32"/>
          <w:szCs w:val="32"/>
        </w:rPr>
        <w:t>(</w:t>
      </w:r>
      <w:r w:rsidR="003365B8" w:rsidRPr="001F05E1">
        <w:rPr>
          <w:rFonts w:ascii="Times New Roman" w:hAnsi="Times New Roman" w:cs="Times New Roman"/>
          <w:sz w:val="32"/>
          <w:szCs w:val="32"/>
        </w:rPr>
        <w:t>End of Section 2</w:t>
      </w:r>
      <w:r>
        <w:rPr>
          <w:rFonts w:ascii="Times New Roman" w:hAnsi="Times New Roman" w:cs="Times New Roman"/>
          <w:sz w:val="32"/>
          <w:szCs w:val="32"/>
        </w:rPr>
        <w:t xml:space="preserve">    </w:t>
      </w:r>
      <w:r w:rsidR="003365B8" w:rsidRPr="001F05E1">
        <w:rPr>
          <w:rFonts w:ascii="Times New Roman" w:hAnsi="Times New Roman" w:cs="Times New Roman"/>
          <w:sz w:val="32"/>
          <w:szCs w:val="32"/>
        </w:rPr>
        <w:t xml:space="preserve">  ARC Produced Standards</w:t>
      </w:r>
      <w:r>
        <w:rPr>
          <w:rFonts w:ascii="Times New Roman" w:hAnsi="Times New Roman" w:cs="Times New Roman"/>
          <w:sz w:val="32"/>
          <w:szCs w:val="32"/>
        </w:rPr>
        <w:t>)</w:t>
      </w:r>
    </w:p>
    <w:p w14:paraId="44DD7E91" w14:textId="1D90BF23" w:rsidR="003365B8" w:rsidRPr="003365B8" w:rsidRDefault="003365B8" w:rsidP="00754CBC">
      <w:pPr>
        <w:rPr>
          <w:rFonts w:ascii="Times New Roman" w:hAnsi="Times New Roman" w:cs="Times New Roman"/>
          <w:sz w:val="32"/>
          <w:szCs w:val="32"/>
        </w:rPr>
      </w:pPr>
    </w:p>
    <w:p w14:paraId="53A0E269" w14:textId="34A56B54" w:rsidR="007E3555" w:rsidRDefault="007E3555">
      <w:pPr>
        <w:rPr>
          <w:rFonts w:ascii="Times New Roman" w:hAnsi="Times New Roman" w:cs="Times New Roman"/>
          <w:sz w:val="24"/>
          <w:szCs w:val="24"/>
        </w:rPr>
      </w:pPr>
      <w:r>
        <w:rPr>
          <w:rFonts w:ascii="Times New Roman" w:hAnsi="Times New Roman" w:cs="Times New Roman"/>
          <w:sz w:val="24"/>
          <w:szCs w:val="24"/>
        </w:rPr>
        <w:br w:type="page"/>
      </w:r>
    </w:p>
    <w:p w14:paraId="0FF6A6E8" w14:textId="5D4ADFC0" w:rsidR="00610887" w:rsidRDefault="00610887">
      <w:pPr>
        <w:rPr>
          <w:rFonts w:ascii="Times New Roman" w:hAnsi="Times New Roman" w:cs="Times New Roman"/>
          <w:sz w:val="24"/>
          <w:szCs w:val="24"/>
        </w:rPr>
      </w:pPr>
    </w:p>
    <w:p w14:paraId="7DCDE59A" w14:textId="6AC832A6" w:rsidR="0022103D" w:rsidRPr="001F05E1" w:rsidRDefault="0022103D" w:rsidP="0022103D">
      <w:pPr>
        <w:jc w:val="center"/>
        <w:rPr>
          <w:rFonts w:ascii="Times New Roman" w:hAnsi="Times New Roman" w:cs="Times New Roman"/>
          <w:sz w:val="36"/>
          <w:szCs w:val="36"/>
        </w:rPr>
      </w:pPr>
      <w:r w:rsidRPr="001F05E1">
        <w:rPr>
          <w:rFonts w:ascii="Times New Roman" w:hAnsi="Times New Roman" w:cs="Times New Roman"/>
          <w:sz w:val="36"/>
          <w:szCs w:val="36"/>
        </w:rPr>
        <w:t xml:space="preserve">APPENDIX </w:t>
      </w:r>
    </w:p>
    <w:p w14:paraId="5C2442BB" w14:textId="0EED4D12" w:rsidR="0022103D" w:rsidRPr="001F05E1" w:rsidRDefault="0022103D" w:rsidP="0022103D">
      <w:pPr>
        <w:jc w:val="center"/>
        <w:rPr>
          <w:rFonts w:ascii="Times New Roman" w:hAnsi="Times New Roman" w:cs="Times New Roman"/>
          <w:sz w:val="28"/>
          <w:szCs w:val="28"/>
        </w:rPr>
      </w:pPr>
      <w:r w:rsidRPr="001F05E1">
        <w:rPr>
          <w:rFonts w:ascii="Times New Roman" w:hAnsi="Times New Roman" w:cs="Times New Roman"/>
          <w:sz w:val="28"/>
          <w:szCs w:val="28"/>
        </w:rPr>
        <w:t>O</w:t>
      </w:r>
      <w:r w:rsidR="00B71192">
        <w:rPr>
          <w:rFonts w:ascii="Times New Roman" w:hAnsi="Times New Roman" w:cs="Times New Roman"/>
          <w:sz w:val="28"/>
          <w:szCs w:val="28"/>
        </w:rPr>
        <w:t>cean Gallery</w:t>
      </w:r>
      <w:r w:rsidRPr="001F05E1">
        <w:rPr>
          <w:rFonts w:ascii="Times New Roman" w:hAnsi="Times New Roman" w:cs="Times New Roman"/>
          <w:sz w:val="28"/>
          <w:szCs w:val="28"/>
        </w:rPr>
        <w:t xml:space="preserve">  </w:t>
      </w:r>
      <w:r w:rsidR="00610887" w:rsidRPr="001F05E1">
        <w:rPr>
          <w:rFonts w:ascii="Times New Roman" w:hAnsi="Times New Roman" w:cs="Times New Roman"/>
          <w:sz w:val="28"/>
          <w:szCs w:val="28"/>
        </w:rPr>
        <w:t xml:space="preserve">ARC </w:t>
      </w:r>
      <w:r w:rsidRPr="001F05E1">
        <w:rPr>
          <w:rFonts w:ascii="Times New Roman" w:hAnsi="Times New Roman" w:cs="Times New Roman"/>
          <w:sz w:val="28"/>
          <w:szCs w:val="28"/>
        </w:rPr>
        <w:t xml:space="preserve"> </w:t>
      </w:r>
      <w:r w:rsidR="009F5CB5">
        <w:rPr>
          <w:rFonts w:ascii="Times New Roman" w:hAnsi="Times New Roman" w:cs="Times New Roman"/>
          <w:sz w:val="28"/>
          <w:szCs w:val="28"/>
        </w:rPr>
        <w:t>Handbook</w:t>
      </w:r>
    </w:p>
    <w:p w14:paraId="4EE2F235" w14:textId="258B45AD" w:rsidR="00610887" w:rsidRDefault="00610887" w:rsidP="00610887">
      <w:pPr>
        <w:rPr>
          <w:rFonts w:ascii="Times New Roman" w:hAnsi="Times New Roman" w:cs="Times New Roman"/>
          <w:sz w:val="24"/>
          <w:szCs w:val="24"/>
        </w:rPr>
      </w:pPr>
    </w:p>
    <w:p w14:paraId="1E7CDAAF" w14:textId="77777777" w:rsidR="00564294" w:rsidRPr="002465D9" w:rsidRDefault="00564294" w:rsidP="00564294">
      <w:pPr>
        <w:rPr>
          <w:rFonts w:ascii="Times New Roman" w:hAnsi="Times New Roman" w:cs="Times New Roman"/>
          <w:sz w:val="28"/>
          <w:szCs w:val="28"/>
        </w:rPr>
      </w:pPr>
      <w:r w:rsidRPr="002465D9">
        <w:rPr>
          <w:rFonts w:ascii="Times New Roman" w:hAnsi="Times New Roman" w:cs="Times New Roman"/>
          <w:sz w:val="28"/>
          <w:szCs w:val="28"/>
        </w:rPr>
        <w:t xml:space="preserve">DIGITAL FORMAT for Appendices  </w:t>
      </w:r>
    </w:p>
    <w:p w14:paraId="36DE3814" w14:textId="77777777" w:rsidR="00564294" w:rsidRPr="002465D9" w:rsidRDefault="00564294" w:rsidP="00564294">
      <w:pPr>
        <w:ind w:left="720"/>
        <w:rPr>
          <w:rFonts w:ascii="Times New Roman" w:hAnsi="Times New Roman" w:cs="Times New Roman"/>
          <w:sz w:val="24"/>
          <w:szCs w:val="24"/>
        </w:rPr>
      </w:pPr>
      <w:r w:rsidRPr="002465D9">
        <w:rPr>
          <w:rFonts w:ascii="Times New Roman" w:hAnsi="Times New Roman" w:cs="Times New Roman"/>
          <w:sz w:val="24"/>
          <w:szCs w:val="24"/>
        </w:rPr>
        <w:t>Due to the size of the appendices these documents are available in a digital format only. Paper copies will not be available.  You can print your digital copy which is in a .pdf format.</w:t>
      </w:r>
      <w:r>
        <w:rPr>
          <w:rFonts w:ascii="Times New Roman" w:hAnsi="Times New Roman" w:cs="Times New Roman"/>
          <w:sz w:val="24"/>
          <w:szCs w:val="24"/>
        </w:rPr>
        <w:t xml:space="preserve">  Please contact the Ocean Gallery Office for digital copies.</w:t>
      </w:r>
    </w:p>
    <w:p w14:paraId="720DA293" w14:textId="77777777" w:rsidR="00564294" w:rsidRDefault="00564294" w:rsidP="00564294">
      <w:pPr>
        <w:rPr>
          <w:rFonts w:ascii="Times New Roman" w:hAnsi="Times New Roman" w:cs="Times New Roman"/>
          <w:sz w:val="24"/>
          <w:szCs w:val="24"/>
        </w:rPr>
      </w:pPr>
    </w:p>
    <w:p w14:paraId="1022E08F" w14:textId="2E2D0A7C" w:rsidR="00564294" w:rsidRPr="00AB3327" w:rsidRDefault="00564294" w:rsidP="00564294">
      <w:pPr>
        <w:rPr>
          <w:rFonts w:ascii="Times New Roman" w:hAnsi="Times New Roman" w:cs="Times New Roman"/>
          <w:sz w:val="24"/>
          <w:szCs w:val="24"/>
        </w:rPr>
      </w:pPr>
      <w:r w:rsidRPr="001F05E1">
        <w:rPr>
          <w:rFonts w:ascii="Times New Roman" w:hAnsi="Times New Roman" w:cs="Times New Roman"/>
          <w:sz w:val="28"/>
          <w:szCs w:val="28"/>
        </w:rPr>
        <w:t>Appendix 1)</w:t>
      </w:r>
      <w:r w:rsidRPr="001F05E1">
        <w:rPr>
          <w:rFonts w:ascii="Times New Roman" w:hAnsi="Times New Roman" w:cs="Times New Roman"/>
          <w:sz w:val="24"/>
          <w:szCs w:val="24"/>
        </w:rPr>
        <w:tab/>
      </w:r>
      <w:r w:rsidR="00BB21BF" w:rsidRPr="001F05E1">
        <w:rPr>
          <w:rFonts w:ascii="Times New Roman" w:hAnsi="Times New Roman" w:cs="Times New Roman"/>
          <w:sz w:val="24"/>
          <w:szCs w:val="24"/>
        </w:rPr>
        <w:t>(42 pages)</w:t>
      </w:r>
      <w:r w:rsidRPr="001F05E1">
        <w:rPr>
          <w:rFonts w:ascii="Times New Roman" w:hAnsi="Times New Roman" w:cs="Times New Roman"/>
          <w:sz w:val="24"/>
          <w:szCs w:val="24"/>
        </w:rPr>
        <w:t xml:space="preserve">Abstract of O.G. bylaws, covenants, rules, etc </w:t>
      </w:r>
      <w:r w:rsidR="00BB21BF" w:rsidRPr="001F05E1">
        <w:rPr>
          <w:rFonts w:ascii="Times New Roman" w:hAnsi="Times New Roman" w:cs="Times New Roman"/>
          <w:sz w:val="24"/>
          <w:szCs w:val="24"/>
        </w:rPr>
        <w:t>regarding</w:t>
      </w:r>
      <w:r w:rsidRPr="001F05E1">
        <w:rPr>
          <w:rFonts w:ascii="Times New Roman" w:hAnsi="Times New Roman" w:cs="Times New Roman"/>
          <w:sz w:val="24"/>
          <w:szCs w:val="24"/>
        </w:rPr>
        <w:t xml:space="preserve"> ARC</w:t>
      </w:r>
    </w:p>
    <w:p w14:paraId="250D8ADE" w14:textId="77777777" w:rsidR="00564294" w:rsidRDefault="00564294" w:rsidP="0056429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Vistas,       2.  Las Palmas,       3.  Del Prado, </w:t>
      </w:r>
    </w:p>
    <w:p w14:paraId="139533FA" w14:textId="77777777" w:rsidR="00564294" w:rsidRDefault="00564294" w:rsidP="00564294">
      <w:pPr>
        <w:ind w:left="1440"/>
        <w:rPr>
          <w:rFonts w:ascii="Times New Roman" w:hAnsi="Times New Roman" w:cs="Times New Roman"/>
          <w:sz w:val="24"/>
          <w:szCs w:val="24"/>
        </w:rPr>
      </w:pPr>
      <w:r>
        <w:rPr>
          <w:rFonts w:ascii="Times New Roman" w:hAnsi="Times New Roman" w:cs="Times New Roman"/>
          <w:sz w:val="24"/>
          <w:szCs w:val="24"/>
        </w:rPr>
        <w:t>4.  Del Lago,       5.  1989 Homes development</w:t>
      </w:r>
    </w:p>
    <w:p w14:paraId="5DF7C2AE" w14:textId="77777777" w:rsidR="00564294" w:rsidRDefault="00564294" w:rsidP="00564294">
      <w:pPr>
        <w:rPr>
          <w:rFonts w:ascii="Times New Roman" w:hAnsi="Times New Roman" w:cs="Times New Roman"/>
          <w:sz w:val="24"/>
          <w:szCs w:val="24"/>
        </w:rPr>
      </w:pPr>
    </w:p>
    <w:p w14:paraId="04F46448" w14:textId="77777777" w:rsidR="00564294" w:rsidRDefault="00564294" w:rsidP="00564294">
      <w:pPr>
        <w:rPr>
          <w:rFonts w:ascii="Times New Roman" w:hAnsi="Times New Roman" w:cs="Times New Roman"/>
          <w:sz w:val="24"/>
          <w:szCs w:val="24"/>
        </w:rPr>
      </w:pPr>
      <w:r>
        <w:rPr>
          <w:rFonts w:ascii="Times New Roman" w:hAnsi="Times New Roman" w:cs="Times New Roman"/>
          <w:sz w:val="24"/>
          <w:szCs w:val="24"/>
        </w:rPr>
        <w:t xml:space="preserve">Comment on Appendix 1: </w:t>
      </w:r>
    </w:p>
    <w:p w14:paraId="2EB7D42E" w14:textId="182754C8" w:rsidR="00564294" w:rsidRDefault="00564294" w:rsidP="00564294">
      <w:pPr>
        <w:rPr>
          <w:rFonts w:ascii="Times New Roman" w:hAnsi="Times New Roman" w:cs="Times New Roman"/>
          <w:sz w:val="24"/>
          <w:szCs w:val="24"/>
        </w:rPr>
      </w:pPr>
      <w:r>
        <w:rPr>
          <w:rFonts w:ascii="Times New Roman" w:hAnsi="Times New Roman" w:cs="Times New Roman"/>
          <w:sz w:val="24"/>
          <w:szCs w:val="24"/>
        </w:rPr>
        <w:t xml:space="preserve">Appendix 1 is to be used with the body of the ARC </w:t>
      </w:r>
      <w:r w:rsidR="009F5CB5">
        <w:rPr>
          <w:rFonts w:ascii="Times New Roman" w:hAnsi="Times New Roman" w:cs="Times New Roman"/>
          <w:sz w:val="24"/>
          <w:szCs w:val="24"/>
        </w:rPr>
        <w:t>Handbook</w:t>
      </w:r>
      <w:r>
        <w:rPr>
          <w:rFonts w:ascii="Times New Roman" w:hAnsi="Times New Roman" w:cs="Times New Roman"/>
          <w:sz w:val="24"/>
          <w:szCs w:val="24"/>
        </w:rPr>
        <w:t xml:space="preserve">.  </w:t>
      </w:r>
    </w:p>
    <w:p w14:paraId="5D53C120" w14:textId="77777777" w:rsidR="00564294" w:rsidRDefault="00564294" w:rsidP="00564294">
      <w:pPr>
        <w:rPr>
          <w:rFonts w:ascii="Times New Roman" w:hAnsi="Times New Roman" w:cs="Times New Roman"/>
          <w:sz w:val="24"/>
          <w:szCs w:val="24"/>
        </w:rPr>
      </w:pPr>
      <w:r>
        <w:rPr>
          <w:rFonts w:ascii="Times New Roman" w:hAnsi="Times New Roman" w:cs="Times New Roman"/>
          <w:sz w:val="24"/>
          <w:szCs w:val="24"/>
        </w:rPr>
        <w:t xml:space="preserve">Appendix 1 contains wording from the founding documents that applies to the ARC and related issues.  These 42 pages are significantly shorter than the 936 pages of the founding documents.  It is intended to simplify a reader’s effort.  For a more detailed reading the user can review the complete founding documents.  </w:t>
      </w:r>
    </w:p>
    <w:p w14:paraId="2C338AA9" w14:textId="77777777" w:rsidR="00564294" w:rsidRDefault="00564294" w:rsidP="00564294">
      <w:pPr>
        <w:rPr>
          <w:rFonts w:ascii="Times New Roman" w:hAnsi="Times New Roman" w:cs="Times New Roman"/>
          <w:sz w:val="24"/>
          <w:szCs w:val="24"/>
        </w:rPr>
      </w:pPr>
    </w:p>
    <w:p w14:paraId="505B3CA7" w14:textId="77777777" w:rsidR="00564294" w:rsidRDefault="00564294" w:rsidP="00564294">
      <w:pPr>
        <w:rPr>
          <w:rFonts w:ascii="Times New Roman" w:hAnsi="Times New Roman" w:cs="Times New Roman"/>
          <w:sz w:val="24"/>
          <w:szCs w:val="24"/>
        </w:rPr>
      </w:pPr>
    </w:p>
    <w:p w14:paraId="5732A28A" w14:textId="77777777" w:rsidR="00564294" w:rsidRDefault="00564294" w:rsidP="00564294">
      <w:pPr>
        <w:rPr>
          <w:rFonts w:ascii="Times New Roman" w:hAnsi="Times New Roman" w:cs="Times New Roman"/>
          <w:sz w:val="24"/>
          <w:szCs w:val="24"/>
        </w:rPr>
      </w:pPr>
    </w:p>
    <w:p w14:paraId="4C927A19" w14:textId="33567711" w:rsidR="00564294" w:rsidRDefault="00564294" w:rsidP="00564294">
      <w:pPr>
        <w:rPr>
          <w:rFonts w:ascii="Times New Roman" w:hAnsi="Times New Roman" w:cs="Times New Roman"/>
          <w:sz w:val="24"/>
          <w:szCs w:val="24"/>
        </w:rPr>
      </w:pPr>
      <w:r w:rsidRPr="001F05E1">
        <w:rPr>
          <w:rFonts w:ascii="Times New Roman" w:hAnsi="Times New Roman" w:cs="Times New Roman"/>
          <w:sz w:val="28"/>
          <w:szCs w:val="28"/>
        </w:rPr>
        <w:t>Appendix 2)</w:t>
      </w:r>
      <w:r w:rsidRPr="001F05E1">
        <w:rPr>
          <w:rFonts w:ascii="Times New Roman" w:hAnsi="Times New Roman" w:cs="Times New Roman"/>
          <w:sz w:val="24"/>
          <w:szCs w:val="24"/>
        </w:rPr>
        <w:tab/>
      </w:r>
      <w:r w:rsidR="00BB21BF" w:rsidRPr="001F05E1">
        <w:rPr>
          <w:rFonts w:ascii="Times New Roman" w:hAnsi="Times New Roman" w:cs="Times New Roman"/>
          <w:sz w:val="24"/>
          <w:szCs w:val="24"/>
        </w:rPr>
        <w:t>(17 pages)</w:t>
      </w:r>
      <w:r w:rsidR="001F05E1">
        <w:rPr>
          <w:rFonts w:ascii="Times New Roman" w:hAnsi="Times New Roman" w:cs="Times New Roman"/>
          <w:sz w:val="24"/>
          <w:szCs w:val="24"/>
        </w:rPr>
        <w:t xml:space="preserve">  </w:t>
      </w:r>
      <w:r w:rsidRPr="001F05E1">
        <w:rPr>
          <w:rFonts w:ascii="Times New Roman" w:hAnsi="Times New Roman" w:cs="Times New Roman"/>
          <w:sz w:val="24"/>
          <w:szCs w:val="24"/>
        </w:rPr>
        <w:t xml:space="preserve">ARC Approved Plant list  </w:t>
      </w:r>
    </w:p>
    <w:p w14:paraId="2A62F57D" w14:textId="77777777" w:rsidR="00564294" w:rsidRDefault="00564294" w:rsidP="00564294">
      <w:pPr>
        <w:rPr>
          <w:rFonts w:ascii="Times New Roman" w:hAnsi="Times New Roman" w:cs="Times New Roman"/>
          <w:sz w:val="24"/>
          <w:szCs w:val="24"/>
        </w:rPr>
      </w:pPr>
    </w:p>
    <w:p w14:paraId="31707F2C" w14:textId="5EEFDA37" w:rsidR="00564294" w:rsidRDefault="00564294" w:rsidP="00564294">
      <w:pPr>
        <w:rPr>
          <w:rFonts w:ascii="Times New Roman" w:hAnsi="Times New Roman" w:cs="Times New Roman"/>
          <w:sz w:val="24"/>
          <w:szCs w:val="24"/>
        </w:rPr>
      </w:pPr>
      <w:r>
        <w:rPr>
          <w:rFonts w:ascii="Times New Roman" w:hAnsi="Times New Roman" w:cs="Times New Roman"/>
          <w:sz w:val="24"/>
          <w:szCs w:val="24"/>
        </w:rPr>
        <w:t xml:space="preserve">Comment on Appendix 2:  </w:t>
      </w:r>
    </w:p>
    <w:p w14:paraId="6A454B84" w14:textId="342FDF5C" w:rsidR="00140A9E" w:rsidRPr="008E788F" w:rsidRDefault="00140A9E" w:rsidP="00140A9E">
      <w:pPr>
        <w:rPr>
          <w:rFonts w:ascii="Times New Roman" w:hAnsi="Times New Roman" w:cs="Times New Roman"/>
          <w:sz w:val="24"/>
          <w:szCs w:val="24"/>
        </w:rPr>
      </w:pPr>
      <w:r w:rsidRPr="008E788F">
        <w:rPr>
          <w:rFonts w:ascii="Times New Roman" w:hAnsi="Times New Roman" w:cs="Times New Roman"/>
          <w:sz w:val="24"/>
          <w:szCs w:val="24"/>
        </w:rPr>
        <w:t xml:space="preserve">The 2019 ARC will begin a review of documents applicable to landscaping and update, if needed.  </w:t>
      </w:r>
    </w:p>
    <w:p w14:paraId="43CB8EC1" w14:textId="6A206F25" w:rsidR="00564294" w:rsidRDefault="00564294" w:rsidP="00564294">
      <w:pPr>
        <w:rPr>
          <w:rFonts w:ascii="Times New Roman" w:hAnsi="Times New Roman" w:cs="Times New Roman"/>
          <w:sz w:val="24"/>
          <w:szCs w:val="24"/>
        </w:rPr>
      </w:pPr>
      <w:r>
        <w:rPr>
          <w:rFonts w:ascii="Times New Roman" w:hAnsi="Times New Roman" w:cs="Times New Roman"/>
          <w:sz w:val="24"/>
          <w:szCs w:val="24"/>
        </w:rPr>
        <w:t>Our understanding is that the 2006 ARC consulted with the UF/IFAS Extension (</w:t>
      </w:r>
      <w:r w:rsidRPr="00631676">
        <w:rPr>
          <w:rFonts w:ascii="Times New Roman" w:hAnsi="Times New Roman" w:cs="Times New Roman"/>
          <w:sz w:val="24"/>
          <w:szCs w:val="24"/>
        </w:rPr>
        <w:t>University of Florida, Institute of Food and Agricultural Sciences Extension)</w:t>
      </w:r>
      <w:r w:rsidR="00E664FF">
        <w:rPr>
          <w:rFonts w:ascii="Times New Roman" w:hAnsi="Times New Roman" w:cs="Times New Roman"/>
          <w:sz w:val="24"/>
          <w:szCs w:val="24"/>
        </w:rPr>
        <w:t>.  The UF  Florida Friendly Plant List is the Ocean Gallery guideline</w:t>
      </w:r>
      <w:r>
        <w:rPr>
          <w:rFonts w:ascii="Times New Roman" w:hAnsi="Times New Roman" w:cs="Times New Roman"/>
          <w:sz w:val="24"/>
          <w:szCs w:val="24"/>
        </w:rPr>
        <w:t xml:space="preserve">  </w:t>
      </w:r>
      <w:r w:rsidR="00C927D4">
        <w:rPr>
          <w:rFonts w:ascii="Times New Roman" w:hAnsi="Times New Roman" w:cs="Times New Roman"/>
          <w:sz w:val="24"/>
          <w:szCs w:val="24"/>
        </w:rPr>
        <w:t>The plant listings begin on pdf page 32.</w:t>
      </w:r>
      <w:r>
        <w:rPr>
          <w:rFonts w:ascii="Times New Roman" w:hAnsi="Times New Roman" w:cs="Times New Roman"/>
          <w:sz w:val="24"/>
          <w:szCs w:val="24"/>
        </w:rPr>
        <w:t xml:space="preserve"> </w:t>
      </w:r>
      <w:r w:rsidR="001D408E" w:rsidRPr="00C927D4">
        <w:rPr>
          <w:rFonts w:ascii="Times New Roman" w:hAnsi="Times New Roman" w:cs="Times New Roman"/>
          <w:sz w:val="24"/>
          <w:szCs w:val="24"/>
        </w:rPr>
        <w:t xml:space="preserve">The web link is: </w:t>
      </w:r>
      <w:hyperlink r:id="rId13" w:history="1">
        <w:r w:rsidR="00C927D4">
          <w:rPr>
            <w:rStyle w:val="Hyperlink"/>
          </w:rPr>
          <w:t>https://ffl.ifas.ufl.edu/pdf/FYN_Plant_Selection_Guide_2015.pdf</w:t>
        </w:r>
      </w:hyperlink>
      <w:r w:rsidR="001D408E" w:rsidRPr="001D408E">
        <w:rPr>
          <w:rFonts w:ascii="Times New Roman" w:hAnsi="Times New Roman" w:cs="Times New Roman"/>
          <w:sz w:val="24"/>
          <w:szCs w:val="24"/>
          <w:highlight w:val="yellow"/>
        </w:rPr>
        <w:t xml:space="preserve"> </w:t>
      </w:r>
      <w:r w:rsidR="001D408E">
        <w:rPr>
          <w:rFonts w:ascii="Times New Roman" w:hAnsi="Times New Roman" w:cs="Times New Roman"/>
          <w:sz w:val="24"/>
          <w:szCs w:val="24"/>
        </w:rPr>
        <w:t xml:space="preserve"> </w:t>
      </w:r>
    </w:p>
    <w:p w14:paraId="382F9B4C" w14:textId="75F86C56" w:rsidR="00564294" w:rsidRDefault="00564294" w:rsidP="00564294">
      <w:pPr>
        <w:rPr>
          <w:rFonts w:ascii="Times New Roman" w:hAnsi="Times New Roman" w:cs="Times New Roman"/>
          <w:sz w:val="24"/>
          <w:szCs w:val="24"/>
        </w:rPr>
      </w:pPr>
    </w:p>
    <w:p w14:paraId="414B5BE0" w14:textId="77777777" w:rsidR="00140A9E" w:rsidRDefault="00140A9E" w:rsidP="00564294">
      <w:pPr>
        <w:rPr>
          <w:rFonts w:ascii="Times New Roman" w:hAnsi="Times New Roman" w:cs="Times New Roman"/>
          <w:sz w:val="24"/>
          <w:szCs w:val="24"/>
        </w:rPr>
      </w:pPr>
    </w:p>
    <w:p w14:paraId="15658F13" w14:textId="77777777" w:rsidR="00564294" w:rsidRDefault="00564294" w:rsidP="00564294">
      <w:pPr>
        <w:rPr>
          <w:rFonts w:ascii="Times New Roman" w:hAnsi="Times New Roman" w:cs="Times New Roman"/>
          <w:sz w:val="24"/>
          <w:szCs w:val="24"/>
        </w:rPr>
      </w:pPr>
    </w:p>
    <w:p w14:paraId="742E84EB" w14:textId="77777777" w:rsidR="00564294" w:rsidRDefault="00564294" w:rsidP="00564294">
      <w:pPr>
        <w:rPr>
          <w:rFonts w:ascii="Times New Roman" w:hAnsi="Times New Roman" w:cs="Times New Roman"/>
          <w:sz w:val="24"/>
          <w:szCs w:val="24"/>
        </w:rPr>
      </w:pPr>
      <w:r w:rsidRPr="001F05E1">
        <w:rPr>
          <w:rFonts w:ascii="Times New Roman" w:hAnsi="Times New Roman" w:cs="Times New Roman"/>
          <w:sz w:val="28"/>
          <w:szCs w:val="28"/>
        </w:rPr>
        <w:t>Appendix 3)</w:t>
      </w:r>
      <w:r w:rsidRPr="001F05E1">
        <w:rPr>
          <w:rFonts w:ascii="Times New Roman" w:hAnsi="Times New Roman" w:cs="Times New Roman"/>
          <w:sz w:val="24"/>
          <w:szCs w:val="24"/>
        </w:rPr>
        <w:tab/>
        <w:t>(936 pages) Founding docs all Condo Assoc &amp; Homes development</w:t>
      </w:r>
    </w:p>
    <w:p w14:paraId="37AE3457" w14:textId="77777777" w:rsidR="00564294" w:rsidRDefault="00564294" w:rsidP="00564294">
      <w:pPr>
        <w:rPr>
          <w:rFonts w:ascii="Times New Roman" w:hAnsi="Times New Roman" w:cs="Times New Roman"/>
          <w:sz w:val="24"/>
          <w:szCs w:val="24"/>
        </w:rPr>
      </w:pPr>
    </w:p>
    <w:p w14:paraId="311AC8F2" w14:textId="77777777" w:rsidR="00564294" w:rsidRDefault="00564294" w:rsidP="00564294">
      <w:pPr>
        <w:rPr>
          <w:rFonts w:ascii="Times New Roman" w:hAnsi="Times New Roman" w:cs="Times New Roman"/>
          <w:sz w:val="24"/>
          <w:szCs w:val="24"/>
        </w:rPr>
      </w:pPr>
      <w:r>
        <w:rPr>
          <w:rFonts w:ascii="Times New Roman" w:hAnsi="Times New Roman" w:cs="Times New Roman"/>
          <w:sz w:val="24"/>
          <w:szCs w:val="24"/>
        </w:rPr>
        <w:t xml:space="preserve">Comment on Appendix 3:  </w:t>
      </w:r>
    </w:p>
    <w:p w14:paraId="6B9BAF7F" w14:textId="77777777" w:rsidR="00564294" w:rsidRDefault="00564294" w:rsidP="00564294">
      <w:pPr>
        <w:rPr>
          <w:rFonts w:ascii="Times New Roman" w:hAnsi="Times New Roman" w:cs="Times New Roman"/>
          <w:sz w:val="24"/>
          <w:szCs w:val="24"/>
        </w:rPr>
      </w:pPr>
      <w:r>
        <w:rPr>
          <w:rFonts w:ascii="Times New Roman" w:hAnsi="Times New Roman" w:cs="Times New Roman"/>
          <w:sz w:val="24"/>
          <w:szCs w:val="24"/>
        </w:rPr>
        <w:t xml:space="preserve">The Founding documents are copies of the original Declarations, Covenants, Bylaws, Amendments, Prospectus, etc.  They date back to 1982.  They are a significant size in a .pdf (non searchable) format. The bulk of these records are filed with the St Johns County Clerk of  Records and can be located on the county’s website.  Due to their size, they are divided into five blocks:  (1: Vistas) (2: Las Palmas) (3: Del Lago) (4: Del Prado) (5: Homes Development)  </w:t>
      </w:r>
    </w:p>
    <w:p w14:paraId="4EA89532" w14:textId="77777777" w:rsidR="00564294" w:rsidRDefault="00564294" w:rsidP="00564294">
      <w:pPr>
        <w:rPr>
          <w:rFonts w:ascii="Times New Roman" w:hAnsi="Times New Roman" w:cs="Times New Roman"/>
          <w:sz w:val="24"/>
          <w:szCs w:val="24"/>
        </w:rPr>
      </w:pPr>
    </w:p>
    <w:p w14:paraId="0C60F7C3" w14:textId="7A9D9E6B" w:rsidR="00564294" w:rsidRPr="00564294" w:rsidRDefault="00564294" w:rsidP="00564294">
      <w:pPr>
        <w:jc w:val="center"/>
        <w:rPr>
          <w:rFonts w:ascii="Times New Roman" w:hAnsi="Times New Roman" w:cs="Times New Roman"/>
          <w:sz w:val="28"/>
          <w:szCs w:val="28"/>
        </w:rPr>
      </w:pPr>
      <w:r w:rsidRPr="00564294">
        <w:rPr>
          <w:rFonts w:ascii="Times New Roman" w:hAnsi="Times New Roman" w:cs="Times New Roman"/>
          <w:sz w:val="28"/>
          <w:szCs w:val="28"/>
        </w:rPr>
        <w:t xml:space="preserve">(continued)    APPENDIX       O. G.  ARC  </w:t>
      </w:r>
      <w:r w:rsidR="009F5CB5">
        <w:rPr>
          <w:rFonts w:ascii="Times New Roman" w:hAnsi="Times New Roman" w:cs="Times New Roman"/>
          <w:sz w:val="28"/>
          <w:szCs w:val="28"/>
        </w:rPr>
        <w:t>Handbook</w:t>
      </w:r>
    </w:p>
    <w:p w14:paraId="1A785952" w14:textId="56937CD0" w:rsidR="00564294" w:rsidRDefault="00564294" w:rsidP="00564294">
      <w:pPr>
        <w:rPr>
          <w:rFonts w:ascii="Times New Roman" w:hAnsi="Times New Roman" w:cs="Times New Roman"/>
          <w:sz w:val="24"/>
          <w:szCs w:val="24"/>
        </w:rPr>
      </w:pPr>
    </w:p>
    <w:p w14:paraId="73281119" w14:textId="77777777" w:rsidR="001B72D6" w:rsidRDefault="001B72D6" w:rsidP="00564294">
      <w:pPr>
        <w:rPr>
          <w:rFonts w:ascii="Times New Roman" w:hAnsi="Times New Roman" w:cs="Times New Roman"/>
          <w:sz w:val="24"/>
          <w:szCs w:val="24"/>
        </w:rPr>
      </w:pPr>
    </w:p>
    <w:p w14:paraId="32DA61A4" w14:textId="6646ACB5" w:rsidR="00564294" w:rsidRDefault="00564294" w:rsidP="00564294">
      <w:pPr>
        <w:rPr>
          <w:rFonts w:ascii="Times New Roman" w:hAnsi="Times New Roman" w:cs="Times New Roman"/>
          <w:sz w:val="24"/>
          <w:szCs w:val="24"/>
        </w:rPr>
      </w:pPr>
      <w:r>
        <w:rPr>
          <w:rFonts w:ascii="Times New Roman" w:hAnsi="Times New Roman" w:cs="Times New Roman"/>
          <w:sz w:val="24"/>
          <w:szCs w:val="24"/>
        </w:rPr>
        <w:t>(continued  Appendix 3)</w:t>
      </w:r>
    </w:p>
    <w:p w14:paraId="4B631966" w14:textId="77777777" w:rsidR="00B71192" w:rsidRDefault="00B71192" w:rsidP="00564294">
      <w:pPr>
        <w:rPr>
          <w:rFonts w:ascii="Times New Roman" w:hAnsi="Times New Roman" w:cs="Times New Roman"/>
          <w:sz w:val="24"/>
          <w:szCs w:val="24"/>
        </w:rPr>
      </w:pPr>
    </w:p>
    <w:p w14:paraId="347074F5" w14:textId="43D54C36" w:rsidR="00564294" w:rsidRDefault="00564294" w:rsidP="00564294">
      <w:pPr>
        <w:rPr>
          <w:rFonts w:ascii="Times New Roman" w:hAnsi="Times New Roman" w:cs="Times New Roman"/>
          <w:sz w:val="24"/>
          <w:szCs w:val="24"/>
        </w:rPr>
      </w:pPr>
      <w:r>
        <w:rPr>
          <w:rFonts w:ascii="Times New Roman" w:hAnsi="Times New Roman" w:cs="Times New Roman"/>
          <w:sz w:val="24"/>
          <w:szCs w:val="24"/>
        </w:rPr>
        <w:t xml:space="preserve">Since the documents are non indexed and enormous, you may want to use  </w:t>
      </w:r>
      <w:r w:rsidR="00B71192">
        <w:rPr>
          <w:rFonts w:ascii="Times New Roman" w:hAnsi="Times New Roman" w:cs="Times New Roman"/>
          <w:sz w:val="24"/>
          <w:szCs w:val="24"/>
        </w:rPr>
        <w:t>“</w:t>
      </w:r>
      <w:r>
        <w:rPr>
          <w:rFonts w:ascii="Times New Roman" w:hAnsi="Times New Roman" w:cs="Times New Roman"/>
          <w:sz w:val="24"/>
          <w:szCs w:val="24"/>
        </w:rPr>
        <w:t>Appendix 1: Abstract of O.G. Bylaws</w:t>
      </w:r>
      <w:r w:rsidR="00B71192">
        <w:rPr>
          <w:rFonts w:ascii="Times New Roman" w:hAnsi="Times New Roman" w:cs="Times New Roman"/>
          <w:sz w:val="24"/>
          <w:szCs w:val="24"/>
        </w:rPr>
        <w:t>”</w:t>
      </w:r>
      <w:r>
        <w:rPr>
          <w:rFonts w:ascii="Times New Roman" w:hAnsi="Times New Roman" w:cs="Times New Roman"/>
          <w:sz w:val="24"/>
          <w:szCs w:val="24"/>
        </w:rPr>
        <w:t xml:space="preserve"> for a much quicker read of the founding documents language that applies to the ARC and related items.</w:t>
      </w:r>
    </w:p>
    <w:p w14:paraId="5943B404" w14:textId="77777777" w:rsidR="00564294" w:rsidRDefault="00564294" w:rsidP="00564294">
      <w:pPr>
        <w:rPr>
          <w:rFonts w:ascii="Times New Roman" w:hAnsi="Times New Roman" w:cs="Times New Roman"/>
          <w:sz w:val="24"/>
          <w:szCs w:val="24"/>
        </w:rPr>
      </w:pPr>
    </w:p>
    <w:p w14:paraId="155DF591" w14:textId="77777777" w:rsidR="00564294" w:rsidRPr="001A7FE7" w:rsidRDefault="00564294" w:rsidP="00564294">
      <w:pPr>
        <w:rPr>
          <w:rFonts w:ascii="Times New Roman" w:hAnsi="Times New Roman" w:cs="Times New Roman"/>
          <w:sz w:val="24"/>
          <w:szCs w:val="24"/>
        </w:rPr>
      </w:pPr>
      <w:r>
        <w:rPr>
          <w:rFonts w:ascii="Times New Roman" w:hAnsi="Times New Roman" w:cs="Times New Roman"/>
          <w:sz w:val="24"/>
          <w:szCs w:val="24"/>
        </w:rPr>
        <w:t xml:space="preserve">FREE </w:t>
      </w:r>
      <w:r w:rsidRPr="001A7FE7">
        <w:rPr>
          <w:rFonts w:ascii="Times New Roman" w:hAnsi="Times New Roman" w:cs="Times New Roman"/>
          <w:sz w:val="24"/>
          <w:szCs w:val="24"/>
        </w:rPr>
        <w:t>DIGITAL COPIES      St Johns County Clerk of Court Records</w:t>
      </w:r>
    </w:p>
    <w:p w14:paraId="50A275AB" w14:textId="615E96EC" w:rsidR="00564294" w:rsidRPr="001A7FE7" w:rsidRDefault="00564294" w:rsidP="00564294">
      <w:pPr>
        <w:rPr>
          <w:rFonts w:ascii="Times New Roman" w:hAnsi="Times New Roman" w:cs="Times New Roman"/>
          <w:sz w:val="24"/>
          <w:szCs w:val="24"/>
        </w:rPr>
      </w:pPr>
      <w:r>
        <w:rPr>
          <w:rFonts w:ascii="Times New Roman" w:hAnsi="Times New Roman" w:cs="Times New Roman"/>
          <w:sz w:val="24"/>
          <w:szCs w:val="24"/>
        </w:rPr>
        <w:t xml:space="preserve">Free </w:t>
      </w:r>
      <w:r w:rsidRPr="001A7FE7">
        <w:rPr>
          <w:rFonts w:ascii="Times New Roman" w:hAnsi="Times New Roman" w:cs="Times New Roman"/>
          <w:sz w:val="24"/>
          <w:szCs w:val="24"/>
        </w:rPr>
        <w:t>Digital copies are available by a search of the St. Johns County Clerk of Court Online Search website.  (</w:t>
      </w:r>
      <w:r w:rsidR="001F05E1">
        <w:rPr>
          <w:rFonts w:ascii="Times New Roman" w:hAnsi="Times New Roman" w:cs="Times New Roman"/>
          <w:sz w:val="24"/>
          <w:szCs w:val="24"/>
        </w:rPr>
        <w:t xml:space="preserve"> </w:t>
      </w:r>
      <w:hyperlink r:id="rId14" w:history="1">
        <w:r w:rsidR="001F05E1" w:rsidRPr="00AC5453">
          <w:rPr>
            <w:rStyle w:val="Hyperlink"/>
            <w:rFonts w:ascii="Times New Roman" w:hAnsi="Times New Roman" w:cs="Times New Roman"/>
            <w:sz w:val="24"/>
            <w:szCs w:val="24"/>
          </w:rPr>
          <w:t>https://stjohnsclerk.com/records/</w:t>
        </w:r>
      </w:hyperlink>
      <w:r w:rsidRPr="001A7FE7">
        <w:rPr>
          <w:rFonts w:ascii="Times New Roman" w:hAnsi="Times New Roman" w:cs="Times New Roman"/>
          <w:sz w:val="24"/>
          <w:szCs w:val="24"/>
        </w:rPr>
        <w:t xml:space="preserve"> ) After you click on the box accepting the County’s disclaimer for website access you will be taken to the “online search” page of the Clerk of Courts </w:t>
      </w:r>
    </w:p>
    <w:p w14:paraId="03891198" w14:textId="77777777" w:rsidR="00564294" w:rsidRPr="001A7FE7" w:rsidRDefault="00564294" w:rsidP="00564294">
      <w:pPr>
        <w:ind w:firstLine="720"/>
        <w:rPr>
          <w:rFonts w:ascii="Times New Roman" w:hAnsi="Times New Roman" w:cs="Times New Roman"/>
          <w:sz w:val="24"/>
          <w:szCs w:val="24"/>
        </w:rPr>
      </w:pPr>
    </w:p>
    <w:p w14:paraId="3C7499FC" w14:textId="77777777" w:rsidR="00564294" w:rsidRPr="001A7FE7" w:rsidRDefault="00564294" w:rsidP="00564294">
      <w:pPr>
        <w:ind w:firstLine="720"/>
        <w:rPr>
          <w:rFonts w:ascii="Times New Roman" w:hAnsi="Times New Roman" w:cs="Times New Roman"/>
          <w:sz w:val="24"/>
          <w:szCs w:val="24"/>
        </w:rPr>
      </w:pPr>
      <w:r w:rsidRPr="001A7FE7">
        <w:rPr>
          <w:rFonts w:ascii="Times New Roman" w:hAnsi="Times New Roman" w:cs="Times New Roman"/>
          <w:sz w:val="24"/>
          <w:szCs w:val="24"/>
        </w:rPr>
        <w:t>Click on the link that says “Official Records”.</w:t>
      </w:r>
    </w:p>
    <w:p w14:paraId="60442100" w14:textId="77777777" w:rsidR="00564294" w:rsidRPr="001A7FE7" w:rsidRDefault="00564294" w:rsidP="00564294">
      <w:pPr>
        <w:ind w:firstLine="720"/>
        <w:rPr>
          <w:rFonts w:ascii="Times New Roman" w:hAnsi="Times New Roman" w:cs="Times New Roman"/>
          <w:sz w:val="24"/>
          <w:szCs w:val="24"/>
        </w:rPr>
      </w:pPr>
      <w:r w:rsidRPr="001A7FE7">
        <w:rPr>
          <w:rFonts w:ascii="Times New Roman" w:hAnsi="Times New Roman" w:cs="Times New Roman"/>
          <w:sz w:val="24"/>
          <w:szCs w:val="24"/>
        </w:rPr>
        <w:t>On the next page  click on the  “Name”  logo/icon</w:t>
      </w:r>
    </w:p>
    <w:p w14:paraId="30B2EFA4" w14:textId="77777777" w:rsidR="00564294" w:rsidRPr="001A7FE7" w:rsidRDefault="00564294" w:rsidP="00564294">
      <w:pPr>
        <w:ind w:firstLine="720"/>
        <w:rPr>
          <w:rFonts w:ascii="Times New Roman" w:hAnsi="Times New Roman" w:cs="Times New Roman"/>
          <w:sz w:val="24"/>
          <w:szCs w:val="24"/>
        </w:rPr>
      </w:pPr>
      <w:r w:rsidRPr="001A7FE7">
        <w:rPr>
          <w:rFonts w:ascii="Times New Roman" w:hAnsi="Times New Roman" w:cs="Times New Roman"/>
          <w:sz w:val="24"/>
          <w:szCs w:val="24"/>
        </w:rPr>
        <w:t>On the next page  you will be presented with  search parameters</w:t>
      </w:r>
    </w:p>
    <w:p w14:paraId="5BA03CF8" w14:textId="77777777" w:rsidR="00564294" w:rsidRPr="001A7FE7" w:rsidRDefault="00564294" w:rsidP="00564294">
      <w:pPr>
        <w:ind w:firstLine="720"/>
        <w:rPr>
          <w:rFonts w:ascii="Times New Roman" w:hAnsi="Times New Roman" w:cs="Times New Roman"/>
          <w:sz w:val="24"/>
          <w:szCs w:val="24"/>
        </w:rPr>
      </w:pPr>
      <w:r w:rsidRPr="001A7FE7">
        <w:rPr>
          <w:rFonts w:ascii="Times New Roman" w:hAnsi="Times New Roman" w:cs="Times New Roman"/>
          <w:sz w:val="24"/>
          <w:szCs w:val="24"/>
        </w:rPr>
        <w:t xml:space="preserve">We suggest that you select the “Name” search.  </w:t>
      </w:r>
    </w:p>
    <w:p w14:paraId="2D4FE07E" w14:textId="77777777" w:rsidR="00564294" w:rsidRPr="001A7FE7" w:rsidRDefault="00564294" w:rsidP="00564294">
      <w:pPr>
        <w:ind w:left="720"/>
        <w:rPr>
          <w:rFonts w:ascii="Times New Roman" w:hAnsi="Times New Roman" w:cs="Times New Roman"/>
          <w:sz w:val="24"/>
          <w:szCs w:val="24"/>
        </w:rPr>
      </w:pPr>
      <w:r w:rsidRPr="001A7FE7">
        <w:rPr>
          <w:rFonts w:ascii="Times New Roman" w:hAnsi="Times New Roman" w:cs="Times New Roman"/>
          <w:sz w:val="24"/>
          <w:szCs w:val="24"/>
        </w:rPr>
        <w:t>You can limit your results by date beginning 1981 and</w:t>
      </w:r>
    </w:p>
    <w:p w14:paraId="6C6418EA" w14:textId="77777777" w:rsidR="00564294" w:rsidRPr="001A7FE7" w:rsidRDefault="00564294" w:rsidP="00564294">
      <w:pPr>
        <w:ind w:left="720"/>
        <w:rPr>
          <w:rFonts w:ascii="Times New Roman" w:hAnsi="Times New Roman" w:cs="Times New Roman"/>
          <w:sz w:val="24"/>
          <w:szCs w:val="24"/>
        </w:rPr>
      </w:pPr>
      <w:r w:rsidRPr="001A7FE7">
        <w:rPr>
          <w:rFonts w:ascii="Times New Roman" w:hAnsi="Times New Roman" w:cs="Times New Roman"/>
          <w:sz w:val="24"/>
          <w:szCs w:val="24"/>
        </w:rPr>
        <w:t xml:space="preserve">using keyword search “containing” key words like “Ocean Gallery”, etc.  </w:t>
      </w:r>
    </w:p>
    <w:p w14:paraId="571CAC5D" w14:textId="77777777" w:rsidR="00564294" w:rsidRPr="001A7FE7" w:rsidRDefault="00564294" w:rsidP="00564294">
      <w:pPr>
        <w:ind w:left="720"/>
        <w:rPr>
          <w:rFonts w:ascii="Times New Roman" w:hAnsi="Times New Roman" w:cs="Times New Roman"/>
          <w:sz w:val="24"/>
          <w:szCs w:val="24"/>
        </w:rPr>
      </w:pPr>
      <w:r w:rsidRPr="001A7FE7">
        <w:rPr>
          <w:rFonts w:ascii="Times New Roman" w:hAnsi="Times New Roman" w:cs="Times New Roman"/>
          <w:sz w:val="24"/>
          <w:szCs w:val="24"/>
        </w:rPr>
        <w:t>Additionally, you can use by limit your search by date</w:t>
      </w:r>
    </w:p>
    <w:p w14:paraId="020D403C" w14:textId="77777777" w:rsidR="00564294" w:rsidRPr="001A7FE7" w:rsidRDefault="00564294" w:rsidP="00564294">
      <w:pPr>
        <w:ind w:left="720"/>
        <w:rPr>
          <w:rFonts w:ascii="Times New Roman" w:hAnsi="Times New Roman" w:cs="Times New Roman"/>
          <w:sz w:val="24"/>
          <w:szCs w:val="24"/>
        </w:rPr>
      </w:pPr>
      <w:r w:rsidRPr="001A7FE7">
        <w:rPr>
          <w:rFonts w:ascii="Times New Roman" w:hAnsi="Times New Roman" w:cs="Times New Roman"/>
          <w:sz w:val="24"/>
          <w:szCs w:val="24"/>
        </w:rPr>
        <w:t xml:space="preserve">You will receive a list and will need to review for appropriate doc. </w:t>
      </w:r>
    </w:p>
    <w:p w14:paraId="5165E61C" w14:textId="77777777" w:rsidR="00564294" w:rsidRDefault="00564294" w:rsidP="00564294">
      <w:pPr>
        <w:ind w:firstLine="720"/>
        <w:rPr>
          <w:rFonts w:ascii="Times New Roman" w:hAnsi="Times New Roman" w:cs="Times New Roman"/>
          <w:sz w:val="24"/>
          <w:szCs w:val="24"/>
        </w:rPr>
      </w:pPr>
      <w:r w:rsidRPr="001A7FE7">
        <w:rPr>
          <w:rFonts w:ascii="Times New Roman" w:hAnsi="Times New Roman" w:cs="Times New Roman"/>
          <w:sz w:val="24"/>
          <w:szCs w:val="24"/>
        </w:rPr>
        <w:t xml:space="preserve">The records can be downloaded as a .pdf file or you can print to paper.   </w:t>
      </w:r>
    </w:p>
    <w:p w14:paraId="4D398F5F" w14:textId="77777777" w:rsidR="00564294" w:rsidRDefault="00564294" w:rsidP="00564294">
      <w:pPr>
        <w:rPr>
          <w:rFonts w:ascii="Times New Roman" w:hAnsi="Times New Roman" w:cs="Times New Roman"/>
          <w:sz w:val="24"/>
          <w:szCs w:val="24"/>
        </w:rPr>
      </w:pPr>
    </w:p>
    <w:p w14:paraId="5735154C" w14:textId="77777777" w:rsidR="00564294" w:rsidRDefault="00564294" w:rsidP="00564294">
      <w:pPr>
        <w:rPr>
          <w:rFonts w:ascii="Times New Roman" w:hAnsi="Times New Roman" w:cs="Times New Roman"/>
          <w:sz w:val="24"/>
          <w:szCs w:val="24"/>
        </w:rPr>
      </w:pPr>
    </w:p>
    <w:p w14:paraId="2A7EF800" w14:textId="0081C2EE" w:rsidR="00564294" w:rsidRDefault="00564294" w:rsidP="00564294">
      <w:pPr>
        <w:rPr>
          <w:rFonts w:ascii="Times New Roman" w:hAnsi="Times New Roman" w:cs="Times New Roman"/>
          <w:sz w:val="24"/>
          <w:szCs w:val="24"/>
        </w:rPr>
      </w:pPr>
      <w:r w:rsidRPr="001F05E1">
        <w:rPr>
          <w:rFonts w:ascii="Times New Roman" w:hAnsi="Times New Roman" w:cs="Times New Roman"/>
          <w:sz w:val="28"/>
          <w:szCs w:val="28"/>
        </w:rPr>
        <w:t>Appendix 4)</w:t>
      </w:r>
      <w:r w:rsidRPr="001F05E1">
        <w:rPr>
          <w:rFonts w:ascii="Times New Roman" w:hAnsi="Times New Roman" w:cs="Times New Roman"/>
          <w:sz w:val="24"/>
          <w:szCs w:val="24"/>
        </w:rPr>
        <w:tab/>
      </w:r>
      <w:r w:rsidR="00BB21BF" w:rsidRPr="001F05E1">
        <w:rPr>
          <w:rFonts w:ascii="Times New Roman" w:hAnsi="Times New Roman" w:cs="Times New Roman"/>
          <w:sz w:val="24"/>
          <w:szCs w:val="24"/>
        </w:rPr>
        <w:t>( 6 pages)</w:t>
      </w:r>
      <w:r w:rsidRPr="001F05E1">
        <w:rPr>
          <w:rFonts w:ascii="Times New Roman" w:hAnsi="Times New Roman" w:cs="Times New Roman"/>
          <w:sz w:val="24"/>
          <w:szCs w:val="24"/>
        </w:rPr>
        <w:t>Chronological list of Doc</w:t>
      </w:r>
      <w:r w:rsidR="00BB21BF" w:rsidRPr="001F05E1">
        <w:rPr>
          <w:rFonts w:ascii="Times New Roman" w:hAnsi="Times New Roman" w:cs="Times New Roman"/>
          <w:sz w:val="24"/>
          <w:szCs w:val="24"/>
        </w:rPr>
        <w:t>s</w:t>
      </w:r>
      <w:r w:rsidRPr="001F05E1">
        <w:rPr>
          <w:rFonts w:ascii="Times New Roman" w:hAnsi="Times New Roman" w:cs="Times New Roman"/>
          <w:sz w:val="24"/>
          <w:szCs w:val="24"/>
        </w:rPr>
        <w:t xml:space="preserve"> - O.G. Development since 1982</w:t>
      </w:r>
    </w:p>
    <w:p w14:paraId="63FCE759" w14:textId="77777777" w:rsidR="00564294" w:rsidRDefault="00564294" w:rsidP="00564294">
      <w:pPr>
        <w:rPr>
          <w:rFonts w:ascii="Times New Roman" w:hAnsi="Times New Roman" w:cs="Times New Roman"/>
          <w:sz w:val="24"/>
          <w:szCs w:val="24"/>
        </w:rPr>
      </w:pPr>
    </w:p>
    <w:p w14:paraId="784428E1" w14:textId="77777777" w:rsidR="00564294" w:rsidRDefault="00564294" w:rsidP="00564294">
      <w:pPr>
        <w:rPr>
          <w:rFonts w:ascii="Times New Roman" w:hAnsi="Times New Roman" w:cs="Times New Roman"/>
          <w:sz w:val="24"/>
          <w:szCs w:val="24"/>
        </w:rPr>
      </w:pPr>
      <w:r>
        <w:rPr>
          <w:rFonts w:ascii="Times New Roman" w:hAnsi="Times New Roman" w:cs="Times New Roman"/>
          <w:sz w:val="24"/>
          <w:szCs w:val="24"/>
        </w:rPr>
        <w:t xml:space="preserve">Comment on Appendix 4:  </w:t>
      </w:r>
    </w:p>
    <w:p w14:paraId="69E140FD" w14:textId="77777777" w:rsidR="00564294" w:rsidRDefault="00564294" w:rsidP="00564294">
      <w:pPr>
        <w:rPr>
          <w:rFonts w:ascii="Times New Roman" w:hAnsi="Times New Roman" w:cs="Times New Roman"/>
          <w:sz w:val="24"/>
          <w:szCs w:val="24"/>
        </w:rPr>
      </w:pPr>
      <w:r>
        <w:rPr>
          <w:rFonts w:ascii="Times New Roman" w:hAnsi="Times New Roman" w:cs="Times New Roman"/>
          <w:sz w:val="24"/>
          <w:szCs w:val="24"/>
        </w:rPr>
        <w:t xml:space="preserve">This list provides the reader an overview of the chronological flow of events that created each association.  After the association’s creation there are instances where amendments were successfully passed and recorded with the clerk of courts.  Policy, standards, and minutes are not part of the founding documents and are not included.  Dates assigned to each listed event is approximate based on what dates could be found in each document.  </w:t>
      </w:r>
    </w:p>
    <w:p w14:paraId="0187107E" w14:textId="77777777" w:rsidR="00564294" w:rsidRDefault="00564294" w:rsidP="00564294">
      <w:pPr>
        <w:rPr>
          <w:rFonts w:ascii="Times New Roman" w:hAnsi="Times New Roman" w:cs="Times New Roman"/>
          <w:sz w:val="24"/>
          <w:szCs w:val="24"/>
        </w:rPr>
      </w:pPr>
      <w:r>
        <w:rPr>
          <w:rFonts w:ascii="Times New Roman" w:hAnsi="Times New Roman" w:cs="Times New Roman"/>
          <w:sz w:val="24"/>
          <w:szCs w:val="24"/>
        </w:rPr>
        <w:t>The Appendix 4 document is separated into five sections corresponding with the creation of the four condominium associations and the homes development.</w:t>
      </w:r>
    </w:p>
    <w:p w14:paraId="35905870" w14:textId="77777777" w:rsidR="00564294" w:rsidRDefault="00564294" w:rsidP="00564294">
      <w:pPr>
        <w:rPr>
          <w:rFonts w:ascii="Times New Roman" w:hAnsi="Times New Roman" w:cs="Times New Roman"/>
          <w:sz w:val="24"/>
          <w:szCs w:val="24"/>
        </w:rPr>
      </w:pPr>
    </w:p>
    <w:p w14:paraId="51B79F75" w14:textId="6F1D3C09" w:rsidR="00B32B6B" w:rsidRPr="00965EA4" w:rsidRDefault="00B32B6B" w:rsidP="00B32B6B">
      <w:pPr>
        <w:rPr>
          <w:rFonts w:ascii="Times New Roman" w:hAnsi="Times New Roman" w:cs="Times New Roman"/>
          <w:sz w:val="28"/>
          <w:szCs w:val="28"/>
        </w:rPr>
      </w:pPr>
      <w:r w:rsidRPr="00965EA4">
        <w:rPr>
          <w:rFonts w:ascii="Times New Roman" w:hAnsi="Times New Roman" w:cs="Times New Roman"/>
          <w:sz w:val="28"/>
          <w:szCs w:val="28"/>
        </w:rPr>
        <w:t xml:space="preserve">Appendix 5)     OGPOA Rules &amp; Regulations  </w:t>
      </w:r>
      <w:r w:rsidRPr="00965EA4">
        <w:rPr>
          <w:rFonts w:ascii="Times New Roman" w:hAnsi="Times New Roman" w:cs="Times New Roman"/>
          <w:sz w:val="24"/>
          <w:szCs w:val="24"/>
        </w:rPr>
        <w:t xml:space="preserve"> </w:t>
      </w:r>
    </w:p>
    <w:p w14:paraId="0C6D2AAB" w14:textId="542E28E3" w:rsidR="00B32B6B" w:rsidRPr="00B32B6B" w:rsidRDefault="001B72D6" w:rsidP="00B32B6B">
      <w:pPr>
        <w:rPr>
          <w:rFonts w:ascii="Times New Roman" w:hAnsi="Times New Roman" w:cs="Times New Roman"/>
          <w:sz w:val="24"/>
          <w:szCs w:val="24"/>
        </w:rPr>
      </w:pPr>
      <w:r w:rsidRPr="00965EA4">
        <w:rPr>
          <w:rFonts w:ascii="Times New Roman" w:hAnsi="Times New Roman" w:cs="Times New Roman"/>
          <w:sz w:val="24"/>
          <w:szCs w:val="24"/>
        </w:rPr>
        <w:t xml:space="preserve">Comment on Appendix 6:  </w:t>
      </w:r>
      <w:r w:rsidR="00C51808" w:rsidRPr="00965EA4">
        <w:rPr>
          <w:rFonts w:ascii="Times New Roman" w:hAnsi="Times New Roman" w:cs="Times New Roman"/>
          <w:sz w:val="24"/>
          <w:szCs w:val="24"/>
        </w:rPr>
        <w:t xml:space="preserve">      </w:t>
      </w:r>
      <w:r w:rsidRPr="00965EA4">
        <w:rPr>
          <w:rFonts w:ascii="Times New Roman" w:hAnsi="Times New Roman" w:cs="Times New Roman"/>
          <w:sz w:val="24"/>
          <w:szCs w:val="24"/>
        </w:rPr>
        <w:t xml:space="preserve">  (contact Property Mgmt Office)</w:t>
      </w:r>
    </w:p>
    <w:p w14:paraId="530A8975" w14:textId="17228DB0" w:rsidR="00B32B6B" w:rsidRDefault="00B32B6B" w:rsidP="00B32B6B">
      <w:pPr>
        <w:rPr>
          <w:rFonts w:ascii="Times New Roman" w:hAnsi="Times New Roman" w:cs="Times New Roman"/>
          <w:sz w:val="24"/>
          <w:szCs w:val="24"/>
        </w:rPr>
      </w:pPr>
    </w:p>
    <w:p w14:paraId="23A2497E" w14:textId="77777777" w:rsidR="00965EA4" w:rsidRDefault="00965EA4" w:rsidP="00B32B6B">
      <w:pPr>
        <w:rPr>
          <w:rFonts w:ascii="Times New Roman" w:hAnsi="Times New Roman" w:cs="Times New Roman"/>
          <w:sz w:val="24"/>
          <w:szCs w:val="24"/>
        </w:rPr>
      </w:pPr>
    </w:p>
    <w:p w14:paraId="56483534" w14:textId="77777777" w:rsidR="00B32B6B" w:rsidRPr="00965EA4" w:rsidRDefault="00B32B6B" w:rsidP="00B32B6B">
      <w:pPr>
        <w:rPr>
          <w:rFonts w:ascii="Times New Roman" w:hAnsi="Times New Roman" w:cs="Times New Roman"/>
          <w:sz w:val="28"/>
          <w:szCs w:val="28"/>
        </w:rPr>
      </w:pPr>
      <w:r w:rsidRPr="00965EA4">
        <w:rPr>
          <w:rFonts w:ascii="Times New Roman" w:hAnsi="Times New Roman" w:cs="Times New Roman"/>
          <w:sz w:val="28"/>
          <w:szCs w:val="28"/>
        </w:rPr>
        <w:t>Appendix 6)    New Owners  Document from ARC</w:t>
      </w:r>
    </w:p>
    <w:p w14:paraId="5400B5D4" w14:textId="07F0502E" w:rsidR="00B32B6B" w:rsidRPr="00B32B6B" w:rsidRDefault="00B32B6B" w:rsidP="00B32B6B">
      <w:pPr>
        <w:rPr>
          <w:rFonts w:ascii="Times New Roman" w:hAnsi="Times New Roman" w:cs="Times New Roman"/>
          <w:sz w:val="24"/>
          <w:szCs w:val="24"/>
        </w:rPr>
      </w:pPr>
      <w:r w:rsidRPr="00965EA4">
        <w:rPr>
          <w:rFonts w:ascii="Times New Roman" w:hAnsi="Times New Roman" w:cs="Times New Roman"/>
          <w:sz w:val="24"/>
          <w:szCs w:val="24"/>
        </w:rPr>
        <w:t xml:space="preserve">Comment on Appendix 6:  The ARC has developed a 2019 </w:t>
      </w:r>
      <w:r w:rsidR="009F5CB5">
        <w:rPr>
          <w:rFonts w:ascii="Times New Roman" w:hAnsi="Times New Roman" w:cs="Times New Roman"/>
          <w:sz w:val="24"/>
          <w:szCs w:val="24"/>
        </w:rPr>
        <w:t>Handbook</w:t>
      </w:r>
      <w:r w:rsidRPr="00965EA4">
        <w:rPr>
          <w:rFonts w:ascii="Times New Roman" w:hAnsi="Times New Roman" w:cs="Times New Roman"/>
          <w:sz w:val="24"/>
          <w:szCs w:val="24"/>
        </w:rPr>
        <w:t xml:space="preserve"> which contains </w:t>
      </w:r>
      <w:r w:rsidR="00C51808" w:rsidRPr="00965EA4">
        <w:rPr>
          <w:rFonts w:ascii="Times New Roman" w:hAnsi="Times New Roman" w:cs="Times New Roman"/>
          <w:sz w:val="24"/>
          <w:szCs w:val="24"/>
        </w:rPr>
        <w:t xml:space="preserve">a separate appendix of </w:t>
      </w:r>
      <w:r w:rsidRPr="00965EA4">
        <w:rPr>
          <w:rFonts w:ascii="Times New Roman" w:hAnsi="Times New Roman" w:cs="Times New Roman"/>
          <w:sz w:val="24"/>
          <w:szCs w:val="24"/>
        </w:rPr>
        <w:t xml:space="preserve">pertinent information for </w:t>
      </w:r>
      <w:r w:rsidR="00C51808" w:rsidRPr="00965EA4">
        <w:rPr>
          <w:rFonts w:ascii="Times New Roman" w:hAnsi="Times New Roman" w:cs="Times New Roman"/>
          <w:sz w:val="24"/>
          <w:szCs w:val="24"/>
        </w:rPr>
        <w:t>n</w:t>
      </w:r>
      <w:r w:rsidRPr="00965EA4">
        <w:rPr>
          <w:rFonts w:ascii="Times New Roman" w:hAnsi="Times New Roman" w:cs="Times New Roman"/>
          <w:sz w:val="24"/>
          <w:szCs w:val="24"/>
        </w:rPr>
        <w:t>ew owners.</w:t>
      </w:r>
      <w:r w:rsidR="001D408E">
        <w:rPr>
          <w:rFonts w:ascii="Times New Roman" w:hAnsi="Times New Roman" w:cs="Times New Roman"/>
          <w:sz w:val="24"/>
          <w:szCs w:val="24"/>
        </w:rPr>
        <w:t xml:space="preserve">  </w:t>
      </w:r>
      <w:r w:rsidR="001D408E" w:rsidRPr="00965EA4">
        <w:rPr>
          <w:rFonts w:ascii="Times New Roman" w:hAnsi="Times New Roman" w:cs="Times New Roman"/>
          <w:sz w:val="24"/>
          <w:szCs w:val="24"/>
        </w:rPr>
        <w:t>(contact Property Mgmt Office)</w:t>
      </w:r>
    </w:p>
    <w:p w14:paraId="6163EE3E" w14:textId="77777777" w:rsidR="00B32B6B" w:rsidRDefault="00B32B6B" w:rsidP="00564294">
      <w:pPr>
        <w:rPr>
          <w:rFonts w:ascii="Times New Roman" w:hAnsi="Times New Roman" w:cs="Times New Roman"/>
          <w:sz w:val="24"/>
          <w:szCs w:val="24"/>
        </w:rPr>
      </w:pPr>
    </w:p>
    <w:p w14:paraId="02874763" w14:textId="402B038E" w:rsidR="00096707" w:rsidRPr="00096707" w:rsidRDefault="00096707" w:rsidP="00096707">
      <w:pPr>
        <w:jc w:val="center"/>
        <w:rPr>
          <w:rFonts w:ascii="Times New Roman" w:hAnsi="Times New Roman" w:cs="Times New Roman"/>
          <w:sz w:val="28"/>
          <w:szCs w:val="28"/>
        </w:rPr>
      </w:pPr>
      <w:r>
        <w:rPr>
          <w:rFonts w:ascii="Times New Roman" w:hAnsi="Times New Roman" w:cs="Times New Roman"/>
          <w:sz w:val="28"/>
          <w:szCs w:val="28"/>
        </w:rPr>
        <w:t xml:space="preserve">End of Appendix </w:t>
      </w:r>
      <w:r w:rsidRPr="0009670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96707">
        <w:rPr>
          <w:rFonts w:ascii="Times New Roman" w:hAnsi="Times New Roman" w:cs="Times New Roman"/>
          <w:sz w:val="28"/>
          <w:szCs w:val="28"/>
        </w:rPr>
        <w:t xml:space="preserve">ARC  </w:t>
      </w:r>
      <w:r w:rsidR="009F5CB5">
        <w:rPr>
          <w:rFonts w:ascii="Times New Roman" w:hAnsi="Times New Roman" w:cs="Times New Roman"/>
          <w:sz w:val="28"/>
          <w:szCs w:val="28"/>
        </w:rPr>
        <w:t>Handbook</w:t>
      </w:r>
    </w:p>
    <w:sectPr w:rsidR="00096707" w:rsidRPr="00096707" w:rsidSect="002A16A6">
      <w:headerReference w:type="default" r:id="rId15"/>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84917" w14:textId="77777777" w:rsidR="00537349" w:rsidRDefault="00537349" w:rsidP="00D8685F">
      <w:r>
        <w:separator/>
      </w:r>
    </w:p>
  </w:endnote>
  <w:endnote w:type="continuationSeparator" w:id="0">
    <w:p w14:paraId="355240FA" w14:textId="77777777" w:rsidR="00537349" w:rsidRDefault="00537349" w:rsidP="00D8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60EE8" w14:textId="77777777" w:rsidR="00537349" w:rsidRDefault="00537349" w:rsidP="00D8685F">
      <w:r>
        <w:separator/>
      </w:r>
    </w:p>
  </w:footnote>
  <w:footnote w:type="continuationSeparator" w:id="0">
    <w:p w14:paraId="4961A1CE" w14:textId="77777777" w:rsidR="00537349" w:rsidRDefault="00537349" w:rsidP="00D86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075892"/>
      <w:docPartObj>
        <w:docPartGallery w:val="Page Numbers (Top of Page)"/>
        <w:docPartUnique/>
      </w:docPartObj>
    </w:sdtPr>
    <w:sdtEndPr>
      <w:rPr>
        <w:noProof/>
      </w:rPr>
    </w:sdtEndPr>
    <w:sdtContent>
      <w:p w14:paraId="727F2ACD" w14:textId="19EE9D54" w:rsidR="00B82F35" w:rsidRDefault="00B82F35" w:rsidP="006A0E1A">
        <w:pPr>
          <w:pStyle w:val="Header"/>
          <w:jc w:val="right"/>
        </w:pPr>
        <w:r>
          <w:t xml:space="preserve">2020   O.G.  ARC Handbook      Page </w:t>
        </w:r>
        <w:r>
          <w:fldChar w:fldCharType="begin"/>
        </w:r>
        <w:r>
          <w:instrText xml:space="preserve"> PAGE   \* MERGEFORMAT </w:instrText>
        </w:r>
        <w:r>
          <w:fldChar w:fldCharType="separate"/>
        </w:r>
        <w:r>
          <w:rPr>
            <w:noProof/>
          </w:rPr>
          <w:t>2</w:t>
        </w:r>
        <w:r>
          <w:rPr>
            <w:noProof/>
          </w:rPr>
          <w:fldChar w:fldCharType="end"/>
        </w:r>
      </w:p>
    </w:sdtContent>
  </w:sdt>
  <w:p w14:paraId="4B69D969" w14:textId="77777777" w:rsidR="00B82F35" w:rsidRDefault="00B82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C5720"/>
    <w:multiLevelType w:val="hybridMultilevel"/>
    <w:tmpl w:val="67CC6082"/>
    <w:lvl w:ilvl="0" w:tplc="81B2F332">
      <w:start w:val="1"/>
      <w:numFmt w:val="decimal"/>
      <w:lvlText w:val="(%1)"/>
      <w:lvlJc w:val="left"/>
      <w:pPr>
        <w:tabs>
          <w:tab w:val="num" w:pos="2160"/>
        </w:tabs>
        <w:ind w:left="2160" w:hanging="720"/>
      </w:pPr>
    </w:lvl>
    <w:lvl w:ilvl="1" w:tplc="08AAA93A">
      <w:start w:val="2"/>
      <w:numFmt w:val="upperLetter"/>
      <w:lvlText w:val="%2."/>
      <w:lvlJc w:val="left"/>
      <w:pPr>
        <w:tabs>
          <w:tab w:val="num" w:pos="2532"/>
        </w:tabs>
        <w:ind w:left="2532" w:hanging="372"/>
      </w:pPr>
    </w:lvl>
    <w:lvl w:ilvl="2" w:tplc="4934E1CE">
      <w:start w:val="14"/>
      <w:numFmt w:val="decimal"/>
      <w:lvlText w:val="%3."/>
      <w:lvlJc w:val="left"/>
      <w:pPr>
        <w:tabs>
          <w:tab w:val="num" w:pos="3420"/>
        </w:tabs>
        <w:ind w:left="3420" w:hanging="360"/>
      </w:pPr>
      <w:rPr>
        <w:color w:val="auto"/>
      </w:rPr>
    </w:lvl>
    <w:lvl w:ilvl="3" w:tplc="7EA06558">
      <w:start w:val="1"/>
      <w:numFmt w:val="decimal"/>
      <w:lvlText w:val="%4.)"/>
      <w:lvlJc w:val="left"/>
      <w:pPr>
        <w:tabs>
          <w:tab w:val="num" w:pos="3960"/>
        </w:tabs>
        <w:ind w:left="3960" w:hanging="360"/>
      </w:pPr>
    </w:lvl>
    <w:lvl w:ilvl="4" w:tplc="C1FA4290">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2BB67FE"/>
    <w:multiLevelType w:val="multilevel"/>
    <w:tmpl w:val="49FE04F6"/>
    <w:lvl w:ilvl="0">
      <w:start w:val="15"/>
      <w:numFmt w:val="decimal"/>
      <w:lvlText w:val="%1."/>
      <w:lvlJc w:val="left"/>
      <w:pPr>
        <w:tabs>
          <w:tab w:val="num" w:pos="1080"/>
        </w:tabs>
        <w:ind w:left="108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520"/>
        </w:tabs>
        <w:ind w:left="2520" w:hanging="180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F8F0986"/>
    <w:multiLevelType w:val="multilevel"/>
    <w:tmpl w:val="12E0675E"/>
    <w:lvl w:ilvl="0">
      <w:start w:val="7"/>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B9556AB"/>
    <w:multiLevelType w:val="multilevel"/>
    <w:tmpl w:val="A7061B04"/>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520"/>
        </w:tabs>
        <w:ind w:left="2520" w:hanging="108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040"/>
        </w:tabs>
        <w:ind w:left="5040" w:hanging="1800"/>
      </w:pPr>
    </w:lvl>
  </w:abstractNum>
  <w:abstractNum w:abstractNumId="18" w15:restartNumberingAfterBreak="0">
    <w:nsid w:val="1BB93062"/>
    <w:multiLevelType w:val="multilevel"/>
    <w:tmpl w:val="60063E3A"/>
    <w:lvl w:ilvl="0">
      <w:start w:val="12"/>
      <w:numFmt w:val="decimal"/>
      <w:lvlText w:val="%1"/>
      <w:lvlJc w:val="left"/>
      <w:pPr>
        <w:tabs>
          <w:tab w:val="num" w:pos="468"/>
        </w:tabs>
        <w:ind w:left="468" w:hanging="468"/>
      </w:pPr>
    </w:lvl>
    <w:lvl w:ilvl="1">
      <w:start w:val="3"/>
      <w:numFmt w:val="decimal"/>
      <w:lvlText w:val="%1.%2"/>
      <w:lvlJc w:val="left"/>
      <w:pPr>
        <w:tabs>
          <w:tab w:val="num" w:pos="1188"/>
        </w:tabs>
        <w:ind w:left="1188" w:hanging="468"/>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9" w15:restartNumberingAfterBreak="0">
    <w:nsid w:val="20DA7BFB"/>
    <w:multiLevelType w:val="hybridMultilevel"/>
    <w:tmpl w:val="5278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E93BB7"/>
    <w:multiLevelType w:val="hybridMultilevel"/>
    <w:tmpl w:val="F4702FC6"/>
    <w:lvl w:ilvl="0" w:tplc="49525F78">
      <w:start w:val="1"/>
      <w:numFmt w:val="decimal"/>
      <w:lvlText w:val="(%1)"/>
      <w:lvlJc w:val="left"/>
      <w:pPr>
        <w:tabs>
          <w:tab w:val="num" w:pos="2160"/>
        </w:tabs>
        <w:ind w:left="2160" w:hanging="720"/>
      </w:pPr>
    </w:lvl>
    <w:lvl w:ilvl="1" w:tplc="A73E6914">
      <w:start w:val="9"/>
      <w:numFmt w:val="decimal"/>
      <w:lvlText w:val="%2."/>
      <w:lvlJc w:val="left"/>
      <w:pPr>
        <w:tabs>
          <w:tab w:val="num" w:pos="2520"/>
        </w:tabs>
        <w:ind w:left="2520" w:hanging="360"/>
      </w:pPr>
    </w:lvl>
    <w:lvl w:ilvl="2" w:tplc="C2C8F73E">
      <w:start w:val="9"/>
      <w:numFmt w:val="decimal"/>
      <w:lvlText w:val="%3"/>
      <w:lvlJc w:val="left"/>
      <w:pPr>
        <w:tabs>
          <w:tab w:val="num" w:pos="4524"/>
        </w:tabs>
        <w:ind w:left="4524" w:hanging="1464"/>
      </w:pPr>
    </w:lvl>
    <w:lvl w:ilvl="3" w:tplc="44DE4BF0">
      <w:start w:val="2"/>
      <w:numFmt w:val="upperLetter"/>
      <w:lvlText w:val="%4."/>
      <w:lvlJc w:val="left"/>
      <w:pPr>
        <w:tabs>
          <w:tab w:val="num" w:pos="4368"/>
        </w:tabs>
        <w:ind w:left="4368" w:hanging="768"/>
      </w:pPr>
    </w:lvl>
    <w:lvl w:ilvl="4" w:tplc="04090019">
      <w:start w:val="1"/>
      <w:numFmt w:val="lowerLetter"/>
      <w:lvlText w:val="%5."/>
      <w:lvlJc w:val="left"/>
      <w:pPr>
        <w:tabs>
          <w:tab w:val="num" w:pos="4680"/>
        </w:tabs>
        <w:ind w:left="4680" w:hanging="360"/>
      </w:pPr>
    </w:lvl>
    <w:lvl w:ilvl="5" w:tplc="419A09DE">
      <w:start w:val="2"/>
      <w:numFmt w:val="lowerLetter"/>
      <w:lvlText w:val="%6.)"/>
      <w:lvlJc w:val="left"/>
      <w:pPr>
        <w:tabs>
          <w:tab w:val="num" w:pos="5580"/>
        </w:tabs>
        <w:ind w:left="5580" w:hanging="36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2"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09503BA"/>
    <w:multiLevelType w:val="hybridMultilevel"/>
    <w:tmpl w:val="CDA238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377E19C9"/>
    <w:multiLevelType w:val="multilevel"/>
    <w:tmpl w:val="B8DC6C52"/>
    <w:lvl w:ilvl="0">
      <w:start w:val="16"/>
      <w:numFmt w:val="decimal"/>
      <w:lvlText w:val="%1"/>
      <w:lvlJc w:val="left"/>
      <w:pPr>
        <w:tabs>
          <w:tab w:val="num" w:pos="612"/>
        </w:tabs>
        <w:ind w:left="612" w:hanging="612"/>
      </w:pPr>
    </w:lvl>
    <w:lvl w:ilvl="1">
      <w:start w:val="1"/>
      <w:numFmt w:val="decimal"/>
      <w:lvlText w:val="%1.%2"/>
      <w:lvlJc w:val="left"/>
      <w:pPr>
        <w:tabs>
          <w:tab w:val="num" w:pos="1332"/>
        </w:tabs>
        <w:ind w:left="1332" w:hanging="612"/>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5"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3E323BB3"/>
    <w:multiLevelType w:val="hybridMultilevel"/>
    <w:tmpl w:val="4DF2BC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496604D"/>
    <w:multiLevelType w:val="hybridMultilevel"/>
    <w:tmpl w:val="AB7A16A6"/>
    <w:lvl w:ilvl="0" w:tplc="8862BBFE">
      <w:start w:val="1"/>
      <w:numFmt w:val="decimal"/>
      <w:lvlText w:val="(%1)"/>
      <w:lvlJc w:val="left"/>
      <w:pPr>
        <w:tabs>
          <w:tab w:val="num" w:pos="2130"/>
        </w:tabs>
        <w:ind w:left="2130" w:hanging="69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04C093A"/>
    <w:multiLevelType w:val="multilevel"/>
    <w:tmpl w:val="53B482EC"/>
    <w:lvl w:ilvl="0">
      <w:start w:val="15"/>
      <w:numFmt w:val="decimal"/>
      <w:lvlText w:val="%1"/>
      <w:lvlJc w:val="left"/>
      <w:pPr>
        <w:tabs>
          <w:tab w:val="num" w:pos="468"/>
        </w:tabs>
        <w:ind w:left="468" w:hanging="468"/>
      </w:pPr>
    </w:lvl>
    <w:lvl w:ilvl="1">
      <w:start w:val="3"/>
      <w:numFmt w:val="decimal"/>
      <w:lvlText w:val="%1.%2"/>
      <w:lvlJc w:val="left"/>
      <w:pPr>
        <w:tabs>
          <w:tab w:val="num" w:pos="1188"/>
        </w:tabs>
        <w:ind w:left="1188" w:hanging="468"/>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33" w15:restartNumberingAfterBreak="0">
    <w:nsid w:val="6C6F1CB1"/>
    <w:multiLevelType w:val="hybridMultilevel"/>
    <w:tmpl w:val="93B63B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0518CC"/>
    <w:multiLevelType w:val="hybridMultilevel"/>
    <w:tmpl w:val="DBA28434"/>
    <w:lvl w:ilvl="0" w:tplc="804C518A">
      <w:start w:val="1"/>
      <w:numFmt w:val="decimal"/>
      <w:lvlText w:val="(%1)"/>
      <w:lvlJc w:val="left"/>
      <w:pPr>
        <w:tabs>
          <w:tab w:val="num" w:pos="2160"/>
        </w:tabs>
        <w:ind w:left="2160" w:hanging="720"/>
      </w:pPr>
    </w:lvl>
    <w:lvl w:ilvl="1" w:tplc="EC844788">
      <w:start w:val="10"/>
      <w:numFmt w:val="decimal"/>
      <w:lvlText w:val="%2."/>
      <w:lvlJc w:val="left"/>
      <w:pPr>
        <w:tabs>
          <w:tab w:val="num" w:pos="2880"/>
        </w:tabs>
        <w:ind w:left="2880" w:hanging="720"/>
      </w:pPr>
    </w:lvl>
    <w:lvl w:ilvl="2" w:tplc="599E81C0">
      <w:start w:val="3"/>
      <w:numFmt w:val="upperLetter"/>
      <w:lvlText w:val="%3."/>
      <w:lvlJc w:val="left"/>
      <w:pPr>
        <w:tabs>
          <w:tab w:val="num" w:pos="3855"/>
        </w:tabs>
        <w:ind w:left="3855" w:hanging="795"/>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0"/>
  </w:num>
  <w:num w:numId="2">
    <w:abstractNumId w:val="14"/>
  </w:num>
  <w:num w:numId="3">
    <w:abstractNumId w:val="11"/>
  </w:num>
  <w:num w:numId="4">
    <w:abstractNumId w:val="34"/>
  </w:num>
  <w:num w:numId="5">
    <w:abstractNumId w:val="16"/>
  </w:num>
  <w:num w:numId="6">
    <w:abstractNumId w:val="25"/>
  </w:num>
  <w:num w:numId="7">
    <w:abstractNumId w:val="2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2"/>
  </w:num>
  <w:num w:numId="20">
    <w:abstractNumId w:val="31"/>
  </w:num>
  <w:num w:numId="21">
    <w:abstractNumId w:val="27"/>
  </w:num>
  <w:num w:numId="22">
    <w:abstractNumId w:val="13"/>
  </w:num>
  <w:num w:numId="23">
    <w:abstractNumId w:val="36"/>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9"/>
    </w:lvlOverride>
    <w:lvlOverride w:ilvl="2">
      <w:startOverride w:val="9"/>
    </w:lvlOverride>
    <w:lvlOverride w:ilvl="3">
      <w:startOverride w:val="2"/>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2"/>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F1F"/>
    <w:rsid w:val="000013E7"/>
    <w:rsid w:val="00004450"/>
    <w:rsid w:val="000055ED"/>
    <w:rsid w:val="00006B59"/>
    <w:rsid w:val="000079AA"/>
    <w:rsid w:val="0001224B"/>
    <w:rsid w:val="000140C5"/>
    <w:rsid w:val="00022B6D"/>
    <w:rsid w:val="00031B19"/>
    <w:rsid w:val="000344E4"/>
    <w:rsid w:val="00043334"/>
    <w:rsid w:val="00055027"/>
    <w:rsid w:val="000558BC"/>
    <w:rsid w:val="00055946"/>
    <w:rsid w:val="00065913"/>
    <w:rsid w:val="000661EA"/>
    <w:rsid w:val="00082A79"/>
    <w:rsid w:val="00086501"/>
    <w:rsid w:val="00090AB8"/>
    <w:rsid w:val="00092A7A"/>
    <w:rsid w:val="00096707"/>
    <w:rsid w:val="000A66C0"/>
    <w:rsid w:val="000A6D74"/>
    <w:rsid w:val="000B4E7E"/>
    <w:rsid w:val="000C196A"/>
    <w:rsid w:val="000C230B"/>
    <w:rsid w:val="000C2C31"/>
    <w:rsid w:val="000C311F"/>
    <w:rsid w:val="000C62F5"/>
    <w:rsid w:val="000D12CF"/>
    <w:rsid w:val="000D2FD2"/>
    <w:rsid w:val="000D5DB5"/>
    <w:rsid w:val="000E0447"/>
    <w:rsid w:val="000E3E3A"/>
    <w:rsid w:val="000E43D2"/>
    <w:rsid w:val="000F01DC"/>
    <w:rsid w:val="000F1190"/>
    <w:rsid w:val="000F150F"/>
    <w:rsid w:val="000F4F3B"/>
    <w:rsid w:val="001007B9"/>
    <w:rsid w:val="0010463B"/>
    <w:rsid w:val="00106212"/>
    <w:rsid w:val="00107A1C"/>
    <w:rsid w:val="0011254E"/>
    <w:rsid w:val="001147D0"/>
    <w:rsid w:val="00120388"/>
    <w:rsid w:val="00135F3D"/>
    <w:rsid w:val="00136913"/>
    <w:rsid w:val="00140A9E"/>
    <w:rsid w:val="00140EEF"/>
    <w:rsid w:val="00144943"/>
    <w:rsid w:val="00144AA4"/>
    <w:rsid w:val="00145C73"/>
    <w:rsid w:val="00150C40"/>
    <w:rsid w:val="0015307F"/>
    <w:rsid w:val="0015706B"/>
    <w:rsid w:val="00160A36"/>
    <w:rsid w:val="00165C70"/>
    <w:rsid w:val="00172F08"/>
    <w:rsid w:val="00173D4C"/>
    <w:rsid w:val="00174F6A"/>
    <w:rsid w:val="00181424"/>
    <w:rsid w:val="00181A02"/>
    <w:rsid w:val="001833E4"/>
    <w:rsid w:val="00183A0A"/>
    <w:rsid w:val="00183DC0"/>
    <w:rsid w:val="00190C0F"/>
    <w:rsid w:val="00193541"/>
    <w:rsid w:val="001A3FFF"/>
    <w:rsid w:val="001A68CC"/>
    <w:rsid w:val="001A7FE7"/>
    <w:rsid w:val="001B364C"/>
    <w:rsid w:val="001B4349"/>
    <w:rsid w:val="001B5CD6"/>
    <w:rsid w:val="001B6801"/>
    <w:rsid w:val="001B72D6"/>
    <w:rsid w:val="001C2551"/>
    <w:rsid w:val="001C39F5"/>
    <w:rsid w:val="001D0E92"/>
    <w:rsid w:val="001D1709"/>
    <w:rsid w:val="001D1ED8"/>
    <w:rsid w:val="001D408E"/>
    <w:rsid w:val="001D5A06"/>
    <w:rsid w:val="001E133F"/>
    <w:rsid w:val="001E24C7"/>
    <w:rsid w:val="001E502F"/>
    <w:rsid w:val="001E52B6"/>
    <w:rsid w:val="001E6DBE"/>
    <w:rsid w:val="001E6FCA"/>
    <w:rsid w:val="001E731A"/>
    <w:rsid w:val="001F05E1"/>
    <w:rsid w:val="001F0F41"/>
    <w:rsid w:val="001F5AB7"/>
    <w:rsid w:val="001F7AC3"/>
    <w:rsid w:val="002001D2"/>
    <w:rsid w:val="00201086"/>
    <w:rsid w:val="00201A9B"/>
    <w:rsid w:val="00202698"/>
    <w:rsid w:val="00206A77"/>
    <w:rsid w:val="00220F98"/>
    <w:rsid w:val="0022103D"/>
    <w:rsid w:val="00221064"/>
    <w:rsid w:val="002217B2"/>
    <w:rsid w:val="0022329F"/>
    <w:rsid w:val="00225187"/>
    <w:rsid w:val="0024425B"/>
    <w:rsid w:val="002465D9"/>
    <w:rsid w:val="00252CE8"/>
    <w:rsid w:val="0026505D"/>
    <w:rsid w:val="002651A3"/>
    <w:rsid w:val="0028017B"/>
    <w:rsid w:val="00280B03"/>
    <w:rsid w:val="00280DBC"/>
    <w:rsid w:val="00285F8C"/>
    <w:rsid w:val="00294B01"/>
    <w:rsid w:val="002A0B2A"/>
    <w:rsid w:val="002A16A6"/>
    <w:rsid w:val="002A6685"/>
    <w:rsid w:val="002A73B9"/>
    <w:rsid w:val="002B469F"/>
    <w:rsid w:val="002B7262"/>
    <w:rsid w:val="002C1203"/>
    <w:rsid w:val="002C4F27"/>
    <w:rsid w:val="002C7FEC"/>
    <w:rsid w:val="002D7EE6"/>
    <w:rsid w:val="002E0C13"/>
    <w:rsid w:val="002E6923"/>
    <w:rsid w:val="002E6E6A"/>
    <w:rsid w:val="002F39D6"/>
    <w:rsid w:val="002F3F7A"/>
    <w:rsid w:val="002F6365"/>
    <w:rsid w:val="003007FD"/>
    <w:rsid w:val="00302271"/>
    <w:rsid w:val="00302844"/>
    <w:rsid w:val="00305BA1"/>
    <w:rsid w:val="00306B4E"/>
    <w:rsid w:val="003126AD"/>
    <w:rsid w:val="0032301E"/>
    <w:rsid w:val="00324F4B"/>
    <w:rsid w:val="003323DC"/>
    <w:rsid w:val="003365B8"/>
    <w:rsid w:val="00351DA4"/>
    <w:rsid w:val="00351E09"/>
    <w:rsid w:val="0035280D"/>
    <w:rsid w:val="003537CF"/>
    <w:rsid w:val="00360048"/>
    <w:rsid w:val="00367504"/>
    <w:rsid w:val="0036770C"/>
    <w:rsid w:val="003722AB"/>
    <w:rsid w:val="00372D2F"/>
    <w:rsid w:val="00373584"/>
    <w:rsid w:val="00380139"/>
    <w:rsid w:val="00381CB0"/>
    <w:rsid w:val="0038514A"/>
    <w:rsid w:val="00387995"/>
    <w:rsid w:val="0039001E"/>
    <w:rsid w:val="00390A32"/>
    <w:rsid w:val="00391FE0"/>
    <w:rsid w:val="00397C21"/>
    <w:rsid w:val="003A3BF2"/>
    <w:rsid w:val="003A48DF"/>
    <w:rsid w:val="003B2951"/>
    <w:rsid w:val="003B3077"/>
    <w:rsid w:val="003B3E1D"/>
    <w:rsid w:val="003C3074"/>
    <w:rsid w:val="003C5516"/>
    <w:rsid w:val="003C707D"/>
    <w:rsid w:val="003D2FA6"/>
    <w:rsid w:val="003D572F"/>
    <w:rsid w:val="003E218C"/>
    <w:rsid w:val="003E3D9B"/>
    <w:rsid w:val="003E5461"/>
    <w:rsid w:val="003E5D4C"/>
    <w:rsid w:val="003F5279"/>
    <w:rsid w:val="00400F5F"/>
    <w:rsid w:val="00401D29"/>
    <w:rsid w:val="004071D1"/>
    <w:rsid w:val="00410483"/>
    <w:rsid w:val="00414D3F"/>
    <w:rsid w:val="00425CB0"/>
    <w:rsid w:val="00426627"/>
    <w:rsid w:val="00427C6F"/>
    <w:rsid w:val="00440A00"/>
    <w:rsid w:val="004440FA"/>
    <w:rsid w:val="0045125C"/>
    <w:rsid w:val="00453381"/>
    <w:rsid w:val="00454506"/>
    <w:rsid w:val="0045754C"/>
    <w:rsid w:val="0046101A"/>
    <w:rsid w:val="00461476"/>
    <w:rsid w:val="00461C6D"/>
    <w:rsid w:val="00465D5F"/>
    <w:rsid w:val="00480BB6"/>
    <w:rsid w:val="00483198"/>
    <w:rsid w:val="0048517A"/>
    <w:rsid w:val="00487731"/>
    <w:rsid w:val="0049115A"/>
    <w:rsid w:val="0049471F"/>
    <w:rsid w:val="00496542"/>
    <w:rsid w:val="0049731C"/>
    <w:rsid w:val="0049762F"/>
    <w:rsid w:val="004A32D6"/>
    <w:rsid w:val="004B28E2"/>
    <w:rsid w:val="004B35BC"/>
    <w:rsid w:val="004B5EB2"/>
    <w:rsid w:val="004B6AD1"/>
    <w:rsid w:val="004C11D5"/>
    <w:rsid w:val="004C1D55"/>
    <w:rsid w:val="004C2D66"/>
    <w:rsid w:val="004C3A9C"/>
    <w:rsid w:val="004C78ED"/>
    <w:rsid w:val="004F02DD"/>
    <w:rsid w:val="00502B90"/>
    <w:rsid w:val="00503CB6"/>
    <w:rsid w:val="00504201"/>
    <w:rsid w:val="005051CB"/>
    <w:rsid w:val="00505841"/>
    <w:rsid w:val="005063F9"/>
    <w:rsid w:val="00510328"/>
    <w:rsid w:val="00510911"/>
    <w:rsid w:val="005114F9"/>
    <w:rsid w:val="00515275"/>
    <w:rsid w:val="005162E9"/>
    <w:rsid w:val="00517120"/>
    <w:rsid w:val="005174B8"/>
    <w:rsid w:val="005179F2"/>
    <w:rsid w:val="00522778"/>
    <w:rsid w:val="00522ACB"/>
    <w:rsid w:val="005351B1"/>
    <w:rsid w:val="00537349"/>
    <w:rsid w:val="00537513"/>
    <w:rsid w:val="00541AD5"/>
    <w:rsid w:val="00542895"/>
    <w:rsid w:val="00546270"/>
    <w:rsid w:val="00547C8C"/>
    <w:rsid w:val="00550238"/>
    <w:rsid w:val="00553727"/>
    <w:rsid w:val="00554185"/>
    <w:rsid w:val="005547D8"/>
    <w:rsid w:val="00556B6A"/>
    <w:rsid w:val="00556E76"/>
    <w:rsid w:val="00557FC9"/>
    <w:rsid w:val="00564294"/>
    <w:rsid w:val="005675BD"/>
    <w:rsid w:val="00571363"/>
    <w:rsid w:val="00575849"/>
    <w:rsid w:val="005772DE"/>
    <w:rsid w:val="005803FB"/>
    <w:rsid w:val="005873D7"/>
    <w:rsid w:val="00592BA7"/>
    <w:rsid w:val="005A15D0"/>
    <w:rsid w:val="005A600F"/>
    <w:rsid w:val="005B1F58"/>
    <w:rsid w:val="005B6BE8"/>
    <w:rsid w:val="005C2728"/>
    <w:rsid w:val="005C4209"/>
    <w:rsid w:val="005C5287"/>
    <w:rsid w:val="005D1B98"/>
    <w:rsid w:val="005D1C8B"/>
    <w:rsid w:val="005D3355"/>
    <w:rsid w:val="005D4247"/>
    <w:rsid w:val="005D4EC2"/>
    <w:rsid w:val="005E0A0C"/>
    <w:rsid w:val="005E0C6F"/>
    <w:rsid w:val="005E565E"/>
    <w:rsid w:val="005F04CB"/>
    <w:rsid w:val="005F0B26"/>
    <w:rsid w:val="005F0BE1"/>
    <w:rsid w:val="005F15E8"/>
    <w:rsid w:val="005F6016"/>
    <w:rsid w:val="005F715F"/>
    <w:rsid w:val="005F7B08"/>
    <w:rsid w:val="00601785"/>
    <w:rsid w:val="00603E3D"/>
    <w:rsid w:val="00606952"/>
    <w:rsid w:val="00606C0C"/>
    <w:rsid w:val="00610887"/>
    <w:rsid w:val="00615E7C"/>
    <w:rsid w:val="006160E7"/>
    <w:rsid w:val="00617A13"/>
    <w:rsid w:val="00617ED4"/>
    <w:rsid w:val="00622A7C"/>
    <w:rsid w:val="00622D78"/>
    <w:rsid w:val="00630FE4"/>
    <w:rsid w:val="00631239"/>
    <w:rsid w:val="00631676"/>
    <w:rsid w:val="006375BC"/>
    <w:rsid w:val="00645252"/>
    <w:rsid w:val="00647EEB"/>
    <w:rsid w:val="00653F72"/>
    <w:rsid w:val="00657A85"/>
    <w:rsid w:val="00663757"/>
    <w:rsid w:val="00663A59"/>
    <w:rsid w:val="00664AAE"/>
    <w:rsid w:val="00666002"/>
    <w:rsid w:val="00666145"/>
    <w:rsid w:val="00670D31"/>
    <w:rsid w:val="006726B4"/>
    <w:rsid w:val="006747B2"/>
    <w:rsid w:val="006761B9"/>
    <w:rsid w:val="00676621"/>
    <w:rsid w:val="00681C8B"/>
    <w:rsid w:val="00686885"/>
    <w:rsid w:val="006876EC"/>
    <w:rsid w:val="006902D0"/>
    <w:rsid w:val="00691219"/>
    <w:rsid w:val="0069501A"/>
    <w:rsid w:val="00695610"/>
    <w:rsid w:val="00695908"/>
    <w:rsid w:val="00696249"/>
    <w:rsid w:val="00697AFF"/>
    <w:rsid w:val="006A0E1A"/>
    <w:rsid w:val="006A28AF"/>
    <w:rsid w:val="006A2EAE"/>
    <w:rsid w:val="006A4D11"/>
    <w:rsid w:val="006B0BEF"/>
    <w:rsid w:val="006B1BE2"/>
    <w:rsid w:val="006B225E"/>
    <w:rsid w:val="006C0CE6"/>
    <w:rsid w:val="006C2D4F"/>
    <w:rsid w:val="006C3B39"/>
    <w:rsid w:val="006C613B"/>
    <w:rsid w:val="006C6C16"/>
    <w:rsid w:val="006D1124"/>
    <w:rsid w:val="006D3D74"/>
    <w:rsid w:val="006D46B4"/>
    <w:rsid w:val="006D6C8E"/>
    <w:rsid w:val="006E1F5C"/>
    <w:rsid w:val="006F1517"/>
    <w:rsid w:val="006F229E"/>
    <w:rsid w:val="0070117D"/>
    <w:rsid w:val="0070304E"/>
    <w:rsid w:val="0071057D"/>
    <w:rsid w:val="00710F23"/>
    <w:rsid w:val="00713808"/>
    <w:rsid w:val="00720A0C"/>
    <w:rsid w:val="0072140C"/>
    <w:rsid w:val="007259A4"/>
    <w:rsid w:val="007276DB"/>
    <w:rsid w:val="0073440C"/>
    <w:rsid w:val="00736F77"/>
    <w:rsid w:val="00743F20"/>
    <w:rsid w:val="00747034"/>
    <w:rsid w:val="00754CBC"/>
    <w:rsid w:val="00757A95"/>
    <w:rsid w:val="00760DA8"/>
    <w:rsid w:val="00761745"/>
    <w:rsid w:val="00761D41"/>
    <w:rsid w:val="00762A6A"/>
    <w:rsid w:val="00762CC6"/>
    <w:rsid w:val="0076598E"/>
    <w:rsid w:val="007663F3"/>
    <w:rsid w:val="0076797E"/>
    <w:rsid w:val="00770E0F"/>
    <w:rsid w:val="00776984"/>
    <w:rsid w:val="0078261C"/>
    <w:rsid w:val="00782CC3"/>
    <w:rsid w:val="00782CD8"/>
    <w:rsid w:val="0078398F"/>
    <w:rsid w:val="00783F5F"/>
    <w:rsid w:val="00785A87"/>
    <w:rsid w:val="0079436E"/>
    <w:rsid w:val="00794862"/>
    <w:rsid w:val="00794D52"/>
    <w:rsid w:val="007A2F9C"/>
    <w:rsid w:val="007A3D82"/>
    <w:rsid w:val="007A6AFE"/>
    <w:rsid w:val="007A6EB6"/>
    <w:rsid w:val="007B0750"/>
    <w:rsid w:val="007B109A"/>
    <w:rsid w:val="007B1522"/>
    <w:rsid w:val="007B2283"/>
    <w:rsid w:val="007B2EEE"/>
    <w:rsid w:val="007B77B0"/>
    <w:rsid w:val="007C18A1"/>
    <w:rsid w:val="007C62E6"/>
    <w:rsid w:val="007C6C79"/>
    <w:rsid w:val="007D250A"/>
    <w:rsid w:val="007D4B87"/>
    <w:rsid w:val="007D5119"/>
    <w:rsid w:val="007D67B5"/>
    <w:rsid w:val="007E3555"/>
    <w:rsid w:val="007E75F5"/>
    <w:rsid w:val="007F0728"/>
    <w:rsid w:val="007F3B39"/>
    <w:rsid w:val="0080218B"/>
    <w:rsid w:val="008073CA"/>
    <w:rsid w:val="008078D3"/>
    <w:rsid w:val="00814983"/>
    <w:rsid w:val="008165FD"/>
    <w:rsid w:val="008301E5"/>
    <w:rsid w:val="008308E2"/>
    <w:rsid w:val="00834BE2"/>
    <w:rsid w:val="0083569A"/>
    <w:rsid w:val="00841FCD"/>
    <w:rsid w:val="00845177"/>
    <w:rsid w:val="008453F8"/>
    <w:rsid w:val="00846E15"/>
    <w:rsid w:val="00853C5D"/>
    <w:rsid w:val="00853D95"/>
    <w:rsid w:val="0086308B"/>
    <w:rsid w:val="0086613C"/>
    <w:rsid w:val="00871992"/>
    <w:rsid w:val="00872C1E"/>
    <w:rsid w:val="00874FAB"/>
    <w:rsid w:val="00882184"/>
    <w:rsid w:val="00883954"/>
    <w:rsid w:val="0089216F"/>
    <w:rsid w:val="00894C5B"/>
    <w:rsid w:val="00895340"/>
    <w:rsid w:val="0089689D"/>
    <w:rsid w:val="008976B1"/>
    <w:rsid w:val="00897801"/>
    <w:rsid w:val="008A0880"/>
    <w:rsid w:val="008A1BDA"/>
    <w:rsid w:val="008A57E6"/>
    <w:rsid w:val="008A682D"/>
    <w:rsid w:val="008B19DD"/>
    <w:rsid w:val="008B44C7"/>
    <w:rsid w:val="008C2A9F"/>
    <w:rsid w:val="008C3B69"/>
    <w:rsid w:val="008C66AE"/>
    <w:rsid w:val="008C70F1"/>
    <w:rsid w:val="008D4DF7"/>
    <w:rsid w:val="008D74D1"/>
    <w:rsid w:val="008D7864"/>
    <w:rsid w:val="008E044E"/>
    <w:rsid w:val="008E1DFA"/>
    <w:rsid w:val="008E63C5"/>
    <w:rsid w:val="008E788F"/>
    <w:rsid w:val="008F2A26"/>
    <w:rsid w:val="008F3DF9"/>
    <w:rsid w:val="008F4BC0"/>
    <w:rsid w:val="00903E6F"/>
    <w:rsid w:val="00907B2F"/>
    <w:rsid w:val="00910776"/>
    <w:rsid w:val="00917559"/>
    <w:rsid w:val="00923519"/>
    <w:rsid w:val="009245B6"/>
    <w:rsid w:val="00924C27"/>
    <w:rsid w:val="0094554D"/>
    <w:rsid w:val="00955D40"/>
    <w:rsid w:val="009574A6"/>
    <w:rsid w:val="00963551"/>
    <w:rsid w:val="00964338"/>
    <w:rsid w:val="00964C56"/>
    <w:rsid w:val="00965EA4"/>
    <w:rsid w:val="00967512"/>
    <w:rsid w:val="00971260"/>
    <w:rsid w:val="0097432D"/>
    <w:rsid w:val="009744D3"/>
    <w:rsid w:val="009765D2"/>
    <w:rsid w:val="00977E49"/>
    <w:rsid w:val="00980F1F"/>
    <w:rsid w:val="00992C9D"/>
    <w:rsid w:val="00993B09"/>
    <w:rsid w:val="00997DB0"/>
    <w:rsid w:val="009A1B18"/>
    <w:rsid w:val="009A352F"/>
    <w:rsid w:val="009B03F8"/>
    <w:rsid w:val="009B2D5D"/>
    <w:rsid w:val="009B4D58"/>
    <w:rsid w:val="009B4EF5"/>
    <w:rsid w:val="009C0D6D"/>
    <w:rsid w:val="009C481E"/>
    <w:rsid w:val="009C639A"/>
    <w:rsid w:val="009C74F9"/>
    <w:rsid w:val="009D0BB7"/>
    <w:rsid w:val="009D1324"/>
    <w:rsid w:val="009E0B7A"/>
    <w:rsid w:val="009E2337"/>
    <w:rsid w:val="009E5413"/>
    <w:rsid w:val="009E5D1E"/>
    <w:rsid w:val="009F297D"/>
    <w:rsid w:val="009F5508"/>
    <w:rsid w:val="009F5CB5"/>
    <w:rsid w:val="009F6206"/>
    <w:rsid w:val="009F625D"/>
    <w:rsid w:val="00A00C9C"/>
    <w:rsid w:val="00A049AE"/>
    <w:rsid w:val="00A12977"/>
    <w:rsid w:val="00A14BC6"/>
    <w:rsid w:val="00A16C90"/>
    <w:rsid w:val="00A22A36"/>
    <w:rsid w:val="00A25D1C"/>
    <w:rsid w:val="00A260F0"/>
    <w:rsid w:val="00A357CF"/>
    <w:rsid w:val="00A45717"/>
    <w:rsid w:val="00A4649A"/>
    <w:rsid w:val="00A623AD"/>
    <w:rsid w:val="00A62869"/>
    <w:rsid w:val="00A63F66"/>
    <w:rsid w:val="00A65119"/>
    <w:rsid w:val="00A67780"/>
    <w:rsid w:val="00A714A3"/>
    <w:rsid w:val="00A76D57"/>
    <w:rsid w:val="00A870D4"/>
    <w:rsid w:val="00A90E9E"/>
    <w:rsid w:val="00A9204E"/>
    <w:rsid w:val="00AA3D54"/>
    <w:rsid w:val="00AA4B56"/>
    <w:rsid w:val="00AA6512"/>
    <w:rsid w:val="00AA74BE"/>
    <w:rsid w:val="00AB3327"/>
    <w:rsid w:val="00AC4B45"/>
    <w:rsid w:val="00AD5382"/>
    <w:rsid w:val="00AE2432"/>
    <w:rsid w:val="00AE5FB5"/>
    <w:rsid w:val="00AE74CF"/>
    <w:rsid w:val="00AF1479"/>
    <w:rsid w:val="00AF5862"/>
    <w:rsid w:val="00AF6B55"/>
    <w:rsid w:val="00AF7C97"/>
    <w:rsid w:val="00B03940"/>
    <w:rsid w:val="00B04EE4"/>
    <w:rsid w:val="00B04FB5"/>
    <w:rsid w:val="00B1716F"/>
    <w:rsid w:val="00B2575E"/>
    <w:rsid w:val="00B25982"/>
    <w:rsid w:val="00B265C6"/>
    <w:rsid w:val="00B314B2"/>
    <w:rsid w:val="00B31D2C"/>
    <w:rsid w:val="00B32677"/>
    <w:rsid w:val="00B32B6B"/>
    <w:rsid w:val="00B32B6E"/>
    <w:rsid w:val="00B43469"/>
    <w:rsid w:val="00B5351F"/>
    <w:rsid w:val="00B60FCE"/>
    <w:rsid w:val="00B6204F"/>
    <w:rsid w:val="00B64B42"/>
    <w:rsid w:val="00B66747"/>
    <w:rsid w:val="00B70B98"/>
    <w:rsid w:val="00B71192"/>
    <w:rsid w:val="00B72690"/>
    <w:rsid w:val="00B74DF9"/>
    <w:rsid w:val="00B82F35"/>
    <w:rsid w:val="00B859A6"/>
    <w:rsid w:val="00B87940"/>
    <w:rsid w:val="00B9097F"/>
    <w:rsid w:val="00B918A7"/>
    <w:rsid w:val="00B938CF"/>
    <w:rsid w:val="00B9789C"/>
    <w:rsid w:val="00BA417E"/>
    <w:rsid w:val="00BA5053"/>
    <w:rsid w:val="00BA5B88"/>
    <w:rsid w:val="00BB1A1D"/>
    <w:rsid w:val="00BB21BF"/>
    <w:rsid w:val="00BB2A45"/>
    <w:rsid w:val="00BB3B82"/>
    <w:rsid w:val="00BB6483"/>
    <w:rsid w:val="00BB6F1D"/>
    <w:rsid w:val="00BC1856"/>
    <w:rsid w:val="00BC3248"/>
    <w:rsid w:val="00BC6A75"/>
    <w:rsid w:val="00BC7946"/>
    <w:rsid w:val="00BD308F"/>
    <w:rsid w:val="00BD3822"/>
    <w:rsid w:val="00BE15A4"/>
    <w:rsid w:val="00BE5582"/>
    <w:rsid w:val="00BE798F"/>
    <w:rsid w:val="00BF0118"/>
    <w:rsid w:val="00BF4643"/>
    <w:rsid w:val="00BF7E8F"/>
    <w:rsid w:val="00C035BC"/>
    <w:rsid w:val="00C13D3B"/>
    <w:rsid w:val="00C152E5"/>
    <w:rsid w:val="00C17755"/>
    <w:rsid w:val="00C25A03"/>
    <w:rsid w:val="00C27FB1"/>
    <w:rsid w:val="00C314C9"/>
    <w:rsid w:val="00C3422D"/>
    <w:rsid w:val="00C361CD"/>
    <w:rsid w:val="00C478AA"/>
    <w:rsid w:val="00C5048F"/>
    <w:rsid w:val="00C504A7"/>
    <w:rsid w:val="00C51808"/>
    <w:rsid w:val="00C52AA6"/>
    <w:rsid w:val="00C53B78"/>
    <w:rsid w:val="00C624E3"/>
    <w:rsid w:val="00C72D1F"/>
    <w:rsid w:val="00C826A5"/>
    <w:rsid w:val="00C83513"/>
    <w:rsid w:val="00C86764"/>
    <w:rsid w:val="00C903F5"/>
    <w:rsid w:val="00C923A1"/>
    <w:rsid w:val="00C927D4"/>
    <w:rsid w:val="00C94546"/>
    <w:rsid w:val="00CB22AE"/>
    <w:rsid w:val="00CB6458"/>
    <w:rsid w:val="00CB7C55"/>
    <w:rsid w:val="00CC5041"/>
    <w:rsid w:val="00CC6CAB"/>
    <w:rsid w:val="00CC71CF"/>
    <w:rsid w:val="00CD302A"/>
    <w:rsid w:val="00CD5303"/>
    <w:rsid w:val="00CE53B1"/>
    <w:rsid w:val="00CE5458"/>
    <w:rsid w:val="00CE6539"/>
    <w:rsid w:val="00CE6902"/>
    <w:rsid w:val="00CE73BC"/>
    <w:rsid w:val="00CF0226"/>
    <w:rsid w:val="00CF0749"/>
    <w:rsid w:val="00CF172F"/>
    <w:rsid w:val="00CF5484"/>
    <w:rsid w:val="00D00A18"/>
    <w:rsid w:val="00D01D90"/>
    <w:rsid w:val="00D166B9"/>
    <w:rsid w:val="00D218F6"/>
    <w:rsid w:val="00D24332"/>
    <w:rsid w:val="00D244E7"/>
    <w:rsid w:val="00D26970"/>
    <w:rsid w:val="00D2764E"/>
    <w:rsid w:val="00D3117C"/>
    <w:rsid w:val="00D32177"/>
    <w:rsid w:val="00D33DB9"/>
    <w:rsid w:val="00D43A6C"/>
    <w:rsid w:val="00D5257F"/>
    <w:rsid w:val="00D564BE"/>
    <w:rsid w:val="00D6014C"/>
    <w:rsid w:val="00D64703"/>
    <w:rsid w:val="00D65ACE"/>
    <w:rsid w:val="00D6691C"/>
    <w:rsid w:val="00D76F15"/>
    <w:rsid w:val="00D76F1F"/>
    <w:rsid w:val="00D77491"/>
    <w:rsid w:val="00D817F1"/>
    <w:rsid w:val="00D82BE8"/>
    <w:rsid w:val="00D860B8"/>
    <w:rsid w:val="00D8685F"/>
    <w:rsid w:val="00D9050C"/>
    <w:rsid w:val="00D90ABA"/>
    <w:rsid w:val="00D9264D"/>
    <w:rsid w:val="00D92A8F"/>
    <w:rsid w:val="00D93A47"/>
    <w:rsid w:val="00DA2671"/>
    <w:rsid w:val="00DB59B9"/>
    <w:rsid w:val="00DB7411"/>
    <w:rsid w:val="00DC0D8C"/>
    <w:rsid w:val="00DC11DC"/>
    <w:rsid w:val="00DC13EC"/>
    <w:rsid w:val="00DC7748"/>
    <w:rsid w:val="00DD4145"/>
    <w:rsid w:val="00DD442B"/>
    <w:rsid w:val="00DE0294"/>
    <w:rsid w:val="00DF1FFD"/>
    <w:rsid w:val="00E02972"/>
    <w:rsid w:val="00E034BD"/>
    <w:rsid w:val="00E06EE2"/>
    <w:rsid w:val="00E07FC7"/>
    <w:rsid w:val="00E113D2"/>
    <w:rsid w:val="00E121B4"/>
    <w:rsid w:val="00E20EA3"/>
    <w:rsid w:val="00E37BFD"/>
    <w:rsid w:val="00E40C8B"/>
    <w:rsid w:val="00E40FF6"/>
    <w:rsid w:val="00E42E11"/>
    <w:rsid w:val="00E44694"/>
    <w:rsid w:val="00E45520"/>
    <w:rsid w:val="00E5399D"/>
    <w:rsid w:val="00E627F3"/>
    <w:rsid w:val="00E629D4"/>
    <w:rsid w:val="00E634B8"/>
    <w:rsid w:val="00E63656"/>
    <w:rsid w:val="00E664FF"/>
    <w:rsid w:val="00E6680C"/>
    <w:rsid w:val="00E66B22"/>
    <w:rsid w:val="00E67E94"/>
    <w:rsid w:val="00E7308F"/>
    <w:rsid w:val="00E7442B"/>
    <w:rsid w:val="00E74445"/>
    <w:rsid w:val="00E74D49"/>
    <w:rsid w:val="00E86FD8"/>
    <w:rsid w:val="00E87E7D"/>
    <w:rsid w:val="00E947BA"/>
    <w:rsid w:val="00E97395"/>
    <w:rsid w:val="00EA18CC"/>
    <w:rsid w:val="00EA571A"/>
    <w:rsid w:val="00EB3434"/>
    <w:rsid w:val="00EC10FC"/>
    <w:rsid w:val="00EC40D8"/>
    <w:rsid w:val="00ED261C"/>
    <w:rsid w:val="00ED5F11"/>
    <w:rsid w:val="00ED61DD"/>
    <w:rsid w:val="00EE0614"/>
    <w:rsid w:val="00EE1111"/>
    <w:rsid w:val="00EE40B4"/>
    <w:rsid w:val="00EE48B0"/>
    <w:rsid w:val="00EF3A28"/>
    <w:rsid w:val="00EF4003"/>
    <w:rsid w:val="00EF6EA5"/>
    <w:rsid w:val="00EF75E5"/>
    <w:rsid w:val="00F007CB"/>
    <w:rsid w:val="00F122E0"/>
    <w:rsid w:val="00F1266C"/>
    <w:rsid w:val="00F21AEC"/>
    <w:rsid w:val="00F33C17"/>
    <w:rsid w:val="00F341A6"/>
    <w:rsid w:val="00F373C8"/>
    <w:rsid w:val="00F42B48"/>
    <w:rsid w:val="00F42CCE"/>
    <w:rsid w:val="00F45937"/>
    <w:rsid w:val="00F47F16"/>
    <w:rsid w:val="00F539AE"/>
    <w:rsid w:val="00F55043"/>
    <w:rsid w:val="00F56090"/>
    <w:rsid w:val="00F600C8"/>
    <w:rsid w:val="00F61E72"/>
    <w:rsid w:val="00F635ED"/>
    <w:rsid w:val="00F66E33"/>
    <w:rsid w:val="00F751EE"/>
    <w:rsid w:val="00F77306"/>
    <w:rsid w:val="00F86079"/>
    <w:rsid w:val="00F95B69"/>
    <w:rsid w:val="00F96689"/>
    <w:rsid w:val="00FA2BD9"/>
    <w:rsid w:val="00FB3A67"/>
    <w:rsid w:val="00FB5B03"/>
    <w:rsid w:val="00FC1A09"/>
    <w:rsid w:val="00FC28E5"/>
    <w:rsid w:val="00FC53C5"/>
    <w:rsid w:val="00FC6CAC"/>
    <w:rsid w:val="00FD144C"/>
    <w:rsid w:val="00FD1E9E"/>
    <w:rsid w:val="00FD5877"/>
    <w:rsid w:val="00FD7E04"/>
    <w:rsid w:val="00FE034E"/>
    <w:rsid w:val="00FE3D75"/>
    <w:rsid w:val="00FE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494429"/>
  <w15:chartTrackingRefBased/>
  <w15:docId w15:val="{E2FF96A8-1C94-4095-95E4-E77AC16A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nhideWhenUsed/>
    <w:rsid w:val="006D3D74"/>
  </w:style>
  <w:style w:type="character" w:customStyle="1" w:styleId="FooterChar">
    <w:name w:val="Footer Char"/>
    <w:basedOn w:val="DefaultParagraphFont"/>
    <w:link w:val="Footer"/>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sectionnumber">
    <w:name w:val="sectionnumber"/>
    <w:basedOn w:val="DefaultParagraphFont"/>
    <w:rsid w:val="00897801"/>
  </w:style>
  <w:style w:type="character" w:customStyle="1" w:styleId="catchlinetext">
    <w:name w:val="catchlinetext"/>
    <w:basedOn w:val="DefaultParagraphFont"/>
    <w:rsid w:val="00897801"/>
  </w:style>
  <w:style w:type="character" w:customStyle="1" w:styleId="emdash">
    <w:name w:val="emdash"/>
    <w:basedOn w:val="DefaultParagraphFont"/>
    <w:rsid w:val="00897801"/>
  </w:style>
  <w:style w:type="character" w:customStyle="1" w:styleId="number">
    <w:name w:val="number"/>
    <w:basedOn w:val="DefaultParagraphFont"/>
    <w:rsid w:val="00897801"/>
  </w:style>
  <w:style w:type="character" w:customStyle="1" w:styleId="text">
    <w:name w:val="text"/>
    <w:basedOn w:val="DefaultParagraphFont"/>
    <w:rsid w:val="00897801"/>
  </w:style>
  <w:style w:type="character" w:customStyle="1" w:styleId="fraction">
    <w:name w:val="fraction"/>
    <w:basedOn w:val="DefaultParagraphFont"/>
    <w:rsid w:val="00F635ED"/>
  </w:style>
  <w:style w:type="character" w:customStyle="1" w:styleId="numerator">
    <w:name w:val="numerator"/>
    <w:basedOn w:val="DefaultParagraphFont"/>
    <w:rsid w:val="00F635ED"/>
  </w:style>
  <w:style w:type="character" w:customStyle="1" w:styleId="denominator">
    <w:name w:val="denominator"/>
    <w:basedOn w:val="DefaultParagraphFont"/>
    <w:rsid w:val="00F635ED"/>
  </w:style>
  <w:style w:type="character" w:customStyle="1" w:styleId="sectionbody">
    <w:name w:val="sectionbody"/>
    <w:basedOn w:val="DefaultParagraphFont"/>
    <w:rsid w:val="00F21AEC"/>
  </w:style>
  <w:style w:type="character" w:customStyle="1" w:styleId="historytitle">
    <w:name w:val="historytitle"/>
    <w:basedOn w:val="DefaultParagraphFont"/>
    <w:rsid w:val="00A260F0"/>
  </w:style>
  <w:style w:type="character" w:customStyle="1" w:styleId="historytext">
    <w:name w:val="historytext"/>
    <w:basedOn w:val="DefaultParagraphFont"/>
    <w:rsid w:val="00A260F0"/>
  </w:style>
  <w:style w:type="paragraph" w:styleId="BodyText">
    <w:name w:val="Body Text"/>
    <w:basedOn w:val="Normal"/>
    <w:link w:val="BodyTextChar"/>
    <w:semiHidden/>
    <w:unhideWhenUsed/>
    <w:rsid w:val="003A3BF2"/>
    <w:rPr>
      <w:rFonts w:ascii="Arial" w:eastAsia="Times New Roman" w:hAnsi="Arial" w:cs="Arial"/>
      <w:color w:val="FF0000"/>
      <w:sz w:val="24"/>
      <w:szCs w:val="24"/>
    </w:rPr>
  </w:style>
  <w:style w:type="character" w:customStyle="1" w:styleId="BodyTextChar">
    <w:name w:val="Body Text Char"/>
    <w:basedOn w:val="DefaultParagraphFont"/>
    <w:link w:val="BodyText"/>
    <w:semiHidden/>
    <w:rsid w:val="003A3BF2"/>
    <w:rPr>
      <w:rFonts w:ascii="Arial" w:eastAsia="Times New Roman" w:hAnsi="Arial" w:cs="Arial"/>
      <w:color w:val="FF0000"/>
      <w:sz w:val="24"/>
      <w:szCs w:val="24"/>
    </w:rPr>
  </w:style>
  <w:style w:type="paragraph" w:styleId="BodyTextIndent2">
    <w:name w:val="Body Text Indent 2"/>
    <w:basedOn w:val="Normal"/>
    <w:link w:val="BodyTextIndent2Char"/>
    <w:semiHidden/>
    <w:unhideWhenUsed/>
    <w:rsid w:val="003A3BF2"/>
    <w:pPr>
      <w:ind w:left="1440"/>
    </w:pPr>
    <w:rPr>
      <w:rFonts w:ascii="Arial" w:eastAsia="Times New Roman" w:hAnsi="Arial" w:cs="Arial"/>
      <w:color w:val="FF0000"/>
      <w:sz w:val="24"/>
      <w:szCs w:val="24"/>
    </w:rPr>
  </w:style>
  <w:style w:type="character" w:customStyle="1" w:styleId="BodyTextIndent2Char">
    <w:name w:val="Body Text Indent 2 Char"/>
    <w:basedOn w:val="DefaultParagraphFont"/>
    <w:link w:val="BodyTextIndent2"/>
    <w:semiHidden/>
    <w:rsid w:val="003A3BF2"/>
    <w:rPr>
      <w:rFonts w:ascii="Arial" w:eastAsia="Times New Roman" w:hAnsi="Arial" w:cs="Arial"/>
      <w:color w:val="FF0000"/>
      <w:sz w:val="24"/>
      <w:szCs w:val="24"/>
    </w:rPr>
  </w:style>
  <w:style w:type="character" w:styleId="UnresolvedMention">
    <w:name w:val="Unresolved Mention"/>
    <w:basedOn w:val="DefaultParagraphFont"/>
    <w:uiPriority w:val="99"/>
    <w:semiHidden/>
    <w:unhideWhenUsed/>
    <w:rsid w:val="001F0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6225">
      <w:bodyDiv w:val="1"/>
      <w:marLeft w:val="0"/>
      <w:marRight w:val="0"/>
      <w:marTop w:val="0"/>
      <w:marBottom w:val="0"/>
      <w:divBdr>
        <w:top w:val="none" w:sz="0" w:space="0" w:color="auto"/>
        <w:left w:val="none" w:sz="0" w:space="0" w:color="auto"/>
        <w:bottom w:val="none" w:sz="0" w:space="0" w:color="auto"/>
        <w:right w:val="none" w:sz="0" w:space="0" w:color="auto"/>
      </w:divBdr>
    </w:div>
    <w:div w:id="356271364">
      <w:bodyDiv w:val="1"/>
      <w:marLeft w:val="0"/>
      <w:marRight w:val="0"/>
      <w:marTop w:val="0"/>
      <w:marBottom w:val="0"/>
      <w:divBdr>
        <w:top w:val="none" w:sz="0" w:space="0" w:color="auto"/>
        <w:left w:val="none" w:sz="0" w:space="0" w:color="auto"/>
        <w:bottom w:val="none" w:sz="0" w:space="0" w:color="auto"/>
        <w:right w:val="none" w:sz="0" w:space="0" w:color="auto"/>
      </w:divBdr>
      <w:divsChild>
        <w:div w:id="124127485">
          <w:marLeft w:val="0"/>
          <w:marRight w:val="0"/>
          <w:marTop w:val="0"/>
          <w:marBottom w:val="0"/>
          <w:divBdr>
            <w:top w:val="none" w:sz="0" w:space="0" w:color="auto"/>
            <w:left w:val="none" w:sz="0" w:space="0" w:color="auto"/>
            <w:bottom w:val="none" w:sz="0" w:space="0" w:color="auto"/>
            <w:right w:val="none" w:sz="0" w:space="0" w:color="auto"/>
          </w:divBdr>
        </w:div>
        <w:div w:id="1239482718">
          <w:marLeft w:val="0"/>
          <w:marRight w:val="0"/>
          <w:marTop w:val="0"/>
          <w:marBottom w:val="0"/>
          <w:divBdr>
            <w:top w:val="none" w:sz="0" w:space="0" w:color="auto"/>
            <w:left w:val="none" w:sz="0" w:space="0" w:color="auto"/>
            <w:bottom w:val="none" w:sz="0" w:space="0" w:color="auto"/>
            <w:right w:val="none" w:sz="0" w:space="0" w:color="auto"/>
          </w:divBdr>
        </w:div>
        <w:div w:id="1365448132">
          <w:marLeft w:val="0"/>
          <w:marRight w:val="0"/>
          <w:marTop w:val="0"/>
          <w:marBottom w:val="0"/>
          <w:divBdr>
            <w:top w:val="none" w:sz="0" w:space="0" w:color="auto"/>
            <w:left w:val="none" w:sz="0" w:space="0" w:color="auto"/>
            <w:bottom w:val="none" w:sz="0" w:space="0" w:color="auto"/>
            <w:right w:val="none" w:sz="0" w:space="0" w:color="auto"/>
          </w:divBdr>
        </w:div>
      </w:divsChild>
    </w:div>
    <w:div w:id="862404403">
      <w:bodyDiv w:val="1"/>
      <w:marLeft w:val="0"/>
      <w:marRight w:val="0"/>
      <w:marTop w:val="0"/>
      <w:marBottom w:val="0"/>
      <w:divBdr>
        <w:top w:val="none" w:sz="0" w:space="0" w:color="auto"/>
        <w:left w:val="none" w:sz="0" w:space="0" w:color="auto"/>
        <w:bottom w:val="none" w:sz="0" w:space="0" w:color="auto"/>
        <w:right w:val="none" w:sz="0" w:space="0" w:color="auto"/>
      </w:divBdr>
      <w:divsChild>
        <w:div w:id="182131889">
          <w:marLeft w:val="0"/>
          <w:marRight w:val="0"/>
          <w:marTop w:val="0"/>
          <w:marBottom w:val="0"/>
          <w:divBdr>
            <w:top w:val="none" w:sz="0" w:space="0" w:color="auto"/>
            <w:left w:val="none" w:sz="0" w:space="0" w:color="auto"/>
            <w:bottom w:val="none" w:sz="0" w:space="0" w:color="auto"/>
            <w:right w:val="none" w:sz="0" w:space="0" w:color="auto"/>
          </w:divBdr>
        </w:div>
        <w:div w:id="1345672111">
          <w:marLeft w:val="0"/>
          <w:marRight w:val="0"/>
          <w:marTop w:val="0"/>
          <w:marBottom w:val="0"/>
          <w:divBdr>
            <w:top w:val="none" w:sz="0" w:space="0" w:color="auto"/>
            <w:left w:val="none" w:sz="0" w:space="0" w:color="auto"/>
            <w:bottom w:val="none" w:sz="0" w:space="0" w:color="auto"/>
            <w:right w:val="none" w:sz="0" w:space="0" w:color="auto"/>
          </w:divBdr>
          <w:divsChild>
            <w:div w:id="228731449">
              <w:marLeft w:val="0"/>
              <w:marRight w:val="0"/>
              <w:marTop w:val="0"/>
              <w:marBottom w:val="0"/>
              <w:divBdr>
                <w:top w:val="none" w:sz="0" w:space="0" w:color="auto"/>
                <w:left w:val="none" w:sz="0" w:space="0" w:color="auto"/>
                <w:bottom w:val="none" w:sz="0" w:space="0" w:color="auto"/>
                <w:right w:val="none" w:sz="0" w:space="0" w:color="auto"/>
              </w:divBdr>
            </w:div>
            <w:div w:id="890966347">
              <w:marLeft w:val="0"/>
              <w:marRight w:val="0"/>
              <w:marTop w:val="0"/>
              <w:marBottom w:val="0"/>
              <w:divBdr>
                <w:top w:val="none" w:sz="0" w:space="0" w:color="auto"/>
                <w:left w:val="none" w:sz="0" w:space="0" w:color="auto"/>
                <w:bottom w:val="none" w:sz="0" w:space="0" w:color="auto"/>
                <w:right w:val="none" w:sz="0" w:space="0" w:color="auto"/>
              </w:divBdr>
            </w:div>
            <w:div w:id="2069835536">
              <w:marLeft w:val="0"/>
              <w:marRight w:val="0"/>
              <w:marTop w:val="0"/>
              <w:marBottom w:val="0"/>
              <w:divBdr>
                <w:top w:val="none" w:sz="0" w:space="0" w:color="auto"/>
                <w:left w:val="none" w:sz="0" w:space="0" w:color="auto"/>
                <w:bottom w:val="none" w:sz="0" w:space="0" w:color="auto"/>
                <w:right w:val="none" w:sz="0" w:space="0" w:color="auto"/>
              </w:divBdr>
            </w:div>
            <w:div w:id="214276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983">
      <w:bodyDiv w:val="1"/>
      <w:marLeft w:val="0"/>
      <w:marRight w:val="0"/>
      <w:marTop w:val="0"/>
      <w:marBottom w:val="0"/>
      <w:divBdr>
        <w:top w:val="none" w:sz="0" w:space="0" w:color="auto"/>
        <w:left w:val="none" w:sz="0" w:space="0" w:color="auto"/>
        <w:bottom w:val="none" w:sz="0" w:space="0" w:color="auto"/>
        <w:right w:val="none" w:sz="0" w:space="0" w:color="auto"/>
      </w:divBdr>
      <w:divsChild>
        <w:div w:id="1299921446">
          <w:marLeft w:val="0"/>
          <w:marRight w:val="0"/>
          <w:marTop w:val="0"/>
          <w:marBottom w:val="0"/>
          <w:divBdr>
            <w:top w:val="none" w:sz="0" w:space="0" w:color="auto"/>
            <w:left w:val="none" w:sz="0" w:space="0" w:color="auto"/>
            <w:bottom w:val="none" w:sz="0" w:space="0" w:color="auto"/>
            <w:right w:val="none" w:sz="0" w:space="0" w:color="auto"/>
          </w:divBdr>
        </w:div>
        <w:div w:id="1611621121">
          <w:marLeft w:val="0"/>
          <w:marRight w:val="0"/>
          <w:marTop w:val="0"/>
          <w:marBottom w:val="0"/>
          <w:divBdr>
            <w:top w:val="none" w:sz="0" w:space="0" w:color="auto"/>
            <w:left w:val="none" w:sz="0" w:space="0" w:color="auto"/>
            <w:bottom w:val="none" w:sz="0" w:space="0" w:color="auto"/>
            <w:right w:val="none" w:sz="0" w:space="0" w:color="auto"/>
          </w:divBdr>
        </w:div>
        <w:div w:id="1894654220">
          <w:marLeft w:val="0"/>
          <w:marRight w:val="0"/>
          <w:marTop w:val="0"/>
          <w:marBottom w:val="0"/>
          <w:divBdr>
            <w:top w:val="none" w:sz="0" w:space="0" w:color="auto"/>
            <w:left w:val="none" w:sz="0" w:space="0" w:color="auto"/>
            <w:bottom w:val="none" w:sz="0" w:space="0" w:color="auto"/>
            <w:right w:val="none" w:sz="0" w:space="0" w:color="auto"/>
          </w:divBdr>
          <w:divsChild>
            <w:div w:id="711661556">
              <w:marLeft w:val="0"/>
              <w:marRight w:val="0"/>
              <w:marTop w:val="0"/>
              <w:marBottom w:val="0"/>
              <w:divBdr>
                <w:top w:val="none" w:sz="0" w:space="0" w:color="auto"/>
                <w:left w:val="none" w:sz="0" w:space="0" w:color="auto"/>
                <w:bottom w:val="none" w:sz="0" w:space="0" w:color="auto"/>
                <w:right w:val="none" w:sz="0" w:space="0" w:color="auto"/>
              </w:divBdr>
            </w:div>
            <w:div w:id="1002046203">
              <w:marLeft w:val="0"/>
              <w:marRight w:val="0"/>
              <w:marTop w:val="0"/>
              <w:marBottom w:val="0"/>
              <w:divBdr>
                <w:top w:val="none" w:sz="0" w:space="0" w:color="auto"/>
                <w:left w:val="none" w:sz="0" w:space="0" w:color="auto"/>
                <w:bottom w:val="none" w:sz="0" w:space="0" w:color="auto"/>
                <w:right w:val="none" w:sz="0" w:space="0" w:color="auto"/>
              </w:divBdr>
            </w:div>
            <w:div w:id="1439712119">
              <w:marLeft w:val="0"/>
              <w:marRight w:val="0"/>
              <w:marTop w:val="0"/>
              <w:marBottom w:val="0"/>
              <w:divBdr>
                <w:top w:val="none" w:sz="0" w:space="0" w:color="auto"/>
                <w:left w:val="none" w:sz="0" w:space="0" w:color="auto"/>
                <w:bottom w:val="none" w:sz="0" w:space="0" w:color="auto"/>
                <w:right w:val="none" w:sz="0" w:space="0" w:color="auto"/>
              </w:divBdr>
            </w:div>
            <w:div w:id="193292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5183">
      <w:bodyDiv w:val="1"/>
      <w:marLeft w:val="0"/>
      <w:marRight w:val="0"/>
      <w:marTop w:val="0"/>
      <w:marBottom w:val="0"/>
      <w:divBdr>
        <w:top w:val="none" w:sz="0" w:space="0" w:color="auto"/>
        <w:left w:val="none" w:sz="0" w:space="0" w:color="auto"/>
        <w:bottom w:val="none" w:sz="0" w:space="0" w:color="auto"/>
        <w:right w:val="none" w:sz="0" w:space="0" w:color="auto"/>
      </w:divBdr>
      <w:divsChild>
        <w:div w:id="262341325">
          <w:marLeft w:val="0"/>
          <w:marRight w:val="0"/>
          <w:marTop w:val="0"/>
          <w:marBottom w:val="0"/>
          <w:divBdr>
            <w:top w:val="none" w:sz="0" w:space="0" w:color="auto"/>
            <w:left w:val="none" w:sz="0" w:space="0" w:color="auto"/>
            <w:bottom w:val="none" w:sz="0" w:space="0" w:color="auto"/>
            <w:right w:val="none" w:sz="0" w:space="0" w:color="auto"/>
          </w:divBdr>
        </w:div>
        <w:div w:id="590818782">
          <w:marLeft w:val="0"/>
          <w:marRight w:val="0"/>
          <w:marTop w:val="0"/>
          <w:marBottom w:val="0"/>
          <w:divBdr>
            <w:top w:val="none" w:sz="0" w:space="0" w:color="auto"/>
            <w:left w:val="none" w:sz="0" w:space="0" w:color="auto"/>
            <w:bottom w:val="none" w:sz="0" w:space="0" w:color="auto"/>
            <w:right w:val="none" w:sz="0" w:space="0" w:color="auto"/>
          </w:divBdr>
        </w:div>
        <w:div w:id="839351596">
          <w:marLeft w:val="0"/>
          <w:marRight w:val="0"/>
          <w:marTop w:val="0"/>
          <w:marBottom w:val="0"/>
          <w:divBdr>
            <w:top w:val="none" w:sz="0" w:space="0" w:color="auto"/>
            <w:left w:val="none" w:sz="0" w:space="0" w:color="auto"/>
            <w:bottom w:val="none" w:sz="0" w:space="0" w:color="auto"/>
            <w:right w:val="none" w:sz="0" w:space="0" w:color="auto"/>
          </w:divBdr>
        </w:div>
        <w:div w:id="1073309264">
          <w:marLeft w:val="0"/>
          <w:marRight w:val="0"/>
          <w:marTop w:val="0"/>
          <w:marBottom w:val="0"/>
          <w:divBdr>
            <w:top w:val="none" w:sz="0" w:space="0" w:color="auto"/>
            <w:left w:val="none" w:sz="0" w:space="0" w:color="auto"/>
            <w:bottom w:val="none" w:sz="0" w:space="0" w:color="auto"/>
            <w:right w:val="none" w:sz="0" w:space="0" w:color="auto"/>
          </w:divBdr>
        </w:div>
        <w:div w:id="1346250070">
          <w:marLeft w:val="0"/>
          <w:marRight w:val="0"/>
          <w:marTop w:val="0"/>
          <w:marBottom w:val="0"/>
          <w:divBdr>
            <w:top w:val="none" w:sz="0" w:space="0" w:color="auto"/>
            <w:left w:val="none" w:sz="0" w:space="0" w:color="auto"/>
            <w:bottom w:val="none" w:sz="0" w:space="0" w:color="auto"/>
            <w:right w:val="none" w:sz="0" w:space="0" w:color="auto"/>
          </w:divBdr>
        </w:div>
        <w:div w:id="1582324677">
          <w:marLeft w:val="0"/>
          <w:marRight w:val="0"/>
          <w:marTop w:val="0"/>
          <w:marBottom w:val="0"/>
          <w:divBdr>
            <w:top w:val="none" w:sz="0" w:space="0" w:color="auto"/>
            <w:left w:val="none" w:sz="0" w:space="0" w:color="auto"/>
            <w:bottom w:val="none" w:sz="0" w:space="0" w:color="auto"/>
            <w:right w:val="none" w:sz="0" w:space="0" w:color="auto"/>
          </w:divBdr>
          <w:divsChild>
            <w:div w:id="479613001">
              <w:marLeft w:val="0"/>
              <w:marRight w:val="0"/>
              <w:marTop w:val="0"/>
              <w:marBottom w:val="0"/>
              <w:divBdr>
                <w:top w:val="none" w:sz="0" w:space="0" w:color="auto"/>
                <w:left w:val="none" w:sz="0" w:space="0" w:color="auto"/>
                <w:bottom w:val="none" w:sz="0" w:space="0" w:color="auto"/>
                <w:right w:val="none" w:sz="0" w:space="0" w:color="auto"/>
              </w:divBdr>
            </w:div>
            <w:div w:id="597565400">
              <w:marLeft w:val="0"/>
              <w:marRight w:val="0"/>
              <w:marTop w:val="0"/>
              <w:marBottom w:val="0"/>
              <w:divBdr>
                <w:top w:val="none" w:sz="0" w:space="0" w:color="auto"/>
                <w:left w:val="none" w:sz="0" w:space="0" w:color="auto"/>
                <w:bottom w:val="none" w:sz="0" w:space="0" w:color="auto"/>
                <w:right w:val="none" w:sz="0" w:space="0" w:color="auto"/>
              </w:divBdr>
            </w:div>
            <w:div w:id="811480384">
              <w:marLeft w:val="0"/>
              <w:marRight w:val="0"/>
              <w:marTop w:val="0"/>
              <w:marBottom w:val="0"/>
              <w:divBdr>
                <w:top w:val="none" w:sz="0" w:space="0" w:color="auto"/>
                <w:left w:val="none" w:sz="0" w:space="0" w:color="auto"/>
                <w:bottom w:val="none" w:sz="0" w:space="0" w:color="auto"/>
                <w:right w:val="none" w:sz="0" w:space="0" w:color="auto"/>
              </w:divBdr>
            </w:div>
            <w:div w:id="841623866">
              <w:marLeft w:val="0"/>
              <w:marRight w:val="0"/>
              <w:marTop w:val="0"/>
              <w:marBottom w:val="0"/>
              <w:divBdr>
                <w:top w:val="none" w:sz="0" w:space="0" w:color="auto"/>
                <w:left w:val="none" w:sz="0" w:space="0" w:color="auto"/>
                <w:bottom w:val="none" w:sz="0" w:space="0" w:color="auto"/>
                <w:right w:val="none" w:sz="0" w:space="0" w:color="auto"/>
              </w:divBdr>
            </w:div>
          </w:divsChild>
        </w:div>
        <w:div w:id="1778408463">
          <w:marLeft w:val="0"/>
          <w:marRight w:val="0"/>
          <w:marTop w:val="0"/>
          <w:marBottom w:val="0"/>
          <w:divBdr>
            <w:top w:val="none" w:sz="0" w:space="0" w:color="auto"/>
            <w:left w:val="none" w:sz="0" w:space="0" w:color="auto"/>
            <w:bottom w:val="none" w:sz="0" w:space="0" w:color="auto"/>
            <w:right w:val="none" w:sz="0" w:space="0" w:color="auto"/>
          </w:divBdr>
          <w:divsChild>
            <w:div w:id="131757069">
              <w:marLeft w:val="0"/>
              <w:marRight w:val="0"/>
              <w:marTop w:val="0"/>
              <w:marBottom w:val="0"/>
              <w:divBdr>
                <w:top w:val="none" w:sz="0" w:space="0" w:color="auto"/>
                <w:left w:val="none" w:sz="0" w:space="0" w:color="auto"/>
                <w:bottom w:val="none" w:sz="0" w:space="0" w:color="auto"/>
                <w:right w:val="none" w:sz="0" w:space="0" w:color="auto"/>
              </w:divBdr>
            </w:div>
            <w:div w:id="213739218">
              <w:marLeft w:val="0"/>
              <w:marRight w:val="0"/>
              <w:marTop w:val="0"/>
              <w:marBottom w:val="0"/>
              <w:divBdr>
                <w:top w:val="none" w:sz="0" w:space="0" w:color="auto"/>
                <w:left w:val="none" w:sz="0" w:space="0" w:color="auto"/>
                <w:bottom w:val="none" w:sz="0" w:space="0" w:color="auto"/>
                <w:right w:val="none" w:sz="0" w:space="0" w:color="auto"/>
              </w:divBdr>
            </w:div>
            <w:div w:id="821897181">
              <w:marLeft w:val="0"/>
              <w:marRight w:val="0"/>
              <w:marTop w:val="0"/>
              <w:marBottom w:val="0"/>
              <w:divBdr>
                <w:top w:val="none" w:sz="0" w:space="0" w:color="auto"/>
                <w:left w:val="none" w:sz="0" w:space="0" w:color="auto"/>
                <w:bottom w:val="none" w:sz="0" w:space="0" w:color="auto"/>
                <w:right w:val="none" w:sz="0" w:space="0" w:color="auto"/>
              </w:divBdr>
              <w:divsChild>
                <w:div w:id="212237889">
                  <w:marLeft w:val="0"/>
                  <w:marRight w:val="0"/>
                  <w:marTop w:val="0"/>
                  <w:marBottom w:val="0"/>
                  <w:divBdr>
                    <w:top w:val="none" w:sz="0" w:space="0" w:color="auto"/>
                    <w:left w:val="none" w:sz="0" w:space="0" w:color="auto"/>
                    <w:bottom w:val="none" w:sz="0" w:space="0" w:color="auto"/>
                    <w:right w:val="none" w:sz="0" w:space="0" w:color="auto"/>
                  </w:divBdr>
                </w:div>
                <w:div w:id="368840840">
                  <w:marLeft w:val="0"/>
                  <w:marRight w:val="0"/>
                  <w:marTop w:val="0"/>
                  <w:marBottom w:val="0"/>
                  <w:divBdr>
                    <w:top w:val="none" w:sz="0" w:space="0" w:color="auto"/>
                    <w:left w:val="none" w:sz="0" w:space="0" w:color="auto"/>
                    <w:bottom w:val="none" w:sz="0" w:space="0" w:color="auto"/>
                    <w:right w:val="none" w:sz="0" w:space="0" w:color="auto"/>
                  </w:divBdr>
                </w:div>
                <w:div w:id="653222614">
                  <w:marLeft w:val="0"/>
                  <w:marRight w:val="0"/>
                  <w:marTop w:val="0"/>
                  <w:marBottom w:val="0"/>
                  <w:divBdr>
                    <w:top w:val="none" w:sz="0" w:space="0" w:color="auto"/>
                    <w:left w:val="none" w:sz="0" w:space="0" w:color="auto"/>
                    <w:bottom w:val="none" w:sz="0" w:space="0" w:color="auto"/>
                    <w:right w:val="none" w:sz="0" w:space="0" w:color="auto"/>
                  </w:divBdr>
                </w:div>
                <w:div w:id="1232231954">
                  <w:marLeft w:val="0"/>
                  <w:marRight w:val="0"/>
                  <w:marTop w:val="0"/>
                  <w:marBottom w:val="0"/>
                  <w:divBdr>
                    <w:top w:val="none" w:sz="0" w:space="0" w:color="auto"/>
                    <w:left w:val="none" w:sz="0" w:space="0" w:color="auto"/>
                    <w:bottom w:val="none" w:sz="0" w:space="0" w:color="auto"/>
                    <w:right w:val="none" w:sz="0" w:space="0" w:color="auto"/>
                  </w:divBdr>
                </w:div>
                <w:div w:id="1663005394">
                  <w:marLeft w:val="0"/>
                  <w:marRight w:val="0"/>
                  <w:marTop w:val="0"/>
                  <w:marBottom w:val="0"/>
                  <w:divBdr>
                    <w:top w:val="none" w:sz="0" w:space="0" w:color="auto"/>
                    <w:left w:val="none" w:sz="0" w:space="0" w:color="auto"/>
                    <w:bottom w:val="none" w:sz="0" w:space="0" w:color="auto"/>
                    <w:right w:val="none" w:sz="0" w:space="0" w:color="auto"/>
                  </w:divBdr>
                </w:div>
              </w:divsChild>
            </w:div>
            <w:div w:id="844439191">
              <w:marLeft w:val="0"/>
              <w:marRight w:val="0"/>
              <w:marTop w:val="0"/>
              <w:marBottom w:val="0"/>
              <w:divBdr>
                <w:top w:val="none" w:sz="0" w:space="0" w:color="auto"/>
                <w:left w:val="none" w:sz="0" w:space="0" w:color="auto"/>
                <w:bottom w:val="none" w:sz="0" w:space="0" w:color="auto"/>
                <w:right w:val="none" w:sz="0" w:space="0" w:color="auto"/>
              </w:divBdr>
            </w:div>
            <w:div w:id="1018002141">
              <w:marLeft w:val="0"/>
              <w:marRight w:val="0"/>
              <w:marTop w:val="0"/>
              <w:marBottom w:val="0"/>
              <w:divBdr>
                <w:top w:val="none" w:sz="0" w:space="0" w:color="auto"/>
                <w:left w:val="none" w:sz="0" w:space="0" w:color="auto"/>
                <w:bottom w:val="none" w:sz="0" w:space="0" w:color="auto"/>
                <w:right w:val="none" w:sz="0" w:space="0" w:color="auto"/>
              </w:divBdr>
            </w:div>
            <w:div w:id="1356732858">
              <w:marLeft w:val="0"/>
              <w:marRight w:val="0"/>
              <w:marTop w:val="0"/>
              <w:marBottom w:val="0"/>
              <w:divBdr>
                <w:top w:val="none" w:sz="0" w:space="0" w:color="auto"/>
                <w:left w:val="none" w:sz="0" w:space="0" w:color="auto"/>
                <w:bottom w:val="none" w:sz="0" w:space="0" w:color="auto"/>
                <w:right w:val="none" w:sz="0" w:space="0" w:color="auto"/>
              </w:divBdr>
            </w:div>
            <w:div w:id="1879121217">
              <w:marLeft w:val="0"/>
              <w:marRight w:val="0"/>
              <w:marTop w:val="0"/>
              <w:marBottom w:val="0"/>
              <w:divBdr>
                <w:top w:val="none" w:sz="0" w:space="0" w:color="auto"/>
                <w:left w:val="none" w:sz="0" w:space="0" w:color="auto"/>
                <w:bottom w:val="none" w:sz="0" w:space="0" w:color="auto"/>
                <w:right w:val="none" w:sz="0" w:space="0" w:color="auto"/>
              </w:divBdr>
            </w:div>
          </w:divsChild>
        </w:div>
        <w:div w:id="1973823083">
          <w:marLeft w:val="0"/>
          <w:marRight w:val="0"/>
          <w:marTop w:val="0"/>
          <w:marBottom w:val="0"/>
          <w:divBdr>
            <w:top w:val="none" w:sz="0" w:space="0" w:color="auto"/>
            <w:left w:val="none" w:sz="0" w:space="0" w:color="auto"/>
            <w:bottom w:val="none" w:sz="0" w:space="0" w:color="auto"/>
            <w:right w:val="none" w:sz="0" w:space="0" w:color="auto"/>
          </w:divBdr>
          <w:divsChild>
            <w:div w:id="258219005">
              <w:marLeft w:val="0"/>
              <w:marRight w:val="0"/>
              <w:marTop w:val="0"/>
              <w:marBottom w:val="0"/>
              <w:divBdr>
                <w:top w:val="none" w:sz="0" w:space="0" w:color="auto"/>
                <w:left w:val="none" w:sz="0" w:space="0" w:color="auto"/>
                <w:bottom w:val="none" w:sz="0" w:space="0" w:color="auto"/>
                <w:right w:val="none" w:sz="0" w:space="0" w:color="auto"/>
              </w:divBdr>
            </w:div>
            <w:div w:id="1205367889">
              <w:marLeft w:val="0"/>
              <w:marRight w:val="0"/>
              <w:marTop w:val="0"/>
              <w:marBottom w:val="0"/>
              <w:divBdr>
                <w:top w:val="none" w:sz="0" w:space="0" w:color="auto"/>
                <w:left w:val="none" w:sz="0" w:space="0" w:color="auto"/>
                <w:bottom w:val="none" w:sz="0" w:space="0" w:color="auto"/>
                <w:right w:val="none" w:sz="0" w:space="0" w:color="auto"/>
              </w:divBdr>
            </w:div>
            <w:div w:id="1911188057">
              <w:marLeft w:val="0"/>
              <w:marRight w:val="0"/>
              <w:marTop w:val="0"/>
              <w:marBottom w:val="0"/>
              <w:divBdr>
                <w:top w:val="none" w:sz="0" w:space="0" w:color="auto"/>
                <w:left w:val="none" w:sz="0" w:space="0" w:color="auto"/>
                <w:bottom w:val="none" w:sz="0" w:space="0" w:color="auto"/>
                <w:right w:val="none" w:sz="0" w:space="0" w:color="auto"/>
              </w:divBdr>
            </w:div>
          </w:divsChild>
        </w:div>
        <w:div w:id="2095087486">
          <w:marLeft w:val="0"/>
          <w:marRight w:val="0"/>
          <w:marTop w:val="0"/>
          <w:marBottom w:val="0"/>
          <w:divBdr>
            <w:top w:val="none" w:sz="0" w:space="0" w:color="auto"/>
            <w:left w:val="none" w:sz="0" w:space="0" w:color="auto"/>
            <w:bottom w:val="none" w:sz="0" w:space="0" w:color="auto"/>
            <w:right w:val="none" w:sz="0" w:space="0" w:color="auto"/>
          </w:divBdr>
        </w:div>
      </w:divsChild>
    </w:div>
    <w:div w:id="1955943387">
      <w:bodyDiv w:val="1"/>
      <w:marLeft w:val="0"/>
      <w:marRight w:val="0"/>
      <w:marTop w:val="0"/>
      <w:marBottom w:val="0"/>
      <w:divBdr>
        <w:top w:val="none" w:sz="0" w:space="0" w:color="auto"/>
        <w:left w:val="none" w:sz="0" w:space="0" w:color="auto"/>
        <w:bottom w:val="none" w:sz="0" w:space="0" w:color="auto"/>
        <w:right w:val="none" w:sz="0" w:space="0" w:color="auto"/>
      </w:divBdr>
    </w:div>
    <w:div w:id="204539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fl.ifas.ufl.edu/pdf/FYN_Plant_Selection_Guide_2015.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fl.ifas.ufl.edu/pdf/FYN_Plant_Selection_Guide_2015.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johnsclerk.com/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bette\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99379DD5-8045-4F28-9467-464B48E2F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0</TotalTime>
  <Pages>29</Pages>
  <Words>7105</Words>
  <Characters>40502</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Babette</dc:creator>
  <cp:keywords/>
  <dc:description/>
  <cp:lastModifiedBy>SJohnson</cp:lastModifiedBy>
  <cp:revision>2</cp:revision>
  <cp:lastPrinted>2019-06-10T22:00:00Z</cp:lastPrinted>
  <dcterms:created xsi:type="dcterms:W3CDTF">2020-01-27T16:18:00Z</dcterms:created>
  <dcterms:modified xsi:type="dcterms:W3CDTF">2020-01-27T16:18:00Z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